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4B" w:rsidRDefault="003F2F4B" w:rsidP="00385604">
      <w:pPr>
        <w:autoSpaceDE w:val="0"/>
        <w:autoSpaceDN w:val="0"/>
        <w:adjustRightInd w:val="0"/>
        <w:jc w:val="center"/>
        <w:rPr>
          <w:b/>
          <w:bCs/>
          <w:sz w:val="28"/>
          <w:szCs w:val="28"/>
        </w:rPr>
      </w:pPr>
      <w:bookmarkStart w:id="0" w:name="_GoBack"/>
      <w:bookmarkEnd w:id="0"/>
    </w:p>
    <w:p w:rsidR="00100236" w:rsidRDefault="00F6687F"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F6687F" w:rsidP="00385604">
      <w:pPr>
        <w:autoSpaceDE w:val="0"/>
        <w:autoSpaceDN w:val="0"/>
        <w:adjustRightInd w:val="0"/>
        <w:jc w:val="center"/>
        <w:rPr>
          <w:b/>
          <w:bCs/>
          <w:sz w:val="28"/>
          <w:szCs w:val="28"/>
        </w:rPr>
      </w:pPr>
      <w:r>
        <w:rPr>
          <w:b/>
          <w:bCs/>
          <w:sz w:val="28"/>
          <w:szCs w:val="28"/>
        </w:rPr>
        <w:t xml:space="preserve">по </w:t>
      </w:r>
      <w:r w:rsidR="00100236">
        <w:rPr>
          <w:b/>
          <w:bCs/>
          <w:sz w:val="28"/>
          <w:szCs w:val="28"/>
        </w:rPr>
        <w:t>предоставлени</w:t>
      </w:r>
      <w:r>
        <w:rPr>
          <w:b/>
          <w:bCs/>
          <w:sz w:val="28"/>
          <w:szCs w:val="28"/>
        </w:rPr>
        <w:t>ю муниципальной услуги</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F6687F" w:rsidRDefault="00D640FA" w:rsidP="00D640FA">
      <w:pPr>
        <w:widowControl w:val="0"/>
        <w:tabs>
          <w:tab w:val="left" w:pos="142"/>
          <w:tab w:val="left" w:pos="284"/>
        </w:tabs>
        <w:autoSpaceDE w:val="0"/>
        <w:autoSpaceDN w:val="0"/>
        <w:adjustRightInd w:val="0"/>
        <w:ind w:firstLine="709"/>
        <w:jc w:val="center"/>
        <w:rPr>
          <w:sz w:val="28"/>
          <w:szCs w:val="28"/>
        </w:rPr>
      </w:pPr>
      <w:r w:rsidRPr="00F6687F">
        <w:rPr>
          <w:sz w:val="28"/>
          <w:szCs w:val="28"/>
        </w:rPr>
        <w:t xml:space="preserve">(Сокращенное наименование: </w:t>
      </w:r>
      <w:r w:rsidR="00E84BEE" w:rsidRPr="00F6687F">
        <w:rPr>
          <w:sz w:val="28"/>
          <w:szCs w:val="28"/>
        </w:rPr>
        <w:t>«</w:t>
      </w:r>
      <w:r w:rsidR="008F15C6" w:rsidRPr="00F6687F">
        <w:rPr>
          <w:bCs/>
          <w:sz w:val="28"/>
          <w:szCs w:val="28"/>
        </w:rPr>
        <w:t>Включение</w:t>
      </w:r>
      <w:r w:rsidR="007F0D1A" w:rsidRPr="00F6687F">
        <w:rPr>
          <w:sz w:val="28"/>
          <w:szCs w:val="28"/>
        </w:rPr>
        <w:t xml:space="preserve"> в реестр мест</w:t>
      </w:r>
      <w:r w:rsidR="00100236" w:rsidRPr="00F6687F">
        <w:rPr>
          <w:bCs/>
          <w:sz w:val="28"/>
          <w:szCs w:val="28"/>
        </w:rPr>
        <w:t xml:space="preserve"> (площад</w:t>
      </w:r>
      <w:r w:rsidR="007F0D1A" w:rsidRPr="00F6687F">
        <w:rPr>
          <w:bCs/>
          <w:sz w:val="28"/>
          <w:szCs w:val="28"/>
        </w:rPr>
        <w:t>ок</w:t>
      </w:r>
      <w:r w:rsidR="00100236" w:rsidRPr="00F6687F">
        <w:rPr>
          <w:bCs/>
          <w:sz w:val="28"/>
          <w:szCs w:val="28"/>
        </w:rPr>
        <w:t xml:space="preserve">) накопления </w:t>
      </w:r>
      <w:r w:rsidR="002A673B" w:rsidRPr="00F6687F">
        <w:rPr>
          <w:bCs/>
          <w:sz w:val="28"/>
          <w:szCs w:val="28"/>
        </w:rPr>
        <w:t>ТКО</w:t>
      </w:r>
      <w:r w:rsidR="00E84BEE" w:rsidRPr="00F6687F">
        <w:rPr>
          <w:sz w:val="28"/>
          <w:szCs w:val="28"/>
        </w:rPr>
        <w:t>»</w:t>
      </w:r>
      <w:r w:rsidRPr="00F6687F">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F6687F">
        <w:rPr>
          <w:rFonts w:ascii="Times New Roman" w:hAnsi="Times New Roman"/>
          <w:sz w:val="28"/>
          <w:szCs w:val="28"/>
        </w:rPr>
        <w:t xml:space="preserve"> МО "Большелуцкое сельское поселение" (далее Администрация) ____________</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F6687F">
        <w:rPr>
          <w:rFonts w:eastAsia="Calibri"/>
          <w:sz w:val="28"/>
          <w:szCs w:val="28"/>
        </w:rPr>
        <w:t>МО "Большелуцкое сельское поселение"</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r w:rsidR="00F6687F">
        <w:rPr>
          <w:sz w:val="28"/>
          <w:szCs w:val="28"/>
        </w:rPr>
        <w:t xml:space="preserve"> по адресу_____________</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00F6687F">
        <w:rPr>
          <w:sz w:val="28"/>
          <w:szCs w:val="28"/>
        </w:rPr>
        <w:t xml:space="preserve"> по адресу____________</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00F6687F">
        <w:rPr>
          <w:sz w:val="28"/>
          <w:szCs w:val="28"/>
        </w:rPr>
        <w:t>_____________</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F6687F">
        <w:rPr>
          <w:sz w:val="28"/>
          <w:szCs w:val="28"/>
        </w:rPr>
        <w:t>______________</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A74ADD" w:rsidRPr="00372331">
        <w:rPr>
          <w:sz w:val="28"/>
          <w:szCs w:val="28"/>
        </w:rPr>
        <w:t>10</w:t>
      </w:r>
      <w:r w:rsidR="003433E1">
        <w:rPr>
          <w:sz w:val="28"/>
          <w:szCs w:val="28"/>
        </w:rPr>
        <w:t xml:space="preserve"> </w:t>
      </w:r>
      <w:r w:rsidR="002B1DDE">
        <w:rPr>
          <w:sz w:val="28"/>
          <w:szCs w:val="28"/>
        </w:rPr>
        <w:t xml:space="preserve">календарных </w:t>
      </w:r>
      <w:r w:rsidR="00941F88" w:rsidRPr="00372331">
        <w:rPr>
          <w:sz w:val="28"/>
          <w:szCs w:val="28"/>
        </w:rPr>
        <w:t>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w:t>
      </w:r>
      <w:r w:rsidR="00F6687F">
        <w:rPr>
          <w:sz w:val="28"/>
          <w:szCs w:val="28"/>
        </w:rPr>
        <w:t xml:space="preserve">ципальной услуги осуществляется </w:t>
      </w:r>
      <w:r w:rsidRPr="005D1E6E">
        <w:rPr>
          <w:sz w:val="28"/>
          <w:szCs w:val="28"/>
        </w:rPr>
        <w:t>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При проверке могут рассмат</w:t>
      </w:r>
      <w:r w:rsidR="001B3A5F">
        <w:rPr>
          <w:szCs w:val="28"/>
        </w:rPr>
        <w:t xml:space="preserve">риваться все вопросы, связанные </w:t>
      </w:r>
      <w:r w:rsidRPr="00E84BEE">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t>Приложение</w:t>
      </w:r>
      <w:r w:rsidR="00524076" w:rsidRPr="00AC1241">
        <w:rPr>
          <w:rFonts w:eastAsiaTheme="minorHAnsi"/>
          <w:b/>
          <w:bCs/>
          <w:lang w:eastAsia="en-US"/>
        </w:rPr>
        <w:t xml:space="preserve"> 1</w:t>
      </w:r>
    </w:p>
    <w:p w:rsidR="009B7506"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1B3A5F" w:rsidRPr="00AC1241" w:rsidRDefault="001B3A5F" w:rsidP="009B7506">
      <w:pPr>
        <w:autoSpaceDE w:val="0"/>
        <w:autoSpaceDN w:val="0"/>
        <w:adjustRightInd w:val="0"/>
        <w:jc w:val="right"/>
        <w:rPr>
          <w:rFonts w:eastAsiaTheme="minorHAnsi"/>
          <w:b/>
          <w:bCs/>
          <w:lang w:eastAsia="en-US"/>
        </w:rPr>
      </w:pPr>
      <w:r>
        <w:rPr>
          <w:rFonts w:eastAsiaTheme="minorHAnsi"/>
          <w:b/>
          <w:bCs/>
          <w:lang w:eastAsia="en-US"/>
        </w:rPr>
        <w:t>от__________»__________________</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F6687F">
        <w:tc>
          <w:tcPr>
            <w:tcW w:w="534" w:type="dxa"/>
            <w:tcBorders>
              <w:right w:val="single" w:sz="4" w:space="0" w:color="auto"/>
            </w:tcBorders>
            <w:shd w:val="clear" w:color="auto" w:fill="auto"/>
          </w:tcPr>
          <w:p w:rsidR="008778DA" w:rsidRPr="008778DA" w:rsidRDefault="008778DA" w:rsidP="00F6687F">
            <w:pPr>
              <w:pStyle w:val="ConsPlusNonformat"/>
              <w:rPr>
                <w:rFonts w:ascii="Times New Roman" w:hAnsi="Times New Roman" w:cs="Times New Roman"/>
              </w:rPr>
            </w:pPr>
          </w:p>
          <w:p w:rsidR="008778DA" w:rsidRPr="008778DA" w:rsidRDefault="008778DA" w:rsidP="00F6687F">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F6687F">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F6687F">
        <w:tc>
          <w:tcPr>
            <w:tcW w:w="534" w:type="dxa"/>
            <w:tcBorders>
              <w:right w:val="single" w:sz="4" w:space="0" w:color="auto"/>
            </w:tcBorders>
            <w:shd w:val="clear" w:color="auto" w:fill="auto"/>
          </w:tcPr>
          <w:p w:rsidR="008778DA" w:rsidRPr="008778DA" w:rsidRDefault="008778DA" w:rsidP="00F6687F">
            <w:pPr>
              <w:pStyle w:val="ConsPlusNonformat"/>
              <w:rPr>
                <w:rFonts w:ascii="Times New Roman" w:hAnsi="Times New Roman" w:cs="Times New Roman"/>
              </w:rPr>
            </w:pPr>
          </w:p>
          <w:p w:rsidR="008778DA" w:rsidRPr="008778DA" w:rsidRDefault="008778DA" w:rsidP="00F6687F">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F6687F">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F6687F">
        <w:tc>
          <w:tcPr>
            <w:tcW w:w="534" w:type="dxa"/>
            <w:tcBorders>
              <w:right w:val="single" w:sz="4" w:space="0" w:color="auto"/>
            </w:tcBorders>
            <w:shd w:val="clear" w:color="auto" w:fill="auto"/>
          </w:tcPr>
          <w:p w:rsidR="008778DA" w:rsidRPr="008778DA" w:rsidRDefault="008778DA" w:rsidP="00F6687F">
            <w:pPr>
              <w:pStyle w:val="ConsPlusNonformat"/>
              <w:rPr>
                <w:rFonts w:ascii="Times New Roman" w:hAnsi="Times New Roman" w:cs="Times New Roman"/>
              </w:rPr>
            </w:pPr>
          </w:p>
          <w:p w:rsidR="008778DA" w:rsidRPr="008778DA" w:rsidRDefault="008778DA" w:rsidP="00F6687F">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F6687F">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F6687F">
        <w:tc>
          <w:tcPr>
            <w:tcW w:w="534" w:type="dxa"/>
            <w:tcBorders>
              <w:right w:val="single" w:sz="4" w:space="0" w:color="auto"/>
            </w:tcBorders>
            <w:shd w:val="clear" w:color="auto" w:fill="auto"/>
          </w:tcPr>
          <w:p w:rsidR="008778DA" w:rsidRPr="008778DA" w:rsidRDefault="008778DA" w:rsidP="00F6687F">
            <w:pPr>
              <w:pStyle w:val="ConsPlusNonformat"/>
              <w:rPr>
                <w:rFonts w:ascii="Times New Roman" w:hAnsi="Times New Roman" w:cs="Times New Roman"/>
                <w:b/>
              </w:rPr>
            </w:pPr>
          </w:p>
          <w:p w:rsidR="008778DA" w:rsidRPr="008778DA" w:rsidRDefault="008778DA" w:rsidP="00F6687F">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F6687F">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t>Приложение N 2</w:t>
      </w:r>
    </w:p>
    <w:p w:rsidR="001B3A5F" w:rsidRDefault="00280453" w:rsidP="001B3A5F">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r w:rsidR="001B3A5F" w:rsidRPr="001B3A5F">
        <w:rPr>
          <w:rFonts w:eastAsiaTheme="minorHAnsi"/>
          <w:b/>
          <w:bCs/>
          <w:lang w:eastAsia="en-US"/>
        </w:rPr>
        <w:t xml:space="preserve"> </w:t>
      </w:r>
    </w:p>
    <w:p w:rsidR="001B3A5F" w:rsidRPr="00707341" w:rsidRDefault="001B3A5F" w:rsidP="001B3A5F">
      <w:pPr>
        <w:autoSpaceDE w:val="0"/>
        <w:autoSpaceDN w:val="0"/>
        <w:adjustRightInd w:val="0"/>
        <w:jc w:val="right"/>
        <w:rPr>
          <w:rFonts w:eastAsiaTheme="minorHAnsi"/>
          <w:b/>
          <w:bCs/>
          <w:lang w:eastAsia="en-US"/>
        </w:rPr>
      </w:pPr>
      <w:r>
        <w:rPr>
          <w:rFonts w:eastAsiaTheme="minorHAnsi"/>
          <w:b/>
          <w:bCs/>
          <w:lang w:eastAsia="en-US"/>
        </w:rPr>
        <w:t>от__________»__________________</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p w:rsidR="00F6687F" w:rsidRDefault="00F6687F">
      <w:pPr>
        <w:widowControl w:val="0"/>
        <w:autoSpaceDE w:val="0"/>
        <w:autoSpaceDN w:val="0"/>
        <w:adjustRightInd w:val="0"/>
        <w:ind w:firstLine="709"/>
        <w:jc w:val="right"/>
        <w:outlineLvl w:val="1"/>
        <w:rPr>
          <w:b/>
        </w:rPr>
      </w:pPr>
    </w:p>
    <w:sectPr w:rsidR="00F6687F" w:rsidSect="00F6687F">
      <w:headerReference w:type="even" r:id="rId19"/>
      <w:headerReference w:type="default" r:id="rId20"/>
      <w:footerReference w:type="default" r:id="rId21"/>
      <w:headerReference w:type="first" r:id="rId22"/>
      <w:pgSz w:w="11906" w:h="16838"/>
      <w:pgMar w:top="1134" w:right="1133"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1B7" w:rsidRDefault="004161B7">
      <w:r>
        <w:separator/>
      </w:r>
    </w:p>
  </w:endnote>
  <w:endnote w:type="continuationSeparator" w:id="0">
    <w:p w:rsidR="004161B7" w:rsidRDefault="0041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03633"/>
      <w:docPartObj>
        <w:docPartGallery w:val="Page Numbers (Bottom of Page)"/>
        <w:docPartUnique/>
      </w:docPartObj>
    </w:sdtPr>
    <w:sdtEndPr/>
    <w:sdtContent>
      <w:p w:rsidR="00F6687F" w:rsidRDefault="004161B7">
        <w:pPr>
          <w:pStyle w:val="a9"/>
          <w:jc w:val="center"/>
        </w:pPr>
        <w:r>
          <w:fldChar w:fldCharType="begin"/>
        </w:r>
        <w:r>
          <w:instrText>PAGE   \* MERGEFORMAT</w:instrText>
        </w:r>
        <w:r>
          <w:fldChar w:fldCharType="separate"/>
        </w:r>
        <w:r w:rsidR="00EA728E">
          <w:rPr>
            <w:noProof/>
          </w:rPr>
          <w:t>2</w:t>
        </w:r>
        <w:r>
          <w:rPr>
            <w:noProof/>
          </w:rPr>
          <w:fldChar w:fldCharType="end"/>
        </w:r>
      </w:p>
    </w:sdtContent>
  </w:sdt>
  <w:p w:rsidR="00F6687F" w:rsidRDefault="00F6687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1B7" w:rsidRDefault="004161B7">
      <w:r>
        <w:separator/>
      </w:r>
    </w:p>
  </w:footnote>
  <w:footnote w:type="continuationSeparator" w:id="0">
    <w:p w:rsidR="004161B7" w:rsidRDefault="004161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87F" w:rsidRDefault="003A10AF" w:rsidP="00B55AE4">
    <w:pPr>
      <w:pStyle w:val="a7"/>
      <w:framePr w:wrap="around" w:vAnchor="text" w:hAnchor="margin" w:xAlign="right" w:y="1"/>
      <w:rPr>
        <w:rStyle w:val="ad"/>
      </w:rPr>
    </w:pPr>
    <w:r>
      <w:rPr>
        <w:rStyle w:val="ad"/>
      </w:rPr>
      <w:fldChar w:fldCharType="begin"/>
    </w:r>
    <w:r w:rsidR="00F6687F">
      <w:rPr>
        <w:rStyle w:val="ad"/>
      </w:rPr>
      <w:instrText xml:space="preserve">PAGE  </w:instrText>
    </w:r>
    <w:r>
      <w:rPr>
        <w:rStyle w:val="ad"/>
      </w:rPr>
      <w:fldChar w:fldCharType="separate"/>
    </w:r>
    <w:r w:rsidR="00F6687F">
      <w:rPr>
        <w:rStyle w:val="ad"/>
        <w:noProof/>
      </w:rPr>
      <w:t>2</w:t>
    </w:r>
    <w:r>
      <w:rPr>
        <w:rStyle w:val="ad"/>
      </w:rPr>
      <w:fldChar w:fldCharType="end"/>
    </w:r>
  </w:p>
  <w:p w:rsidR="00F6687F" w:rsidRDefault="00F6687F"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790215"/>
      <w:docPartObj>
        <w:docPartGallery w:val="Page Numbers (Top of Page)"/>
        <w:docPartUnique/>
      </w:docPartObj>
    </w:sdtPr>
    <w:sdtEndPr/>
    <w:sdtContent>
      <w:p w:rsidR="00F6687F" w:rsidRDefault="004161B7" w:rsidP="00216B95">
        <w:pPr>
          <w:pStyle w:val="a7"/>
          <w:framePr w:wrap="around" w:vAnchor="text" w:hAnchor="page" w:x="10944" w:y="7"/>
          <w:jc w:val="center"/>
        </w:pPr>
        <w:r>
          <w:fldChar w:fldCharType="begin"/>
        </w:r>
        <w:r>
          <w:instrText>PAGE   \* MERGEFORMAT</w:instrText>
        </w:r>
        <w:r>
          <w:fldChar w:fldCharType="separate"/>
        </w:r>
        <w:r w:rsidR="00EA728E">
          <w:rPr>
            <w:noProof/>
          </w:rPr>
          <w:t>2</w:t>
        </w:r>
        <w:r>
          <w:rPr>
            <w:noProof/>
          </w:rPr>
          <w:fldChar w:fldCharType="end"/>
        </w:r>
      </w:p>
    </w:sdtContent>
  </w:sdt>
  <w:p w:rsidR="00F6687F" w:rsidRDefault="00F6687F"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87F" w:rsidRDefault="00F6687F">
    <w:pPr>
      <w:pStyle w:val="a7"/>
      <w:jc w:val="center"/>
    </w:pPr>
  </w:p>
  <w:p w:rsidR="00F6687F" w:rsidRDefault="00F6687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921"/>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A5F"/>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0AF"/>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1B7"/>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76C"/>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3AE"/>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28E"/>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7F"/>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76"/>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D7ADD6-F1CA-4918-943C-9726D655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F668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A4CD5-000E-49DE-8A4F-CEBDD8F4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8828</Words>
  <Characters>50322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2019-04-11T05:55:00Z</cp:lastPrinted>
  <dcterms:created xsi:type="dcterms:W3CDTF">2022-06-03T12:17:00Z</dcterms:created>
  <dcterms:modified xsi:type="dcterms:W3CDTF">2022-06-03T12:17:00Z</dcterms:modified>
</cp:coreProperties>
</file>