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86E" w:rsidRPr="004A3121" w:rsidRDefault="00045188" w:rsidP="006B686E">
      <w:pPr>
        <w:spacing w:line="360" w:lineRule="auto"/>
        <w:jc w:val="center"/>
        <w:rPr>
          <w:b/>
          <w:bCs/>
        </w:rPr>
      </w:pPr>
      <w:bookmarkStart w:id="0" w:name="_Hlk58816145"/>
      <w:bookmarkStart w:id="1" w:name="_Hlk24012513"/>
      <w:bookmarkStart w:id="2" w:name="_Hlk24012275"/>
      <w:bookmarkStart w:id="3" w:name="_Hlk24011853"/>
      <w:bookmarkStart w:id="4" w:name="_Toc17263230"/>
      <w:bookmarkStart w:id="5" w:name="_Hlk58816195"/>
      <w:r w:rsidRPr="004A3121">
        <w:rPr>
          <w:noProof/>
        </w:rPr>
        <w:drawing>
          <wp:inline distT="0" distB="0" distL="0" distR="0" wp14:anchorId="716BA346" wp14:editId="4963B754">
            <wp:extent cx="1779270" cy="2095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9270" cy="2095500"/>
                    </a:xfrm>
                    <a:prstGeom prst="rect">
                      <a:avLst/>
                    </a:prstGeom>
                    <a:noFill/>
                    <a:ln>
                      <a:noFill/>
                    </a:ln>
                  </pic:spPr>
                </pic:pic>
              </a:graphicData>
            </a:graphic>
          </wp:inline>
        </w:drawing>
      </w:r>
    </w:p>
    <w:p w:rsidR="006B686E" w:rsidRPr="004A3121" w:rsidRDefault="00045188" w:rsidP="006B686E">
      <w:pPr>
        <w:spacing w:line="360" w:lineRule="auto"/>
        <w:jc w:val="center"/>
        <w:rPr>
          <w:b/>
          <w:bCs/>
        </w:rPr>
      </w:pPr>
      <w:r w:rsidRPr="004A3121">
        <w:rPr>
          <w:noProof/>
        </w:rPr>
        <w:drawing>
          <wp:inline distT="0" distB="0" distL="0" distR="0" wp14:anchorId="186414D4" wp14:editId="12417C31">
            <wp:extent cx="1811866" cy="219923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4253" cy="2202128"/>
                    </a:xfrm>
                    <a:prstGeom prst="rect">
                      <a:avLst/>
                    </a:prstGeom>
                    <a:noFill/>
                    <a:ln>
                      <a:noFill/>
                    </a:ln>
                  </pic:spPr>
                </pic:pic>
              </a:graphicData>
            </a:graphic>
          </wp:inline>
        </w:drawing>
      </w:r>
    </w:p>
    <w:p w:rsidR="00E645FB" w:rsidRPr="004A3121" w:rsidRDefault="00E645FB" w:rsidP="006B686E">
      <w:pPr>
        <w:spacing w:line="360" w:lineRule="auto"/>
        <w:jc w:val="center"/>
        <w:rPr>
          <w:b/>
          <w:bCs/>
        </w:rPr>
      </w:pPr>
    </w:p>
    <w:p w:rsidR="007F0C3C" w:rsidRPr="004A3121" w:rsidRDefault="00882E99" w:rsidP="006B686E">
      <w:pPr>
        <w:spacing w:line="360" w:lineRule="auto"/>
        <w:jc w:val="center"/>
        <w:rPr>
          <w:b/>
          <w:bCs/>
        </w:rPr>
      </w:pPr>
      <w:r w:rsidRPr="004A3121">
        <w:rPr>
          <w:b/>
          <w:bCs/>
        </w:rPr>
        <w:t>РАЗРАБОТКА</w:t>
      </w:r>
      <w:r w:rsidR="007F0C3C" w:rsidRPr="004A3121">
        <w:rPr>
          <w:b/>
          <w:bCs/>
        </w:rPr>
        <w:t xml:space="preserve"> </w:t>
      </w:r>
    </w:p>
    <w:p w:rsidR="006B686E" w:rsidRPr="004A3121" w:rsidRDefault="006B686E" w:rsidP="006B686E">
      <w:pPr>
        <w:spacing w:line="360" w:lineRule="auto"/>
        <w:jc w:val="center"/>
        <w:rPr>
          <w:b/>
          <w:bCs/>
        </w:rPr>
      </w:pPr>
      <w:r w:rsidRPr="004A3121">
        <w:rPr>
          <w:b/>
          <w:bCs/>
        </w:rPr>
        <w:t>СХЕМ</w:t>
      </w:r>
      <w:r w:rsidR="007F0C3C" w:rsidRPr="004A3121">
        <w:rPr>
          <w:b/>
          <w:bCs/>
        </w:rPr>
        <w:t>Ы</w:t>
      </w:r>
      <w:r w:rsidRPr="004A3121">
        <w:rPr>
          <w:b/>
          <w:bCs/>
        </w:rPr>
        <w:t xml:space="preserve"> ВОДОСНАБЖЕНИЯ И ВОДООТВЕДЕНИЯ</w:t>
      </w:r>
    </w:p>
    <w:p w:rsidR="00045188" w:rsidRPr="004A3121" w:rsidRDefault="00045188" w:rsidP="00045188">
      <w:pPr>
        <w:spacing w:line="360" w:lineRule="auto"/>
        <w:jc w:val="center"/>
        <w:rPr>
          <w:b/>
          <w:bCs/>
        </w:rPr>
      </w:pPr>
      <w:r w:rsidRPr="004A3121">
        <w:rPr>
          <w:b/>
          <w:bCs/>
        </w:rPr>
        <w:t xml:space="preserve">МУНИЦИПАЛЬНОГО ОБРАЗОВАНИЯ </w:t>
      </w:r>
    </w:p>
    <w:p w:rsidR="00045188" w:rsidRPr="004A3121" w:rsidRDefault="00045188" w:rsidP="00045188">
      <w:pPr>
        <w:spacing w:line="360" w:lineRule="auto"/>
        <w:jc w:val="center"/>
        <w:rPr>
          <w:b/>
          <w:bCs/>
        </w:rPr>
      </w:pPr>
      <w:r w:rsidRPr="004A3121">
        <w:rPr>
          <w:b/>
          <w:bCs/>
        </w:rPr>
        <w:t>«БОЛЬШЕЛУЦКОЕ СЕЛЬСКОЕ ПОСЕЛЕНИЕ»</w:t>
      </w:r>
    </w:p>
    <w:p w:rsidR="000740AC" w:rsidRPr="004A3121" w:rsidRDefault="000740AC" w:rsidP="00045188">
      <w:pPr>
        <w:spacing w:line="360" w:lineRule="auto"/>
        <w:jc w:val="center"/>
        <w:rPr>
          <w:b/>
          <w:bCs/>
        </w:rPr>
      </w:pPr>
      <w:r w:rsidRPr="004A3121">
        <w:rPr>
          <w:b/>
          <w:bCs/>
        </w:rPr>
        <w:t>КИНГИСЕППСКОГО МУНИЦИПАЛЬНОГО РАЙОНА</w:t>
      </w:r>
    </w:p>
    <w:p w:rsidR="007F0C3C" w:rsidRPr="004A3121" w:rsidRDefault="00045188" w:rsidP="00045188">
      <w:pPr>
        <w:spacing w:line="360" w:lineRule="auto"/>
        <w:jc w:val="center"/>
        <w:rPr>
          <w:b/>
          <w:bCs/>
          <w:szCs w:val="28"/>
        </w:rPr>
      </w:pPr>
      <w:r w:rsidRPr="004A3121">
        <w:rPr>
          <w:b/>
          <w:bCs/>
        </w:rPr>
        <w:t>ЛЕНИНГРАДСКОЙ ОБЛАСТИ</w:t>
      </w:r>
    </w:p>
    <w:p w:rsidR="00BB662F" w:rsidRPr="004A3121" w:rsidRDefault="00BB662F" w:rsidP="006B686E">
      <w:pPr>
        <w:spacing w:line="360" w:lineRule="auto"/>
        <w:jc w:val="center"/>
        <w:rPr>
          <w:b/>
          <w:bCs/>
          <w:szCs w:val="28"/>
        </w:rPr>
      </w:pPr>
    </w:p>
    <w:p w:rsidR="002B0603" w:rsidRPr="004A3121" w:rsidRDefault="002B0603" w:rsidP="006B686E">
      <w:pPr>
        <w:spacing w:line="360" w:lineRule="auto"/>
        <w:jc w:val="center"/>
        <w:rPr>
          <w:b/>
          <w:bCs/>
          <w:szCs w:val="28"/>
        </w:rPr>
      </w:pPr>
    </w:p>
    <w:p w:rsidR="002B0603" w:rsidRPr="004A3121" w:rsidRDefault="002B0603" w:rsidP="006B686E">
      <w:pPr>
        <w:spacing w:line="360" w:lineRule="auto"/>
        <w:jc w:val="center"/>
        <w:rPr>
          <w:b/>
          <w:bCs/>
          <w:szCs w:val="28"/>
        </w:rPr>
      </w:pPr>
    </w:p>
    <w:p w:rsidR="002B0603" w:rsidRPr="004A3121" w:rsidRDefault="002B0603" w:rsidP="006B686E">
      <w:pPr>
        <w:spacing w:line="360" w:lineRule="auto"/>
        <w:jc w:val="center"/>
        <w:rPr>
          <w:b/>
          <w:bCs/>
          <w:szCs w:val="28"/>
        </w:rPr>
      </w:pPr>
    </w:p>
    <w:p w:rsidR="00B1299F" w:rsidRPr="004A3121" w:rsidRDefault="00B1299F" w:rsidP="006B686E">
      <w:pPr>
        <w:spacing w:line="360" w:lineRule="auto"/>
        <w:jc w:val="center"/>
        <w:rPr>
          <w:b/>
          <w:bCs/>
          <w:szCs w:val="28"/>
        </w:rPr>
      </w:pPr>
    </w:p>
    <w:p w:rsidR="00751FE7" w:rsidRPr="004A3121" w:rsidRDefault="00045188" w:rsidP="006B686E">
      <w:pPr>
        <w:spacing w:line="360" w:lineRule="auto"/>
        <w:jc w:val="center"/>
        <w:rPr>
          <w:b/>
          <w:bCs/>
          <w:szCs w:val="28"/>
        </w:rPr>
      </w:pPr>
      <w:r w:rsidRPr="004A3121">
        <w:rPr>
          <w:b/>
          <w:bCs/>
          <w:szCs w:val="28"/>
        </w:rPr>
        <w:t>31</w:t>
      </w:r>
      <w:r w:rsidR="002B0603" w:rsidRPr="004A3121">
        <w:rPr>
          <w:b/>
          <w:bCs/>
          <w:szCs w:val="28"/>
        </w:rPr>
        <w:t>-</w:t>
      </w:r>
      <w:r w:rsidR="00882E99" w:rsidRPr="004A3121">
        <w:rPr>
          <w:b/>
          <w:bCs/>
          <w:szCs w:val="28"/>
        </w:rPr>
        <w:t>Р</w:t>
      </w:r>
      <w:r w:rsidR="00762062" w:rsidRPr="004A3121">
        <w:rPr>
          <w:b/>
          <w:bCs/>
          <w:szCs w:val="28"/>
        </w:rPr>
        <w:t>СВСиВО</w:t>
      </w:r>
      <w:r w:rsidR="00332A26" w:rsidRPr="004A3121">
        <w:rPr>
          <w:b/>
          <w:bCs/>
          <w:szCs w:val="28"/>
        </w:rPr>
        <w:t>-ПЗ</w:t>
      </w:r>
    </w:p>
    <w:p w:rsidR="00E84EB0" w:rsidRPr="004A3121" w:rsidRDefault="00E84EB0" w:rsidP="006B686E">
      <w:pPr>
        <w:spacing w:line="360" w:lineRule="auto"/>
        <w:jc w:val="center"/>
        <w:rPr>
          <w:b/>
          <w:bCs/>
          <w:szCs w:val="28"/>
        </w:rPr>
      </w:pPr>
    </w:p>
    <w:p w:rsidR="000740AC" w:rsidRPr="004A3121" w:rsidRDefault="000740AC" w:rsidP="006B686E">
      <w:pPr>
        <w:spacing w:line="360" w:lineRule="auto"/>
        <w:jc w:val="center"/>
        <w:rPr>
          <w:b/>
          <w:bCs/>
          <w:szCs w:val="28"/>
        </w:rPr>
      </w:pPr>
    </w:p>
    <w:p w:rsidR="00B1299F" w:rsidRPr="004A3121" w:rsidRDefault="00B1299F" w:rsidP="006B686E">
      <w:pPr>
        <w:spacing w:line="360" w:lineRule="auto"/>
        <w:jc w:val="center"/>
        <w:rPr>
          <w:b/>
          <w:bCs/>
          <w:szCs w:val="28"/>
        </w:rPr>
      </w:pPr>
    </w:p>
    <w:p w:rsidR="00332A26" w:rsidRPr="004A3121" w:rsidRDefault="00332A26" w:rsidP="006B686E">
      <w:pPr>
        <w:spacing w:line="360" w:lineRule="auto"/>
        <w:jc w:val="center"/>
        <w:rPr>
          <w:b/>
          <w:bCs/>
          <w:szCs w:val="28"/>
        </w:rPr>
      </w:pPr>
    </w:p>
    <w:p w:rsidR="006B686E" w:rsidRPr="004A3121" w:rsidRDefault="00751FE7" w:rsidP="00332A26">
      <w:pPr>
        <w:spacing w:line="360" w:lineRule="auto"/>
        <w:jc w:val="center"/>
        <w:rPr>
          <w:sz w:val="32"/>
        </w:rPr>
        <w:sectPr w:rsidR="006B686E" w:rsidRPr="004A3121" w:rsidSect="0026016C">
          <w:footerReference w:type="default" r:id="rId11"/>
          <w:pgSz w:w="11906" w:h="16838"/>
          <w:pgMar w:top="1134" w:right="567" w:bottom="1134" w:left="1701" w:header="720" w:footer="720" w:gutter="0"/>
          <w:cols w:space="720"/>
          <w:titlePg/>
          <w:docGrid w:linePitch="381"/>
        </w:sectPr>
      </w:pPr>
      <w:r w:rsidRPr="004A3121">
        <w:rPr>
          <w:b/>
          <w:bCs/>
          <w:szCs w:val="28"/>
        </w:rPr>
        <w:t>Санкт-Петербург, 202</w:t>
      </w:r>
      <w:r w:rsidR="00882E99" w:rsidRPr="004A3121">
        <w:rPr>
          <w:b/>
          <w:bCs/>
          <w:szCs w:val="28"/>
        </w:rPr>
        <w:t>4</w:t>
      </w:r>
    </w:p>
    <w:p w:rsidR="00DF2205" w:rsidRPr="004A3121" w:rsidRDefault="00756140" w:rsidP="00B36625">
      <w:pPr>
        <w:pStyle w:val="00"/>
      </w:pPr>
      <w:bookmarkStart w:id="6" w:name="_Toc162884135"/>
      <w:bookmarkEnd w:id="0"/>
      <w:r w:rsidRPr="004A3121">
        <w:lastRenderedPageBreak/>
        <w:t>СОДЕРЖАНИЕ</w:t>
      </w:r>
      <w:bookmarkEnd w:id="6"/>
    </w:p>
    <w:bookmarkEnd w:id="5" w:displacedByCustomXml="next"/>
    <w:sdt>
      <w:sdtPr>
        <w:rPr>
          <w:b w:val="0"/>
          <w:bCs/>
          <w:caps w:val="0"/>
          <w:noProof w:val="0"/>
          <w:sz w:val="20"/>
        </w:rPr>
        <w:id w:val="16664696"/>
        <w:docPartObj>
          <w:docPartGallery w:val="Table of Contents"/>
          <w:docPartUnique/>
        </w:docPartObj>
      </w:sdtPr>
      <w:sdtEndPr>
        <w:rPr>
          <w:b/>
          <w:bCs w:val="0"/>
          <w:caps/>
          <w:noProof/>
          <w:sz w:val="24"/>
        </w:rPr>
      </w:sdtEndPr>
      <w:sdtContent>
        <w:bookmarkEnd w:id="4" w:displacedByCustomXml="prev"/>
        <w:p w:rsidR="00FF6A1D" w:rsidRPr="004A3121" w:rsidRDefault="00956BB2">
          <w:pPr>
            <w:pStyle w:val="13"/>
            <w:rPr>
              <w:rFonts w:asciiTheme="minorHAnsi" w:eastAsiaTheme="minorEastAsia" w:hAnsiTheme="minorHAnsi" w:cstheme="minorBidi"/>
              <w:b w:val="0"/>
              <w:caps w:val="0"/>
              <w:kern w:val="2"/>
              <w:sz w:val="22"/>
              <w:szCs w:val="22"/>
              <w14:ligatures w14:val="standardContextual"/>
            </w:rPr>
          </w:pPr>
          <w:r w:rsidRPr="004A3121">
            <w:rPr>
              <w:b w:val="0"/>
            </w:rPr>
            <w:fldChar w:fldCharType="begin"/>
          </w:r>
          <w:r w:rsidRPr="004A3121">
            <w:rPr>
              <w:b w:val="0"/>
            </w:rPr>
            <w:instrText xml:space="preserve"> TOC \o \h \z \u </w:instrText>
          </w:r>
          <w:r w:rsidRPr="004A3121">
            <w:rPr>
              <w:b w:val="0"/>
            </w:rPr>
            <w:fldChar w:fldCharType="separate"/>
          </w:r>
          <w:hyperlink w:anchor="_Toc162884135" w:history="1">
            <w:r w:rsidR="00FF6A1D" w:rsidRPr="004A3121">
              <w:rPr>
                <w:rStyle w:val="aff7"/>
              </w:rPr>
              <w:t>СОДЕРЖАНИЕ</w:t>
            </w:r>
            <w:r w:rsidR="00FF6A1D" w:rsidRPr="004A3121">
              <w:rPr>
                <w:webHidden/>
              </w:rPr>
              <w:tab/>
            </w:r>
            <w:r w:rsidR="00FF6A1D" w:rsidRPr="004A3121">
              <w:rPr>
                <w:webHidden/>
              </w:rPr>
              <w:fldChar w:fldCharType="begin"/>
            </w:r>
            <w:r w:rsidR="00FF6A1D" w:rsidRPr="004A3121">
              <w:rPr>
                <w:webHidden/>
              </w:rPr>
              <w:instrText xml:space="preserve"> PAGEREF _Toc162884135 \h </w:instrText>
            </w:r>
            <w:r w:rsidR="00FF6A1D" w:rsidRPr="004A3121">
              <w:rPr>
                <w:webHidden/>
              </w:rPr>
            </w:r>
            <w:r w:rsidR="00FF6A1D" w:rsidRPr="004A3121">
              <w:rPr>
                <w:webHidden/>
              </w:rPr>
              <w:fldChar w:fldCharType="separate"/>
            </w:r>
            <w:r w:rsidR="00357200" w:rsidRPr="004A3121">
              <w:rPr>
                <w:webHidden/>
              </w:rPr>
              <w:t>2</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36" w:history="1">
            <w:r w:rsidR="00FF6A1D" w:rsidRPr="004A3121">
              <w:rPr>
                <w:rStyle w:val="aff7"/>
              </w:rPr>
              <w:t>СОСТАВ ОТЧЕТНОЙ ТЕХНИЧЕСКОЙ ДОКУМЕНТАЦИИ</w:t>
            </w:r>
            <w:r w:rsidR="00FF6A1D" w:rsidRPr="004A3121">
              <w:rPr>
                <w:webHidden/>
              </w:rPr>
              <w:tab/>
            </w:r>
            <w:r w:rsidR="00FF6A1D" w:rsidRPr="004A3121">
              <w:rPr>
                <w:webHidden/>
              </w:rPr>
              <w:fldChar w:fldCharType="begin"/>
            </w:r>
            <w:r w:rsidR="00FF6A1D" w:rsidRPr="004A3121">
              <w:rPr>
                <w:webHidden/>
              </w:rPr>
              <w:instrText xml:space="preserve"> PAGEREF _Toc162884136 \h </w:instrText>
            </w:r>
            <w:r w:rsidR="00FF6A1D" w:rsidRPr="004A3121">
              <w:rPr>
                <w:webHidden/>
              </w:rPr>
            </w:r>
            <w:r w:rsidR="00FF6A1D" w:rsidRPr="004A3121">
              <w:rPr>
                <w:webHidden/>
              </w:rPr>
              <w:fldChar w:fldCharType="separate"/>
            </w:r>
            <w:r w:rsidR="00357200" w:rsidRPr="004A3121">
              <w:rPr>
                <w:webHidden/>
              </w:rPr>
              <w:t>9</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37" w:history="1">
            <w:r w:rsidR="00FF6A1D" w:rsidRPr="004A3121">
              <w:rPr>
                <w:rStyle w:val="aff7"/>
              </w:rPr>
              <w:t>ПЕРЕЧЕНЬ ИСПОЛЬЗОВАННЫХ НОРМАТИВНЫХ ПРАВОВЫХ АКТОВ</w:t>
            </w:r>
            <w:r w:rsidR="00FF6A1D" w:rsidRPr="004A3121">
              <w:rPr>
                <w:webHidden/>
              </w:rPr>
              <w:tab/>
            </w:r>
            <w:r w:rsidR="00FF6A1D" w:rsidRPr="004A3121">
              <w:rPr>
                <w:webHidden/>
              </w:rPr>
              <w:fldChar w:fldCharType="begin"/>
            </w:r>
            <w:r w:rsidR="00FF6A1D" w:rsidRPr="004A3121">
              <w:rPr>
                <w:webHidden/>
              </w:rPr>
              <w:instrText xml:space="preserve"> PAGEREF _Toc162884137 \h </w:instrText>
            </w:r>
            <w:r w:rsidR="00FF6A1D" w:rsidRPr="004A3121">
              <w:rPr>
                <w:webHidden/>
              </w:rPr>
            </w:r>
            <w:r w:rsidR="00FF6A1D" w:rsidRPr="004A3121">
              <w:rPr>
                <w:webHidden/>
              </w:rPr>
              <w:fldChar w:fldCharType="separate"/>
            </w:r>
            <w:r w:rsidR="00357200" w:rsidRPr="004A3121">
              <w:rPr>
                <w:webHidden/>
              </w:rPr>
              <w:t>10</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38" w:history="1">
            <w:r w:rsidR="00FF6A1D" w:rsidRPr="004A3121">
              <w:rPr>
                <w:rStyle w:val="aff7"/>
              </w:rPr>
              <w:t>ТЕРМИНЫ И ОПРЕДЕЛЕНИЯ</w:t>
            </w:r>
            <w:r w:rsidR="00FF6A1D" w:rsidRPr="004A3121">
              <w:rPr>
                <w:webHidden/>
              </w:rPr>
              <w:tab/>
            </w:r>
            <w:r w:rsidR="00FF6A1D" w:rsidRPr="004A3121">
              <w:rPr>
                <w:webHidden/>
              </w:rPr>
              <w:fldChar w:fldCharType="begin"/>
            </w:r>
            <w:r w:rsidR="00FF6A1D" w:rsidRPr="004A3121">
              <w:rPr>
                <w:webHidden/>
              </w:rPr>
              <w:instrText xml:space="preserve"> PAGEREF _Toc162884138 \h </w:instrText>
            </w:r>
            <w:r w:rsidR="00FF6A1D" w:rsidRPr="004A3121">
              <w:rPr>
                <w:webHidden/>
              </w:rPr>
            </w:r>
            <w:r w:rsidR="00FF6A1D" w:rsidRPr="004A3121">
              <w:rPr>
                <w:webHidden/>
              </w:rPr>
              <w:fldChar w:fldCharType="separate"/>
            </w:r>
            <w:r w:rsidR="00357200" w:rsidRPr="004A3121">
              <w:rPr>
                <w:webHidden/>
              </w:rPr>
              <w:t>13</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39" w:history="1">
            <w:r w:rsidR="00FF6A1D" w:rsidRPr="004A3121">
              <w:rPr>
                <w:rStyle w:val="aff7"/>
              </w:rPr>
              <w:t>ПЕРЕЧЕНЬ СОКРАЩЕНИЙ И ОБОЗНАЧЕНИЙ</w:t>
            </w:r>
            <w:r w:rsidR="00FF6A1D" w:rsidRPr="004A3121">
              <w:rPr>
                <w:webHidden/>
              </w:rPr>
              <w:tab/>
            </w:r>
            <w:r w:rsidR="00FF6A1D" w:rsidRPr="004A3121">
              <w:rPr>
                <w:webHidden/>
              </w:rPr>
              <w:fldChar w:fldCharType="begin"/>
            </w:r>
            <w:r w:rsidR="00FF6A1D" w:rsidRPr="004A3121">
              <w:rPr>
                <w:webHidden/>
              </w:rPr>
              <w:instrText xml:space="preserve"> PAGEREF _Toc162884139 \h </w:instrText>
            </w:r>
            <w:r w:rsidR="00FF6A1D" w:rsidRPr="004A3121">
              <w:rPr>
                <w:webHidden/>
              </w:rPr>
            </w:r>
            <w:r w:rsidR="00FF6A1D" w:rsidRPr="004A3121">
              <w:rPr>
                <w:webHidden/>
              </w:rPr>
              <w:fldChar w:fldCharType="separate"/>
            </w:r>
            <w:r w:rsidR="00357200" w:rsidRPr="004A3121">
              <w:rPr>
                <w:webHidden/>
              </w:rPr>
              <w:t>17</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40" w:history="1">
            <w:r w:rsidR="00FF6A1D" w:rsidRPr="004A3121">
              <w:rPr>
                <w:rStyle w:val="aff7"/>
              </w:rPr>
              <w:t>ОБЩИЕ ПОЛОЖЕНИЯ</w:t>
            </w:r>
            <w:r w:rsidR="00FF6A1D" w:rsidRPr="004A3121">
              <w:rPr>
                <w:webHidden/>
              </w:rPr>
              <w:tab/>
            </w:r>
            <w:r w:rsidR="00FF6A1D" w:rsidRPr="004A3121">
              <w:rPr>
                <w:webHidden/>
              </w:rPr>
              <w:fldChar w:fldCharType="begin"/>
            </w:r>
            <w:r w:rsidR="00FF6A1D" w:rsidRPr="004A3121">
              <w:rPr>
                <w:webHidden/>
              </w:rPr>
              <w:instrText xml:space="preserve"> PAGEREF _Toc162884140 \h </w:instrText>
            </w:r>
            <w:r w:rsidR="00FF6A1D" w:rsidRPr="004A3121">
              <w:rPr>
                <w:webHidden/>
              </w:rPr>
            </w:r>
            <w:r w:rsidR="00FF6A1D" w:rsidRPr="004A3121">
              <w:rPr>
                <w:webHidden/>
              </w:rPr>
              <w:fldChar w:fldCharType="separate"/>
            </w:r>
            <w:r w:rsidR="00357200" w:rsidRPr="004A3121">
              <w:rPr>
                <w:webHidden/>
              </w:rPr>
              <w:t>18</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41" w:history="1">
            <w:r w:rsidR="00FF6A1D" w:rsidRPr="004A3121">
              <w:rPr>
                <w:rStyle w:val="aff7"/>
              </w:rPr>
              <w:t>КРАТКАЯ ХАРАКТЕРИСТИКА МУНИЦИПАЛЬНОГО ОБРАЗОВАНИЯ</w:t>
            </w:r>
            <w:r w:rsidR="00FF6A1D" w:rsidRPr="004A3121">
              <w:rPr>
                <w:webHidden/>
              </w:rPr>
              <w:tab/>
            </w:r>
            <w:r w:rsidR="00FF6A1D" w:rsidRPr="004A3121">
              <w:rPr>
                <w:webHidden/>
              </w:rPr>
              <w:fldChar w:fldCharType="begin"/>
            </w:r>
            <w:r w:rsidR="00FF6A1D" w:rsidRPr="004A3121">
              <w:rPr>
                <w:webHidden/>
              </w:rPr>
              <w:instrText xml:space="preserve"> PAGEREF _Toc162884141 \h </w:instrText>
            </w:r>
            <w:r w:rsidR="00FF6A1D" w:rsidRPr="004A3121">
              <w:rPr>
                <w:webHidden/>
              </w:rPr>
            </w:r>
            <w:r w:rsidR="00FF6A1D" w:rsidRPr="004A3121">
              <w:rPr>
                <w:webHidden/>
              </w:rPr>
              <w:fldChar w:fldCharType="separate"/>
            </w:r>
            <w:r w:rsidR="00357200" w:rsidRPr="004A3121">
              <w:rPr>
                <w:webHidden/>
              </w:rPr>
              <w:t>19</w:t>
            </w:r>
            <w:r w:rsidR="00FF6A1D" w:rsidRPr="004A3121">
              <w:rPr>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42" w:history="1">
            <w:r w:rsidR="00FF6A1D" w:rsidRPr="004A3121">
              <w:rPr>
                <w:rStyle w:val="aff7"/>
                <w14:scene3d>
                  <w14:camera w14:prst="orthographicFront"/>
                  <w14:lightRig w14:rig="threePt" w14:dir="t">
                    <w14:rot w14:lat="0" w14:lon="0" w14:rev="0"/>
                  </w14:lightRig>
                </w14:scene3d>
              </w:rPr>
              <w:t>Часть 1.</w:t>
            </w:r>
            <w:r w:rsidR="00FF6A1D" w:rsidRPr="004A3121">
              <w:rPr>
                <w:rStyle w:val="aff7"/>
              </w:rPr>
              <w:t xml:space="preserve"> Схема водоснабжения</w:t>
            </w:r>
            <w:r w:rsidR="00FF6A1D" w:rsidRPr="004A3121">
              <w:rPr>
                <w:webHidden/>
              </w:rPr>
              <w:tab/>
            </w:r>
            <w:r w:rsidR="00FF6A1D" w:rsidRPr="004A3121">
              <w:rPr>
                <w:webHidden/>
              </w:rPr>
              <w:fldChar w:fldCharType="begin"/>
            </w:r>
            <w:r w:rsidR="00FF6A1D" w:rsidRPr="004A3121">
              <w:rPr>
                <w:webHidden/>
              </w:rPr>
              <w:instrText xml:space="preserve"> PAGEREF _Toc162884142 \h </w:instrText>
            </w:r>
            <w:r w:rsidR="00FF6A1D" w:rsidRPr="004A3121">
              <w:rPr>
                <w:webHidden/>
              </w:rPr>
            </w:r>
            <w:r w:rsidR="00FF6A1D" w:rsidRPr="004A3121">
              <w:rPr>
                <w:webHidden/>
              </w:rPr>
              <w:fldChar w:fldCharType="separate"/>
            </w:r>
            <w:r w:rsidR="00357200" w:rsidRPr="004A3121">
              <w:rPr>
                <w:webHidden/>
              </w:rPr>
              <w:t>21</w:t>
            </w:r>
            <w:r w:rsidR="00FF6A1D" w:rsidRPr="004A3121">
              <w:rPr>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43" w:history="1">
            <w:r w:rsidR="00FF6A1D" w:rsidRPr="004A3121">
              <w:rPr>
                <w:rStyle w:val="aff7"/>
                <w14:scene3d>
                  <w14:camera w14:prst="orthographicFront"/>
                  <w14:lightRig w14:rig="threePt" w14:dir="t">
                    <w14:rot w14:lat="0" w14:lon="0" w14:rev="0"/>
                  </w14:lightRig>
                </w14:scene3d>
              </w:rPr>
              <w:t>Раздел 1.1.</w:t>
            </w:r>
            <w:r w:rsidR="00FF6A1D" w:rsidRPr="004A3121">
              <w:rPr>
                <w:rStyle w:val="aff7"/>
              </w:rPr>
              <w:t xml:space="preserve"> Технико-экономическое состояние централизованных систем водоснабжения поселения, городского округа</w:t>
            </w:r>
            <w:r w:rsidR="00FF6A1D" w:rsidRPr="004A3121">
              <w:rPr>
                <w:webHidden/>
              </w:rPr>
              <w:tab/>
            </w:r>
            <w:r w:rsidR="00FF6A1D" w:rsidRPr="004A3121">
              <w:rPr>
                <w:webHidden/>
              </w:rPr>
              <w:fldChar w:fldCharType="begin"/>
            </w:r>
            <w:r w:rsidR="00FF6A1D" w:rsidRPr="004A3121">
              <w:rPr>
                <w:webHidden/>
              </w:rPr>
              <w:instrText xml:space="preserve"> PAGEREF _Toc162884143 \h </w:instrText>
            </w:r>
            <w:r w:rsidR="00FF6A1D" w:rsidRPr="004A3121">
              <w:rPr>
                <w:webHidden/>
              </w:rPr>
            </w:r>
            <w:r w:rsidR="00FF6A1D" w:rsidRPr="004A3121">
              <w:rPr>
                <w:webHidden/>
              </w:rPr>
              <w:fldChar w:fldCharType="separate"/>
            </w:r>
            <w:r w:rsidR="00357200" w:rsidRPr="004A3121">
              <w:rPr>
                <w:webHidden/>
              </w:rPr>
              <w:t>21</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44" w:history="1">
            <w:r w:rsidR="00FF6A1D" w:rsidRPr="004A3121">
              <w:rPr>
                <w:rStyle w:val="aff7"/>
                <w:noProof/>
                <w14:scene3d>
                  <w14:camera w14:prst="orthographicFront"/>
                  <w14:lightRig w14:rig="threePt" w14:dir="t">
                    <w14:rot w14:lat="0" w14:lon="0" w14:rev="0"/>
                  </w14:lightRig>
                </w14:scene3d>
              </w:rPr>
              <w:t>Подраздел 1.1.1.</w:t>
            </w:r>
            <w:r w:rsidR="00FF6A1D" w:rsidRPr="004A3121">
              <w:rPr>
                <w:rStyle w:val="aff7"/>
                <w:noProof/>
              </w:rPr>
              <w:t xml:space="preserve"> Описание системы и структуры водоснабжения поселения, городского округа и деление территории поселения, городского округа на эксплуатационные зоны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_Toc162884144 \h </w:instrText>
            </w:r>
            <w:r w:rsidR="00FF6A1D" w:rsidRPr="004A3121">
              <w:rPr>
                <w:noProof/>
                <w:webHidden/>
              </w:rPr>
            </w:r>
            <w:r w:rsidR="00FF6A1D" w:rsidRPr="004A3121">
              <w:rPr>
                <w:noProof/>
                <w:webHidden/>
              </w:rPr>
              <w:fldChar w:fldCharType="separate"/>
            </w:r>
            <w:r w:rsidR="00357200" w:rsidRPr="004A3121">
              <w:rPr>
                <w:noProof/>
                <w:webHidden/>
              </w:rPr>
              <w:t>21</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45" w:history="1">
            <w:r w:rsidR="00FF6A1D" w:rsidRPr="004A3121">
              <w:rPr>
                <w:rStyle w:val="aff7"/>
                <w:noProof/>
                <w14:scene3d>
                  <w14:camera w14:prst="orthographicFront"/>
                  <w14:lightRig w14:rig="threePt" w14:dir="t">
                    <w14:rot w14:lat="0" w14:lon="0" w14:rev="0"/>
                  </w14:lightRig>
                </w14:scene3d>
              </w:rPr>
              <w:t>Подраздел 1.1.2.</w:t>
            </w:r>
            <w:r w:rsidR="00FF6A1D" w:rsidRPr="004A3121">
              <w:rPr>
                <w:rStyle w:val="aff7"/>
                <w:noProof/>
              </w:rPr>
              <w:t xml:space="preserve"> Описание территорий поселения, городского округа, не охваченных централизованными системами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_Toc162884145 \h </w:instrText>
            </w:r>
            <w:r w:rsidR="00FF6A1D" w:rsidRPr="004A3121">
              <w:rPr>
                <w:noProof/>
                <w:webHidden/>
              </w:rPr>
            </w:r>
            <w:r w:rsidR="00FF6A1D" w:rsidRPr="004A3121">
              <w:rPr>
                <w:noProof/>
                <w:webHidden/>
              </w:rPr>
              <w:fldChar w:fldCharType="separate"/>
            </w:r>
            <w:r w:rsidR="00357200" w:rsidRPr="004A3121">
              <w:rPr>
                <w:noProof/>
                <w:webHidden/>
              </w:rPr>
              <w:t>23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46" w:history="1">
            <w:r w:rsidR="00FF6A1D" w:rsidRPr="004A3121">
              <w:rPr>
                <w:rStyle w:val="aff7"/>
                <w:noProof/>
                <w14:scene3d>
                  <w14:camera w14:prst="orthographicFront"/>
                  <w14:lightRig w14:rig="threePt" w14:dir="t">
                    <w14:rot w14:lat="0" w14:lon="0" w14:rev="0"/>
                  </w14:lightRig>
                </w14:scene3d>
              </w:rPr>
              <w:t>Подраздел 1.1.3.</w:t>
            </w:r>
            <w:r w:rsidR="00FF6A1D" w:rsidRPr="004A3121">
              <w:rPr>
                <w:rStyle w:val="aff7"/>
                <w:noProof/>
              </w:rPr>
              <w:t xml:space="preserve">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_Toc162884146 \h </w:instrText>
            </w:r>
            <w:r w:rsidR="00FF6A1D" w:rsidRPr="004A3121">
              <w:rPr>
                <w:noProof/>
                <w:webHidden/>
              </w:rPr>
            </w:r>
            <w:r w:rsidR="00FF6A1D" w:rsidRPr="004A3121">
              <w:rPr>
                <w:noProof/>
                <w:webHidden/>
              </w:rPr>
              <w:fldChar w:fldCharType="separate"/>
            </w:r>
            <w:r w:rsidR="00357200" w:rsidRPr="004A3121">
              <w:rPr>
                <w:noProof/>
                <w:webHidden/>
              </w:rPr>
              <w:t>23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47" w:history="1">
            <w:r w:rsidR="00FF6A1D" w:rsidRPr="004A3121">
              <w:rPr>
                <w:rStyle w:val="aff7"/>
                <w:noProof/>
                <w14:scene3d>
                  <w14:camera w14:prst="orthographicFront"/>
                  <w14:lightRig w14:rig="threePt" w14:dir="t">
                    <w14:rot w14:lat="0" w14:lon="0" w14:rev="0"/>
                  </w14:lightRig>
                </w14:scene3d>
              </w:rPr>
              <w:t>Подраздел 1.1.4.</w:t>
            </w:r>
            <w:r w:rsidR="00FF6A1D" w:rsidRPr="004A3121">
              <w:rPr>
                <w:rStyle w:val="aff7"/>
                <w:noProof/>
              </w:rPr>
              <w:t xml:space="preserve"> Описание результатов технического обследования централизованных систем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_Toc162884147 \h </w:instrText>
            </w:r>
            <w:r w:rsidR="00FF6A1D" w:rsidRPr="004A3121">
              <w:rPr>
                <w:noProof/>
                <w:webHidden/>
              </w:rPr>
            </w:r>
            <w:r w:rsidR="00FF6A1D" w:rsidRPr="004A3121">
              <w:rPr>
                <w:noProof/>
                <w:webHidden/>
              </w:rPr>
              <w:fldChar w:fldCharType="separate"/>
            </w:r>
            <w:r w:rsidR="00357200" w:rsidRPr="004A3121">
              <w:rPr>
                <w:noProof/>
                <w:webHidden/>
              </w:rPr>
              <w:t>28</w:t>
            </w:r>
            <w:r w:rsidR="00FF6A1D" w:rsidRPr="004A3121">
              <w:rPr>
                <w:noProof/>
                <w:webHidden/>
              </w:rPr>
              <w:fldChar w:fldCharType="end"/>
            </w:r>
          </w:hyperlink>
        </w:p>
        <w:p w:rsidR="00FF6A1D" w:rsidRPr="004A3121" w:rsidRDefault="00270B53">
          <w:pPr>
            <w:pStyle w:val="41"/>
            <w:tabs>
              <w:tab w:val="right" w:leader="dot" w:pos="9628"/>
            </w:tabs>
            <w:rPr>
              <w:rFonts w:asciiTheme="minorHAnsi" w:eastAsiaTheme="minorEastAsia" w:hAnsiTheme="minorHAnsi" w:cstheme="minorBidi"/>
              <w:noProof/>
              <w:kern w:val="2"/>
              <w:sz w:val="22"/>
              <w:szCs w:val="22"/>
              <w14:ligatures w14:val="standardContextual"/>
            </w:rPr>
          </w:pPr>
          <w:hyperlink w:anchor="_Toc162884148" w:history="1">
            <w:r w:rsidR="00FF6A1D" w:rsidRPr="004A3121">
              <w:rPr>
                <w:rStyle w:val="aff7"/>
                <w:noProof/>
                <w14:scene3d>
                  <w14:camera w14:prst="orthographicFront"/>
                  <w14:lightRig w14:rig="threePt" w14:dir="t">
                    <w14:rot w14:lat="0" w14:lon="0" w14:rev="0"/>
                  </w14:lightRig>
                </w14:scene3d>
              </w:rPr>
              <w:t>Пункт 1.1.4.1.</w:t>
            </w:r>
            <w:r w:rsidR="00FF6A1D" w:rsidRPr="004A3121">
              <w:rPr>
                <w:rStyle w:val="aff7"/>
                <w:noProof/>
              </w:rPr>
              <w:t xml:space="preserve"> Описание состояния существующих источников водоснабжения и водозаборных сооружений</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_Toc162884148 \h </w:instrText>
            </w:r>
            <w:r w:rsidR="00FF6A1D" w:rsidRPr="004A3121">
              <w:rPr>
                <w:noProof/>
                <w:webHidden/>
              </w:rPr>
            </w:r>
            <w:r w:rsidR="00FF6A1D" w:rsidRPr="004A3121">
              <w:rPr>
                <w:noProof/>
                <w:webHidden/>
              </w:rPr>
              <w:fldChar w:fldCharType="separate"/>
            </w:r>
            <w:r w:rsidR="00357200" w:rsidRPr="004A3121">
              <w:rPr>
                <w:noProof/>
                <w:webHidden/>
              </w:rPr>
              <w:t>28</w:t>
            </w:r>
            <w:r w:rsidR="00FF6A1D" w:rsidRPr="004A3121">
              <w:rPr>
                <w:noProof/>
                <w:webHidden/>
              </w:rPr>
              <w:fldChar w:fldCharType="end"/>
            </w:r>
          </w:hyperlink>
        </w:p>
        <w:p w:rsidR="00FF6A1D" w:rsidRPr="004A3121" w:rsidRDefault="00270B53">
          <w:pPr>
            <w:pStyle w:val="41"/>
            <w:tabs>
              <w:tab w:val="right" w:leader="dot" w:pos="9628"/>
            </w:tabs>
            <w:rPr>
              <w:rFonts w:asciiTheme="minorHAnsi" w:eastAsiaTheme="minorEastAsia" w:hAnsiTheme="minorHAnsi" w:cstheme="minorBidi"/>
              <w:noProof/>
              <w:kern w:val="2"/>
              <w:sz w:val="22"/>
              <w:szCs w:val="22"/>
              <w14:ligatures w14:val="standardContextual"/>
            </w:rPr>
          </w:pPr>
          <w:hyperlink w:anchor="_Toc162884149" w:history="1">
            <w:r w:rsidR="00FF6A1D" w:rsidRPr="004A3121">
              <w:rPr>
                <w:rStyle w:val="aff7"/>
                <w:noProof/>
                <w14:scene3d>
                  <w14:camera w14:prst="orthographicFront"/>
                  <w14:lightRig w14:rig="threePt" w14:dir="t">
                    <w14:rot w14:lat="0" w14:lon="0" w14:rev="0"/>
                  </w14:lightRig>
                </w14:scene3d>
              </w:rPr>
              <w:t>Пункт 1.1.4.2.</w:t>
            </w:r>
            <w:r w:rsidR="00FF6A1D" w:rsidRPr="004A3121">
              <w:rPr>
                <w:rStyle w:val="aff7"/>
                <w:noProof/>
              </w:rPr>
              <w:t xml:space="preserve">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_Toc162884149 \h </w:instrText>
            </w:r>
            <w:r w:rsidR="00FF6A1D" w:rsidRPr="004A3121">
              <w:rPr>
                <w:noProof/>
                <w:webHidden/>
              </w:rPr>
            </w:r>
            <w:r w:rsidR="00FF6A1D" w:rsidRPr="004A3121">
              <w:rPr>
                <w:noProof/>
                <w:webHidden/>
              </w:rPr>
              <w:fldChar w:fldCharType="separate"/>
            </w:r>
            <w:r w:rsidR="00357200" w:rsidRPr="004A3121">
              <w:rPr>
                <w:noProof/>
                <w:webHidden/>
              </w:rPr>
              <w:t>31</w:t>
            </w:r>
            <w:r w:rsidR="00FF6A1D" w:rsidRPr="004A3121">
              <w:rPr>
                <w:noProof/>
                <w:webHidden/>
              </w:rPr>
              <w:fldChar w:fldCharType="end"/>
            </w:r>
          </w:hyperlink>
        </w:p>
        <w:p w:rsidR="00FF6A1D" w:rsidRPr="004A3121" w:rsidRDefault="00270B53">
          <w:pPr>
            <w:pStyle w:val="41"/>
            <w:tabs>
              <w:tab w:val="right" w:leader="dot" w:pos="9628"/>
            </w:tabs>
            <w:rPr>
              <w:rFonts w:asciiTheme="minorHAnsi" w:eastAsiaTheme="minorEastAsia" w:hAnsiTheme="minorHAnsi" w:cstheme="minorBidi"/>
              <w:noProof/>
              <w:kern w:val="2"/>
              <w:sz w:val="22"/>
              <w:szCs w:val="22"/>
              <w14:ligatures w14:val="standardContextual"/>
            </w:rPr>
          </w:pPr>
          <w:hyperlink w:anchor="_Toc162884150" w:history="1">
            <w:r w:rsidR="00FF6A1D" w:rsidRPr="004A3121">
              <w:rPr>
                <w:rStyle w:val="aff7"/>
                <w:noProof/>
                <w14:scene3d>
                  <w14:camera w14:prst="orthographicFront"/>
                  <w14:lightRig w14:rig="threePt" w14:dir="t">
                    <w14:rot w14:lat="0" w14:lon="0" w14:rev="0"/>
                  </w14:lightRig>
                </w14:scene3d>
              </w:rPr>
              <w:t>Пункт 1.1.4.3.</w:t>
            </w:r>
            <w:r w:rsidR="00FF6A1D" w:rsidRPr="004A3121">
              <w:rPr>
                <w:rStyle w:val="aff7"/>
                <w:noProof/>
              </w:rPr>
              <w:t xml:space="preserve">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оъема воды, и установленного уровня напора (давления)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_Toc162884150 \h </w:instrText>
            </w:r>
            <w:r w:rsidR="00FF6A1D" w:rsidRPr="004A3121">
              <w:rPr>
                <w:noProof/>
                <w:webHidden/>
              </w:rPr>
            </w:r>
            <w:r w:rsidR="00FF6A1D" w:rsidRPr="004A3121">
              <w:rPr>
                <w:noProof/>
                <w:webHidden/>
              </w:rPr>
              <w:fldChar w:fldCharType="separate"/>
            </w:r>
            <w:r w:rsidR="00357200" w:rsidRPr="004A3121">
              <w:rPr>
                <w:noProof/>
                <w:webHidden/>
              </w:rPr>
              <w:t>33</w:t>
            </w:r>
            <w:r w:rsidR="00FF6A1D" w:rsidRPr="004A3121">
              <w:rPr>
                <w:noProof/>
                <w:webHidden/>
              </w:rPr>
              <w:fldChar w:fldCharType="end"/>
            </w:r>
          </w:hyperlink>
        </w:p>
        <w:p w:rsidR="00FF6A1D" w:rsidRPr="004A3121" w:rsidRDefault="00270B53">
          <w:pPr>
            <w:pStyle w:val="41"/>
            <w:tabs>
              <w:tab w:val="right" w:leader="dot" w:pos="9628"/>
            </w:tabs>
            <w:rPr>
              <w:rFonts w:asciiTheme="minorHAnsi" w:eastAsiaTheme="minorEastAsia" w:hAnsiTheme="minorHAnsi" w:cstheme="minorBidi"/>
              <w:noProof/>
              <w:kern w:val="2"/>
              <w:sz w:val="22"/>
              <w:szCs w:val="22"/>
              <w14:ligatures w14:val="standardContextual"/>
            </w:rPr>
          </w:pPr>
          <w:hyperlink w:anchor="_Toc162884151" w:history="1">
            <w:r w:rsidR="00FF6A1D" w:rsidRPr="004A3121">
              <w:rPr>
                <w:rStyle w:val="aff7"/>
                <w:noProof/>
                <w14:scene3d>
                  <w14:camera w14:prst="orthographicFront"/>
                  <w14:lightRig w14:rig="threePt" w14:dir="t">
                    <w14:rot w14:lat="0" w14:lon="0" w14:rev="0"/>
                  </w14:lightRig>
                </w14:scene3d>
              </w:rPr>
              <w:t>Пункт 1.1.4.4.</w:t>
            </w:r>
            <w:r w:rsidR="00FF6A1D" w:rsidRPr="004A3121">
              <w:rPr>
                <w:rStyle w:val="aff7"/>
                <w:noProof/>
              </w:rPr>
              <w:t xml:space="preserve">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_Toc162884151 \h </w:instrText>
            </w:r>
            <w:r w:rsidR="00FF6A1D" w:rsidRPr="004A3121">
              <w:rPr>
                <w:noProof/>
                <w:webHidden/>
              </w:rPr>
            </w:r>
            <w:r w:rsidR="00FF6A1D" w:rsidRPr="004A3121">
              <w:rPr>
                <w:noProof/>
                <w:webHidden/>
              </w:rPr>
              <w:fldChar w:fldCharType="separate"/>
            </w:r>
            <w:r w:rsidR="00357200" w:rsidRPr="004A3121">
              <w:rPr>
                <w:noProof/>
                <w:webHidden/>
              </w:rPr>
              <w:t>34</w:t>
            </w:r>
            <w:r w:rsidR="00FF6A1D" w:rsidRPr="004A3121">
              <w:rPr>
                <w:noProof/>
                <w:webHidden/>
              </w:rPr>
              <w:fldChar w:fldCharType="end"/>
            </w:r>
          </w:hyperlink>
        </w:p>
        <w:p w:rsidR="00FF6A1D" w:rsidRPr="004A3121" w:rsidRDefault="00270B53">
          <w:pPr>
            <w:pStyle w:val="41"/>
            <w:tabs>
              <w:tab w:val="right" w:leader="dot" w:pos="9628"/>
            </w:tabs>
            <w:rPr>
              <w:rFonts w:asciiTheme="minorHAnsi" w:eastAsiaTheme="minorEastAsia" w:hAnsiTheme="minorHAnsi" w:cstheme="minorBidi"/>
              <w:noProof/>
              <w:kern w:val="2"/>
              <w:sz w:val="22"/>
              <w:szCs w:val="22"/>
              <w14:ligatures w14:val="standardContextual"/>
            </w:rPr>
          </w:pPr>
          <w:hyperlink w:anchor="_Toc162884152" w:history="1">
            <w:r w:rsidR="00FF6A1D" w:rsidRPr="004A3121">
              <w:rPr>
                <w:rStyle w:val="aff7"/>
                <w:noProof/>
                <w14:scene3d>
                  <w14:camera w14:prst="orthographicFront"/>
                  <w14:lightRig w14:rig="threePt" w14:dir="t">
                    <w14:rot w14:lat="0" w14:lon="0" w14:rev="0"/>
                  </w14:lightRig>
                </w14:scene3d>
              </w:rPr>
              <w:t>Пункт 1.1.4.5.</w:t>
            </w:r>
            <w:r w:rsidR="00FF6A1D" w:rsidRPr="004A3121">
              <w:rPr>
                <w:rStyle w:val="aff7"/>
                <w:noProof/>
              </w:rPr>
              <w:t xml:space="preserve"> Описание существующих технических и технологических проблем, возникающих при водоснабжении поселений,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_Toc162884152 \h </w:instrText>
            </w:r>
            <w:r w:rsidR="00FF6A1D" w:rsidRPr="004A3121">
              <w:rPr>
                <w:noProof/>
                <w:webHidden/>
              </w:rPr>
            </w:r>
            <w:r w:rsidR="00FF6A1D" w:rsidRPr="004A3121">
              <w:rPr>
                <w:noProof/>
                <w:webHidden/>
              </w:rPr>
              <w:fldChar w:fldCharType="separate"/>
            </w:r>
            <w:r w:rsidR="00357200" w:rsidRPr="004A3121">
              <w:rPr>
                <w:noProof/>
                <w:webHidden/>
              </w:rPr>
              <w:t>35</w:t>
            </w:r>
            <w:r w:rsidR="00FF6A1D" w:rsidRPr="004A3121">
              <w:rPr>
                <w:noProof/>
                <w:webHidden/>
              </w:rPr>
              <w:fldChar w:fldCharType="end"/>
            </w:r>
          </w:hyperlink>
        </w:p>
        <w:p w:rsidR="00FF6A1D" w:rsidRPr="004A3121" w:rsidRDefault="00270B53">
          <w:pPr>
            <w:pStyle w:val="41"/>
            <w:tabs>
              <w:tab w:val="right" w:leader="dot" w:pos="9628"/>
            </w:tabs>
            <w:rPr>
              <w:rFonts w:asciiTheme="minorHAnsi" w:eastAsiaTheme="minorEastAsia" w:hAnsiTheme="minorHAnsi" w:cstheme="minorBidi"/>
              <w:noProof/>
              <w:kern w:val="2"/>
              <w:sz w:val="22"/>
              <w:szCs w:val="22"/>
              <w14:ligatures w14:val="standardContextual"/>
            </w:rPr>
          </w:pPr>
          <w:hyperlink w:anchor="_Toc162884153" w:history="1">
            <w:r w:rsidR="00FF6A1D" w:rsidRPr="004A3121">
              <w:rPr>
                <w:rStyle w:val="aff7"/>
                <w:noProof/>
                <w14:scene3d>
                  <w14:camera w14:prst="orthographicFront"/>
                  <w14:lightRig w14:rig="threePt" w14:dir="t">
                    <w14:rot w14:lat="0" w14:lon="0" w14:rev="0"/>
                  </w14:lightRig>
                </w14:scene3d>
              </w:rPr>
              <w:t>Пункт 1.1.4.6.</w:t>
            </w:r>
            <w:r w:rsidR="00FF6A1D" w:rsidRPr="004A3121">
              <w:rPr>
                <w:rStyle w:val="aff7"/>
                <w:noProof/>
              </w:rPr>
              <w:t xml:space="preserve">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_Toc162884153 \h </w:instrText>
            </w:r>
            <w:r w:rsidR="00FF6A1D" w:rsidRPr="004A3121">
              <w:rPr>
                <w:noProof/>
                <w:webHidden/>
              </w:rPr>
            </w:r>
            <w:r w:rsidR="00FF6A1D" w:rsidRPr="004A3121">
              <w:rPr>
                <w:noProof/>
                <w:webHidden/>
              </w:rPr>
              <w:fldChar w:fldCharType="separate"/>
            </w:r>
            <w:r w:rsidR="00357200" w:rsidRPr="004A3121">
              <w:rPr>
                <w:noProof/>
                <w:webHidden/>
              </w:rPr>
              <w:t>35</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54" w:history="1">
            <w:r w:rsidR="00FF6A1D" w:rsidRPr="004A3121">
              <w:rPr>
                <w:rStyle w:val="aff7"/>
                <w:noProof/>
                <w14:scene3d>
                  <w14:camera w14:prst="orthographicFront"/>
                  <w14:lightRig w14:rig="threePt" w14:dir="t">
                    <w14:rot w14:lat="0" w14:lon="0" w14:rev="0"/>
                  </w14:lightRig>
                </w14:scene3d>
              </w:rPr>
              <w:t>Подраздел 1.1.5.</w:t>
            </w:r>
            <w:r w:rsidR="00FF6A1D" w:rsidRPr="004A3121">
              <w:rPr>
                <w:rStyle w:val="aff7"/>
                <w:noProof/>
              </w:rPr>
              <w:t xml:space="preserve">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_Toc162884154 \h </w:instrText>
            </w:r>
            <w:r w:rsidR="00FF6A1D" w:rsidRPr="004A3121">
              <w:rPr>
                <w:noProof/>
                <w:webHidden/>
              </w:rPr>
            </w:r>
            <w:r w:rsidR="00FF6A1D" w:rsidRPr="004A3121">
              <w:rPr>
                <w:noProof/>
                <w:webHidden/>
              </w:rPr>
              <w:fldChar w:fldCharType="separate"/>
            </w:r>
            <w:r w:rsidR="00357200" w:rsidRPr="004A3121">
              <w:rPr>
                <w:noProof/>
                <w:webHidden/>
              </w:rPr>
              <w:t>35</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55" w:history="1">
            <w:r w:rsidR="00FF6A1D" w:rsidRPr="004A3121">
              <w:rPr>
                <w:rStyle w:val="aff7"/>
                <w:noProof/>
                <w14:scene3d>
                  <w14:camera w14:prst="orthographicFront"/>
                  <w14:lightRig w14:rig="threePt" w14:dir="t">
                    <w14:rot w14:lat="0" w14:lon="0" w14:rev="0"/>
                  </w14:lightRig>
                </w14:scene3d>
              </w:rPr>
              <w:t>Подраздел 1.1.6.</w:t>
            </w:r>
            <w:r w:rsidR="00FF6A1D" w:rsidRPr="004A3121">
              <w:rPr>
                <w:rStyle w:val="aff7"/>
                <w:noProof/>
              </w:rPr>
              <w:t xml:space="preserve">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_Toc162884155 \h </w:instrText>
            </w:r>
            <w:r w:rsidR="00FF6A1D" w:rsidRPr="004A3121">
              <w:rPr>
                <w:noProof/>
                <w:webHidden/>
              </w:rPr>
            </w:r>
            <w:r w:rsidR="00FF6A1D" w:rsidRPr="004A3121">
              <w:rPr>
                <w:noProof/>
                <w:webHidden/>
              </w:rPr>
              <w:fldChar w:fldCharType="separate"/>
            </w:r>
            <w:r w:rsidR="00357200" w:rsidRPr="004A3121">
              <w:rPr>
                <w:noProof/>
                <w:webHidden/>
              </w:rPr>
              <w:t>35</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56" w:history="1">
            <w:r w:rsidR="00FF6A1D" w:rsidRPr="004A3121">
              <w:rPr>
                <w:rStyle w:val="aff7"/>
                <w14:scene3d>
                  <w14:camera w14:prst="orthographicFront"/>
                  <w14:lightRig w14:rig="threePt" w14:dir="t">
                    <w14:rot w14:lat="0" w14:lon="0" w14:rev="0"/>
                  </w14:lightRig>
                </w14:scene3d>
              </w:rPr>
              <w:t>Раздел 1.2.</w:t>
            </w:r>
            <w:r w:rsidR="00FF6A1D" w:rsidRPr="004A3121">
              <w:rPr>
                <w:rStyle w:val="aff7"/>
              </w:rPr>
              <w:t xml:space="preserve"> Направления развития централизованных систем водоснабжения</w:t>
            </w:r>
            <w:r w:rsidR="00FF6A1D" w:rsidRPr="004A3121">
              <w:rPr>
                <w:webHidden/>
              </w:rPr>
              <w:tab/>
            </w:r>
            <w:r w:rsidR="00FF6A1D" w:rsidRPr="004A3121">
              <w:rPr>
                <w:webHidden/>
              </w:rPr>
              <w:fldChar w:fldCharType="begin"/>
            </w:r>
            <w:r w:rsidR="00FF6A1D" w:rsidRPr="004A3121">
              <w:rPr>
                <w:webHidden/>
              </w:rPr>
              <w:instrText xml:space="preserve"> PAGEREF _Toc162884156 \h </w:instrText>
            </w:r>
            <w:r w:rsidR="00FF6A1D" w:rsidRPr="004A3121">
              <w:rPr>
                <w:webHidden/>
              </w:rPr>
            </w:r>
            <w:r w:rsidR="00FF6A1D" w:rsidRPr="004A3121">
              <w:rPr>
                <w:webHidden/>
              </w:rPr>
              <w:fldChar w:fldCharType="separate"/>
            </w:r>
            <w:r w:rsidR="00357200" w:rsidRPr="004A3121">
              <w:rPr>
                <w:webHidden/>
              </w:rPr>
              <w:t>36</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57" w:history="1">
            <w:r w:rsidR="00FF6A1D" w:rsidRPr="004A3121">
              <w:rPr>
                <w:rStyle w:val="aff7"/>
                <w:noProof/>
                <w14:scene3d>
                  <w14:camera w14:prst="orthographicFront"/>
                  <w14:lightRig w14:rig="threePt" w14:dir="t">
                    <w14:rot w14:lat="0" w14:lon="0" w14:rev="0"/>
                  </w14:lightRig>
                </w14:scene3d>
              </w:rPr>
              <w:t>Подраздел 1.2.1.</w:t>
            </w:r>
            <w:r w:rsidR="00FF6A1D" w:rsidRPr="004A3121">
              <w:rPr>
                <w:rStyle w:val="aff7"/>
                <w:noProof/>
              </w:rPr>
              <w:t xml:space="preserve"> Основные направления, принципы, задачи и плановые значения показателей развития централизованных систем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_Toc162884157 \h </w:instrText>
            </w:r>
            <w:r w:rsidR="00FF6A1D" w:rsidRPr="004A3121">
              <w:rPr>
                <w:noProof/>
                <w:webHidden/>
              </w:rPr>
            </w:r>
            <w:r w:rsidR="00FF6A1D" w:rsidRPr="004A3121">
              <w:rPr>
                <w:noProof/>
                <w:webHidden/>
              </w:rPr>
              <w:fldChar w:fldCharType="separate"/>
            </w:r>
            <w:r w:rsidR="00357200" w:rsidRPr="004A3121">
              <w:rPr>
                <w:noProof/>
                <w:webHidden/>
              </w:rPr>
              <w:t>36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58" w:history="1">
            <w:r w:rsidR="00FF6A1D" w:rsidRPr="004A3121">
              <w:rPr>
                <w:rStyle w:val="aff7"/>
                <w:noProof/>
                <w14:scene3d>
                  <w14:camera w14:prst="orthographicFront"/>
                  <w14:lightRig w14:rig="threePt" w14:dir="t">
                    <w14:rot w14:lat="0" w14:lon="0" w14:rev="0"/>
                  </w14:lightRig>
                </w14:scene3d>
              </w:rPr>
              <w:t>Подраздел 1.2.2.</w:t>
            </w:r>
            <w:r w:rsidR="00FF6A1D" w:rsidRPr="004A3121">
              <w:rPr>
                <w:rStyle w:val="aff7"/>
                <w:noProof/>
              </w:rPr>
              <w:t xml:space="preserve"> Различные сценарии развития централизованных систем водоснабжения в зависимости от различных сценариев развития поселений, городских округов</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_Toc162884158 \h </w:instrText>
            </w:r>
            <w:r w:rsidR="00FF6A1D" w:rsidRPr="004A3121">
              <w:rPr>
                <w:noProof/>
                <w:webHidden/>
              </w:rPr>
            </w:r>
            <w:r w:rsidR="00FF6A1D" w:rsidRPr="004A3121">
              <w:rPr>
                <w:noProof/>
                <w:webHidden/>
              </w:rPr>
              <w:fldChar w:fldCharType="separate"/>
            </w:r>
            <w:r w:rsidR="00357200" w:rsidRPr="004A3121">
              <w:rPr>
                <w:noProof/>
                <w:webHidden/>
              </w:rPr>
              <w:t>37</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59" w:history="1">
            <w:r w:rsidR="00FF6A1D" w:rsidRPr="004A3121">
              <w:rPr>
                <w:rStyle w:val="aff7"/>
                <w14:scene3d>
                  <w14:camera w14:prst="orthographicFront"/>
                  <w14:lightRig w14:rig="threePt" w14:dir="t">
                    <w14:rot w14:lat="0" w14:lon="0" w14:rev="0"/>
                  </w14:lightRig>
                </w14:scene3d>
              </w:rPr>
              <w:t>Раздел 1.3.</w:t>
            </w:r>
            <w:r w:rsidR="00FF6A1D" w:rsidRPr="004A3121">
              <w:rPr>
                <w:rStyle w:val="aff7"/>
              </w:rPr>
              <w:t xml:space="preserve"> Баланс водоснабжения и потребления горячей, питьевой, технической воды</w:t>
            </w:r>
            <w:r w:rsidR="00FF6A1D" w:rsidRPr="004A3121">
              <w:rPr>
                <w:webHidden/>
              </w:rPr>
              <w:tab/>
            </w:r>
            <w:r w:rsidR="00FF6A1D" w:rsidRPr="004A3121">
              <w:rPr>
                <w:webHidden/>
              </w:rPr>
              <w:fldChar w:fldCharType="begin"/>
            </w:r>
            <w:r w:rsidR="00FF6A1D" w:rsidRPr="004A3121">
              <w:rPr>
                <w:webHidden/>
              </w:rPr>
              <w:instrText xml:space="preserve"> PAGEREF _Toc162884159 \h </w:instrText>
            </w:r>
            <w:r w:rsidR="00FF6A1D" w:rsidRPr="004A3121">
              <w:rPr>
                <w:webHidden/>
              </w:rPr>
            </w:r>
            <w:r w:rsidR="00FF6A1D" w:rsidRPr="004A3121">
              <w:rPr>
                <w:webHidden/>
              </w:rPr>
              <w:fldChar w:fldCharType="separate"/>
            </w:r>
            <w:r w:rsidR="00357200" w:rsidRPr="004A3121">
              <w:rPr>
                <w:webHidden/>
              </w:rPr>
              <w:t>41</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0" w:history="1">
            <w:r w:rsidR="00FF6A1D" w:rsidRPr="004A3121">
              <w:rPr>
                <w:rStyle w:val="aff7"/>
                <w:noProof/>
                <w14:scene3d>
                  <w14:camera w14:prst="orthographicFront"/>
                  <w14:lightRig w14:rig="threePt" w14:dir="t">
                    <w14:rot w14:lat="0" w14:lon="0" w14:rev="0"/>
                  </w14:lightRig>
                </w14:scene3d>
              </w:rPr>
              <w:t>Подраздел 1.3.1.</w:t>
            </w:r>
            <w:r w:rsidR="00FF6A1D" w:rsidRPr="004A3121">
              <w:rPr>
                <w:rStyle w:val="aff7"/>
                <w:noProof/>
              </w:rPr>
              <w:t xml:space="preserve">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_Toc162884160 \h </w:instrText>
            </w:r>
            <w:r w:rsidR="00FF6A1D" w:rsidRPr="004A3121">
              <w:rPr>
                <w:noProof/>
                <w:webHidden/>
              </w:rPr>
            </w:r>
            <w:r w:rsidR="00FF6A1D" w:rsidRPr="004A3121">
              <w:rPr>
                <w:noProof/>
                <w:webHidden/>
              </w:rPr>
              <w:fldChar w:fldCharType="separate"/>
            </w:r>
            <w:r w:rsidR="00357200" w:rsidRPr="004A3121">
              <w:rPr>
                <w:noProof/>
                <w:webHidden/>
              </w:rPr>
              <w:t>41</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1" w:history="1">
            <w:r w:rsidR="00FF6A1D" w:rsidRPr="004A3121">
              <w:rPr>
                <w:rStyle w:val="aff7"/>
                <w:noProof/>
                <w14:scene3d>
                  <w14:camera w14:prst="orthographicFront"/>
                  <w14:lightRig w14:rig="threePt" w14:dir="t">
                    <w14:rot w14:lat="0" w14:lon="0" w14:rev="0"/>
                  </w14:lightRig>
                </w14:scene3d>
              </w:rPr>
              <w:t>Подраздел 1.3.2.</w:t>
            </w:r>
            <w:r w:rsidR="00FF6A1D" w:rsidRPr="004A3121">
              <w:rPr>
                <w:rStyle w:val="aff7"/>
                <w:noProof/>
              </w:rPr>
              <w:t xml:space="preserve">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_Toc162884161 \h </w:instrText>
            </w:r>
            <w:r w:rsidR="00FF6A1D" w:rsidRPr="004A3121">
              <w:rPr>
                <w:noProof/>
                <w:webHidden/>
              </w:rPr>
            </w:r>
            <w:r w:rsidR="00FF6A1D" w:rsidRPr="004A3121">
              <w:rPr>
                <w:noProof/>
                <w:webHidden/>
              </w:rPr>
              <w:fldChar w:fldCharType="separate"/>
            </w:r>
            <w:r w:rsidR="00357200" w:rsidRPr="004A3121">
              <w:rPr>
                <w:noProof/>
                <w:webHidden/>
              </w:rPr>
              <w:t>42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2" w:history="1">
            <w:r w:rsidR="00FF6A1D" w:rsidRPr="004A3121">
              <w:rPr>
                <w:rStyle w:val="aff7"/>
                <w:noProof/>
                <w14:scene3d>
                  <w14:camera w14:prst="orthographicFront"/>
                  <w14:lightRig w14:rig="threePt" w14:dir="t">
                    <w14:rot w14:lat="0" w14:lon="0" w14:rev="0"/>
                  </w14:lightRig>
                </w14:scene3d>
              </w:rPr>
              <w:t>Подраздел 1.3.3.</w:t>
            </w:r>
            <w:r w:rsidR="00FF6A1D" w:rsidRPr="004A3121">
              <w:rPr>
                <w:rStyle w:val="aff7"/>
                <w:noProof/>
              </w:rPr>
              <w:t xml:space="preserve">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_Toc162884162 \h </w:instrText>
            </w:r>
            <w:r w:rsidR="00FF6A1D" w:rsidRPr="004A3121">
              <w:rPr>
                <w:noProof/>
                <w:webHidden/>
              </w:rPr>
            </w:r>
            <w:r w:rsidR="00FF6A1D" w:rsidRPr="004A3121">
              <w:rPr>
                <w:noProof/>
                <w:webHidden/>
              </w:rPr>
              <w:fldChar w:fldCharType="separate"/>
            </w:r>
            <w:r w:rsidR="00357200" w:rsidRPr="004A3121">
              <w:rPr>
                <w:noProof/>
                <w:webHidden/>
              </w:rPr>
              <w:t>42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3" w:history="1">
            <w:r w:rsidR="00FF6A1D" w:rsidRPr="004A3121">
              <w:rPr>
                <w:rStyle w:val="aff7"/>
                <w:noProof/>
                <w14:scene3d>
                  <w14:camera w14:prst="orthographicFront"/>
                  <w14:lightRig w14:rig="threePt" w14:dir="t">
                    <w14:rot w14:lat="0" w14:lon="0" w14:rev="0"/>
                  </w14:lightRig>
                </w14:scene3d>
              </w:rPr>
              <w:t>Подраздел 1.3.4.</w:t>
            </w:r>
            <w:r w:rsidR="00FF6A1D" w:rsidRPr="004A3121">
              <w:rPr>
                <w:rStyle w:val="aff7"/>
                <w:noProof/>
              </w:rPr>
              <w:t xml:space="preserve">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_Toc162884163 \h </w:instrText>
            </w:r>
            <w:r w:rsidR="00FF6A1D" w:rsidRPr="004A3121">
              <w:rPr>
                <w:noProof/>
                <w:webHidden/>
              </w:rPr>
            </w:r>
            <w:r w:rsidR="00FF6A1D" w:rsidRPr="004A3121">
              <w:rPr>
                <w:noProof/>
                <w:webHidden/>
              </w:rPr>
              <w:fldChar w:fldCharType="separate"/>
            </w:r>
            <w:r w:rsidR="00357200" w:rsidRPr="004A3121">
              <w:rPr>
                <w:noProof/>
                <w:webHidden/>
              </w:rPr>
              <w:t>42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4" w:history="1">
            <w:r w:rsidR="00FF6A1D" w:rsidRPr="004A3121">
              <w:rPr>
                <w:rStyle w:val="aff7"/>
                <w:noProof/>
                <w14:scene3d>
                  <w14:camera w14:prst="orthographicFront"/>
                  <w14:lightRig w14:rig="threePt" w14:dir="t">
                    <w14:rot w14:lat="0" w14:lon="0" w14:rev="0"/>
                  </w14:lightRig>
                </w14:scene3d>
              </w:rPr>
              <w:t>Подраздел 1.3.5.</w:t>
            </w:r>
            <w:r w:rsidR="00FF6A1D" w:rsidRPr="004A3121">
              <w:rPr>
                <w:rStyle w:val="aff7"/>
                <w:noProof/>
              </w:rPr>
              <w:t xml:space="preserve"> Описание существующей системы коммерческого учета горячей, питьевой, технической воды и планов по установке приборов учета</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_Toc162884164 \h </w:instrText>
            </w:r>
            <w:r w:rsidR="00FF6A1D" w:rsidRPr="004A3121">
              <w:rPr>
                <w:noProof/>
                <w:webHidden/>
              </w:rPr>
            </w:r>
            <w:r w:rsidR="00FF6A1D" w:rsidRPr="004A3121">
              <w:rPr>
                <w:noProof/>
                <w:webHidden/>
              </w:rPr>
              <w:fldChar w:fldCharType="separate"/>
            </w:r>
            <w:r w:rsidR="00357200" w:rsidRPr="004A3121">
              <w:rPr>
                <w:noProof/>
                <w:webHidden/>
              </w:rPr>
              <w:t>45</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5" w:history="1">
            <w:r w:rsidR="00FF6A1D" w:rsidRPr="004A3121">
              <w:rPr>
                <w:rStyle w:val="aff7"/>
                <w:noProof/>
                <w14:scene3d>
                  <w14:camera w14:prst="orthographicFront"/>
                  <w14:lightRig w14:rig="threePt" w14:dir="t">
                    <w14:rot w14:lat="0" w14:lon="0" w14:rev="0"/>
                  </w14:lightRig>
                </w14:scene3d>
              </w:rPr>
              <w:t>Подраздел 1.3.6.</w:t>
            </w:r>
            <w:r w:rsidR="00FF6A1D" w:rsidRPr="004A3121">
              <w:rPr>
                <w:rStyle w:val="aff7"/>
                <w:noProof/>
              </w:rPr>
              <w:t xml:space="preserve"> Анализ резервов и дефицитов производственных мощностей системы водоснабжения поселения, городского округа</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_Toc162884165 \h </w:instrText>
            </w:r>
            <w:r w:rsidR="00FF6A1D" w:rsidRPr="004A3121">
              <w:rPr>
                <w:noProof/>
                <w:webHidden/>
              </w:rPr>
            </w:r>
            <w:r w:rsidR="00FF6A1D" w:rsidRPr="004A3121">
              <w:rPr>
                <w:noProof/>
                <w:webHidden/>
              </w:rPr>
              <w:fldChar w:fldCharType="separate"/>
            </w:r>
            <w:r w:rsidR="00357200" w:rsidRPr="004A3121">
              <w:rPr>
                <w:noProof/>
                <w:webHidden/>
              </w:rPr>
              <w:t>46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6" w:history="1">
            <w:r w:rsidR="00FF6A1D" w:rsidRPr="004A3121">
              <w:rPr>
                <w:rStyle w:val="aff7"/>
                <w:noProof/>
                <w14:scene3d>
                  <w14:camera w14:prst="orthographicFront"/>
                  <w14:lightRig w14:rig="threePt" w14:dir="t">
                    <w14:rot w14:lat="0" w14:lon="0" w14:rev="0"/>
                  </w14:lightRig>
                </w14:scene3d>
              </w:rPr>
              <w:t>Подраздел 1.3.7.</w:t>
            </w:r>
            <w:r w:rsidR="00FF6A1D" w:rsidRPr="004A3121">
              <w:rPr>
                <w:rStyle w:val="aff7"/>
                <w:noProof/>
              </w:rPr>
              <w:t xml:space="preserve">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_Toc162884166 \h </w:instrText>
            </w:r>
            <w:r w:rsidR="00FF6A1D" w:rsidRPr="004A3121">
              <w:rPr>
                <w:noProof/>
                <w:webHidden/>
              </w:rPr>
            </w:r>
            <w:r w:rsidR="00FF6A1D" w:rsidRPr="004A3121">
              <w:rPr>
                <w:noProof/>
                <w:webHidden/>
              </w:rPr>
              <w:fldChar w:fldCharType="separate"/>
            </w:r>
            <w:r w:rsidR="00357200" w:rsidRPr="004A3121">
              <w:rPr>
                <w:noProof/>
                <w:webHidden/>
              </w:rPr>
              <w:t>46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7" w:history="1">
            <w:r w:rsidR="00FF6A1D" w:rsidRPr="004A3121">
              <w:rPr>
                <w:rStyle w:val="aff7"/>
                <w:noProof/>
                <w14:scene3d>
                  <w14:camera w14:prst="orthographicFront"/>
                  <w14:lightRig w14:rig="threePt" w14:dir="t">
                    <w14:rot w14:lat="0" w14:lon="0" w14:rev="0"/>
                  </w14:lightRig>
                </w14:scene3d>
              </w:rPr>
              <w:t>Подраздел 1.3.8.</w:t>
            </w:r>
            <w:r w:rsidR="00FF6A1D" w:rsidRPr="004A3121">
              <w:rPr>
                <w:rStyle w:val="aff7"/>
                <w:noProof/>
              </w:rPr>
              <w:t xml:space="preserve">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_Toc162884167 \h </w:instrText>
            </w:r>
            <w:r w:rsidR="00FF6A1D" w:rsidRPr="004A3121">
              <w:rPr>
                <w:noProof/>
                <w:webHidden/>
              </w:rPr>
            </w:r>
            <w:r w:rsidR="00FF6A1D" w:rsidRPr="004A3121">
              <w:rPr>
                <w:noProof/>
                <w:webHidden/>
              </w:rPr>
              <w:fldChar w:fldCharType="separate"/>
            </w:r>
            <w:r w:rsidR="00357200" w:rsidRPr="004A3121">
              <w:rPr>
                <w:noProof/>
                <w:webHidden/>
              </w:rPr>
              <w:t>52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8" w:history="1">
            <w:r w:rsidR="00FF6A1D" w:rsidRPr="004A3121">
              <w:rPr>
                <w:rStyle w:val="aff7"/>
                <w:noProof/>
                <w14:scene3d>
                  <w14:camera w14:prst="orthographicFront"/>
                  <w14:lightRig w14:rig="threePt" w14:dir="t">
                    <w14:rot w14:lat="0" w14:lon="0" w14:rev="0"/>
                  </w14:lightRig>
                </w14:scene3d>
              </w:rPr>
              <w:t>Подраздел 1.3.9.</w:t>
            </w:r>
            <w:r w:rsidR="00FF6A1D" w:rsidRPr="004A3121">
              <w:rPr>
                <w:rStyle w:val="aff7"/>
                <w:noProof/>
              </w:rPr>
              <w:t xml:space="preserve"> Сведения о фактическом и ожидаемом потреблении горячей, питьевой, технической воды (годовое, среднесуточное, максимальное суточное)</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_Toc162884168 \h </w:instrText>
            </w:r>
            <w:r w:rsidR="00FF6A1D" w:rsidRPr="004A3121">
              <w:rPr>
                <w:noProof/>
                <w:webHidden/>
              </w:rPr>
            </w:r>
            <w:r w:rsidR="00FF6A1D" w:rsidRPr="004A3121">
              <w:rPr>
                <w:noProof/>
                <w:webHidden/>
              </w:rPr>
              <w:fldChar w:fldCharType="separate"/>
            </w:r>
            <w:r w:rsidR="00357200" w:rsidRPr="004A3121">
              <w:rPr>
                <w:noProof/>
                <w:webHidden/>
              </w:rPr>
              <w:t>52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69" w:history="1">
            <w:r w:rsidR="00FF6A1D" w:rsidRPr="004A3121">
              <w:rPr>
                <w:rStyle w:val="aff7"/>
                <w:noProof/>
                <w14:scene3d>
                  <w14:camera w14:prst="orthographicFront"/>
                  <w14:lightRig w14:rig="threePt" w14:dir="t">
                    <w14:rot w14:lat="0" w14:lon="0" w14:rev="0"/>
                  </w14:lightRig>
                </w14:scene3d>
              </w:rPr>
              <w:t>Подраздел 1.3.10.</w:t>
            </w:r>
            <w:r w:rsidR="00FF6A1D" w:rsidRPr="004A3121">
              <w:rPr>
                <w:rStyle w:val="aff7"/>
                <w:noProof/>
              </w:rPr>
              <w:t xml:space="preserve">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_Toc162884169 \h </w:instrText>
            </w:r>
            <w:r w:rsidR="00FF6A1D" w:rsidRPr="004A3121">
              <w:rPr>
                <w:noProof/>
                <w:webHidden/>
              </w:rPr>
            </w:r>
            <w:r w:rsidR="00FF6A1D" w:rsidRPr="004A3121">
              <w:rPr>
                <w:noProof/>
                <w:webHidden/>
              </w:rPr>
              <w:fldChar w:fldCharType="separate"/>
            </w:r>
            <w:r w:rsidR="00357200" w:rsidRPr="004A3121">
              <w:rPr>
                <w:noProof/>
                <w:webHidden/>
              </w:rPr>
              <w:t>52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0" w:history="1">
            <w:r w:rsidR="00FF6A1D" w:rsidRPr="004A3121">
              <w:rPr>
                <w:rStyle w:val="aff7"/>
                <w:noProof/>
                <w14:scene3d>
                  <w14:camera w14:prst="orthographicFront"/>
                  <w14:lightRig w14:rig="threePt" w14:dir="t">
                    <w14:rot w14:lat="0" w14:lon="0" w14:rev="0"/>
                  </w14:lightRig>
                </w14:scene3d>
              </w:rPr>
              <w:t>Подраздел 1.3.11.</w:t>
            </w:r>
            <w:r w:rsidR="00FF6A1D" w:rsidRPr="004A3121">
              <w:rPr>
                <w:rStyle w:val="aff7"/>
                <w:noProof/>
              </w:rPr>
              <w:t xml:space="preserve">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w:t>
            </w:r>
            <w:r w:rsidR="00FF6A1D" w:rsidRPr="004A3121">
              <w:rPr>
                <w:rStyle w:val="aff7"/>
                <w:noProof/>
              </w:rPr>
              <w:lastRenderedPageBreak/>
              <w:t>горячей, питьевой, технической воды с учетом данных о перспективном потреблении горячей, питьевой, технической воды абонентами</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_Toc162884170 \h </w:instrText>
            </w:r>
            <w:r w:rsidR="00FF6A1D" w:rsidRPr="004A3121">
              <w:rPr>
                <w:noProof/>
                <w:webHidden/>
              </w:rPr>
            </w:r>
            <w:r w:rsidR="00FF6A1D" w:rsidRPr="004A3121">
              <w:rPr>
                <w:noProof/>
                <w:webHidden/>
              </w:rPr>
              <w:fldChar w:fldCharType="separate"/>
            </w:r>
            <w:r w:rsidR="00357200" w:rsidRPr="004A3121">
              <w:rPr>
                <w:noProof/>
                <w:webHidden/>
              </w:rPr>
              <w:t>53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1" w:history="1">
            <w:r w:rsidR="00FF6A1D" w:rsidRPr="004A3121">
              <w:rPr>
                <w:rStyle w:val="aff7"/>
                <w:noProof/>
                <w14:scene3d>
                  <w14:camera w14:prst="orthographicFront"/>
                  <w14:lightRig w14:rig="threePt" w14:dir="t">
                    <w14:rot w14:lat="0" w14:lon="0" w14:rev="0"/>
                  </w14:lightRig>
                </w14:scene3d>
              </w:rPr>
              <w:t>Подраздел 1.3.12.</w:t>
            </w:r>
            <w:r w:rsidR="00FF6A1D" w:rsidRPr="004A3121">
              <w:rPr>
                <w:rStyle w:val="aff7"/>
                <w:noProof/>
              </w:rPr>
              <w:t xml:space="preserve"> Сведения о фактических и планируемых потерях горячей, питьевой, технической воды при ее транспортировке (годовые, среднесуточные значения)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_Toc162884171 \h </w:instrText>
            </w:r>
            <w:r w:rsidR="00FF6A1D" w:rsidRPr="004A3121">
              <w:rPr>
                <w:noProof/>
                <w:webHidden/>
              </w:rPr>
            </w:r>
            <w:r w:rsidR="00FF6A1D" w:rsidRPr="004A3121">
              <w:rPr>
                <w:noProof/>
                <w:webHidden/>
              </w:rPr>
              <w:fldChar w:fldCharType="separate"/>
            </w:r>
            <w:r w:rsidR="00357200" w:rsidRPr="004A3121">
              <w:rPr>
                <w:noProof/>
                <w:webHidden/>
              </w:rPr>
              <w:t>54</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2" w:history="1">
            <w:r w:rsidR="00FF6A1D" w:rsidRPr="004A3121">
              <w:rPr>
                <w:rStyle w:val="aff7"/>
                <w:noProof/>
                <w14:scene3d>
                  <w14:camera w14:prst="orthographicFront"/>
                  <w14:lightRig w14:rig="threePt" w14:dir="t">
                    <w14:rot w14:lat="0" w14:lon="0" w14:rev="0"/>
                  </w14:lightRig>
                </w14:scene3d>
              </w:rPr>
              <w:t>Подраздел 1.3.13.</w:t>
            </w:r>
            <w:r w:rsidR="00FF6A1D" w:rsidRPr="004A3121">
              <w:rPr>
                <w:rStyle w:val="aff7"/>
                <w:noProof/>
              </w:rPr>
              <w:t xml:space="preserve">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_Toc162884172 \h </w:instrText>
            </w:r>
            <w:r w:rsidR="00FF6A1D" w:rsidRPr="004A3121">
              <w:rPr>
                <w:noProof/>
                <w:webHidden/>
              </w:rPr>
            </w:r>
            <w:r w:rsidR="00FF6A1D" w:rsidRPr="004A3121">
              <w:rPr>
                <w:noProof/>
                <w:webHidden/>
              </w:rPr>
              <w:fldChar w:fldCharType="separate"/>
            </w:r>
            <w:r w:rsidR="00357200" w:rsidRPr="004A3121">
              <w:rPr>
                <w:noProof/>
                <w:webHidden/>
              </w:rPr>
              <w:t>54</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3" w:history="1">
            <w:r w:rsidR="00FF6A1D" w:rsidRPr="004A3121">
              <w:rPr>
                <w:rStyle w:val="aff7"/>
                <w:noProof/>
                <w14:scene3d>
                  <w14:camera w14:prst="orthographicFront"/>
                  <w14:lightRig w14:rig="threePt" w14:dir="t">
                    <w14:rot w14:lat="0" w14:lon="0" w14:rev="0"/>
                  </w14:lightRig>
                </w14:scene3d>
              </w:rPr>
              <w:t>Подраздел 1.3.14.</w:t>
            </w:r>
            <w:r w:rsidR="00FF6A1D" w:rsidRPr="004A3121">
              <w:rPr>
                <w:rStyle w:val="aff7"/>
                <w:noProof/>
              </w:rPr>
              <w:t xml:space="preserve">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_Toc162884173 \h </w:instrText>
            </w:r>
            <w:r w:rsidR="00FF6A1D" w:rsidRPr="004A3121">
              <w:rPr>
                <w:noProof/>
                <w:webHidden/>
              </w:rPr>
            </w:r>
            <w:r w:rsidR="00FF6A1D" w:rsidRPr="004A3121">
              <w:rPr>
                <w:noProof/>
                <w:webHidden/>
              </w:rPr>
              <w:fldChar w:fldCharType="separate"/>
            </w:r>
            <w:r w:rsidR="00357200" w:rsidRPr="004A3121">
              <w:rPr>
                <w:noProof/>
                <w:webHidden/>
              </w:rPr>
              <w:t>54</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4" w:history="1">
            <w:r w:rsidR="00FF6A1D" w:rsidRPr="004A3121">
              <w:rPr>
                <w:rStyle w:val="aff7"/>
                <w:noProof/>
                <w14:scene3d>
                  <w14:camera w14:prst="orthographicFront"/>
                  <w14:lightRig w14:rig="threePt" w14:dir="t">
                    <w14:rot w14:lat="0" w14:lon="0" w14:rev="0"/>
                  </w14:lightRig>
                </w14:scene3d>
              </w:rPr>
              <w:t>Подраздел 1.3.15.</w:t>
            </w:r>
            <w:r w:rsidR="00FF6A1D" w:rsidRPr="004A3121">
              <w:rPr>
                <w:rStyle w:val="aff7"/>
                <w:noProof/>
              </w:rPr>
              <w:t xml:space="preserve"> Наименование организации, которая наделена статусом гарантирующей организации</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_Toc162884174 \h </w:instrText>
            </w:r>
            <w:r w:rsidR="00FF6A1D" w:rsidRPr="004A3121">
              <w:rPr>
                <w:noProof/>
                <w:webHidden/>
              </w:rPr>
            </w:r>
            <w:r w:rsidR="00FF6A1D" w:rsidRPr="004A3121">
              <w:rPr>
                <w:noProof/>
                <w:webHidden/>
              </w:rPr>
              <w:fldChar w:fldCharType="separate"/>
            </w:r>
            <w:r w:rsidR="00357200" w:rsidRPr="004A3121">
              <w:rPr>
                <w:noProof/>
                <w:webHidden/>
              </w:rPr>
              <w:t>55</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75" w:history="1">
            <w:r w:rsidR="00FF6A1D" w:rsidRPr="004A3121">
              <w:rPr>
                <w:rStyle w:val="aff7"/>
                <w14:scene3d>
                  <w14:camera w14:prst="orthographicFront"/>
                  <w14:lightRig w14:rig="threePt" w14:dir="t">
                    <w14:rot w14:lat="0" w14:lon="0" w14:rev="0"/>
                  </w14:lightRig>
                </w14:scene3d>
              </w:rPr>
              <w:t>Раздел 1.4.</w:t>
            </w:r>
            <w:r w:rsidR="00FF6A1D" w:rsidRPr="004A3121">
              <w:rPr>
                <w:rStyle w:val="aff7"/>
              </w:rPr>
              <w:t xml:space="preserve"> Предложения по строительству, реконструкции и модернизации объектов централизованных систем водоснабжения</w:t>
            </w:r>
            <w:r w:rsidR="00FF6A1D" w:rsidRPr="004A3121">
              <w:rPr>
                <w:webHidden/>
              </w:rPr>
              <w:tab/>
            </w:r>
            <w:r w:rsidR="00FF6A1D" w:rsidRPr="004A3121">
              <w:rPr>
                <w:webHidden/>
              </w:rPr>
              <w:fldChar w:fldCharType="begin"/>
            </w:r>
            <w:r w:rsidR="00FF6A1D" w:rsidRPr="004A3121">
              <w:rPr>
                <w:webHidden/>
              </w:rPr>
              <w:instrText xml:space="preserve"> PAGEREF _Toc162884175 \h </w:instrText>
            </w:r>
            <w:r w:rsidR="00FF6A1D" w:rsidRPr="004A3121">
              <w:rPr>
                <w:webHidden/>
              </w:rPr>
            </w:r>
            <w:r w:rsidR="00FF6A1D" w:rsidRPr="004A3121">
              <w:rPr>
                <w:webHidden/>
              </w:rPr>
              <w:fldChar w:fldCharType="separate"/>
            </w:r>
            <w:r w:rsidR="00357200" w:rsidRPr="004A3121">
              <w:rPr>
                <w:webHidden/>
              </w:rPr>
              <w:t>56</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6" w:history="1">
            <w:r w:rsidR="00FF6A1D" w:rsidRPr="004A3121">
              <w:rPr>
                <w:rStyle w:val="aff7"/>
                <w:noProof/>
                <w14:scene3d>
                  <w14:camera w14:prst="orthographicFront"/>
                  <w14:lightRig w14:rig="threePt" w14:dir="t">
                    <w14:rot w14:lat="0" w14:lon="0" w14:rev="0"/>
                  </w14:lightRig>
                </w14:scene3d>
              </w:rPr>
              <w:t>Подраздел 1.4.1.</w:t>
            </w:r>
            <w:r w:rsidR="00FF6A1D" w:rsidRPr="004A3121">
              <w:rPr>
                <w:rStyle w:val="aff7"/>
                <w:noProof/>
              </w:rPr>
              <w:t xml:space="preserve"> Перечень основных мероприятий по реализации схем водоснабжения с разбивкой по годам</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_Toc162884176 \h </w:instrText>
            </w:r>
            <w:r w:rsidR="00FF6A1D" w:rsidRPr="004A3121">
              <w:rPr>
                <w:noProof/>
                <w:webHidden/>
              </w:rPr>
            </w:r>
            <w:r w:rsidR="00FF6A1D" w:rsidRPr="004A3121">
              <w:rPr>
                <w:noProof/>
                <w:webHidden/>
              </w:rPr>
              <w:fldChar w:fldCharType="separate"/>
            </w:r>
            <w:r w:rsidR="00357200" w:rsidRPr="004A3121">
              <w:rPr>
                <w:noProof/>
                <w:webHidden/>
              </w:rPr>
              <w:t>56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7" w:history="1">
            <w:r w:rsidR="00FF6A1D" w:rsidRPr="004A3121">
              <w:rPr>
                <w:rStyle w:val="aff7"/>
                <w:noProof/>
                <w14:scene3d>
                  <w14:camera w14:prst="orthographicFront"/>
                  <w14:lightRig w14:rig="threePt" w14:dir="t">
                    <w14:rot w14:lat="0" w14:lon="0" w14:rev="0"/>
                  </w14:lightRig>
                </w14:scene3d>
              </w:rPr>
              <w:t>Подраздел 1.4.2.</w:t>
            </w:r>
            <w:r w:rsidR="00FF6A1D" w:rsidRPr="004A3121">
              <w:rPr>
                <w:rStyle w:val="aff7"/>
                <w:noProof/>
              </w:rPr>
              <w:t xml:space="preserve">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_Toc162884177 \h </w:instrText>
            </w:r>
            <w:r w:rsidR="00FF6A1D" w:rsidRPr="004A3121">
              <w:rPr>
                <w:noProof/>
                <w:webHidden/>
              </w:rPr>
            </w:r>
            <w:r w:rsidR="00FF6A1D" w:rsidRPr="004A3121">
              <w:rPr>
                <w:noProof/>
                <w:webHidden/>
              </w:rPr>
              <w:fldChar w:fldCharType="separate"/>
            </w:r>
            <w:r w:rsidR="00357200" w:rsidRPr="004A3121">
              <w:rPr>
                <w:noProof/>
                <w:webHidden/>
              </w:rPr>
              <w:t>57</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8" w:history="1">
            <w:r w:rsidR="00FF6A1D" w:rsidRPr="004A3121">
              <w:rPr>
                <w:rStyle w:val="aff7"/>
                <w:noProof/>
                <w14:scene3d>
                  <w14:camera w14:prst="orthographicFront"/>
                  <w14:lightRig w14:rig="threePt" w14:dir="t">
                    <w14:rot w14:lat="0" w14:lon="0" w14:rev="0"/>
                  </w14:lightRig>
                </w14:scene3d>
              </w:rPr>
              <w:t>Подраздел 1.4.3.</w:t>
            </w:r>
            <w:r w:rsidR="00FF6A1D" w:rsidRPr="004A3121">
              <w:rPr>
                <w:rStyle w:val="aff7"/>
                <w:noProof/>
              </w:rPr>
              <w:t xml:space="preserve"> Сведения о вновь строящихся, реконструируемых и предлагаемых к выводу из эксплуатации объектах системы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_Toc162884178 \h </w:instrText>
            </w:r>
            <w:r w:rsidR="00FF6A1D" w:rsidRPr="004A3121">
              <w:rPr>
                <w:noProof/>
                <w:webHidden/>
              </w:rPr>
            </w:r>
            <w:r w:rsidR="00FF6A1D" w:rsidRPr="004A3121">
              <w:rPr>
                <w:noProof/>
                <w:webHidden/>
              </w:rPr>
              <w:fldChar w:fldCharType="separate"/>
            </w:r>
            <w:r w:rsidR="00357200" w:rsidRPr="004A3121">
              <w:rPr>
                <w:noProof/>
                <w:webHidden/>
              </w:rPr>
              <w:t>59</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79" w:history="1">
            <w:r w:rsidR="00FF6A1D" w:rsidRPr="004A3121">
              <w:rPr>
                <w:rStyle w:val="aff7"/>
                <w:noProof/>
                <w14:scene3d>
                  <w14:camera w14:prst="orthographicFront"/>
                  <w14:lightRig w14:rig="threePt" w14:dir="t">
                    <w14:rot w14:lat="0" w14:lon="0" w14:rev="0"/>
                  </w14:lightRig>
                </w14:scene3d>
              </w:rPr>
              <w:t>Подраздел 1.4.4.</w:t>
            </w:r>
            <w:r w:rsidR="00FF6A1D" w:rsidRPr="004A3121">
              <w:rPr>
                <w:rStyle w:val="aff7"/>
                <w:noProof/>
              </w:rPr>
              <w:t xml:space="preserve">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_Toc162884179 \h </w:instrText>
            </w:r>
            <w:r w:rsidR="00FF6A1D" w:rsidRPr="004A3121">
              <w:rPr>
                <w:noProof/>
                <w:webHidden/>
              </w:rPr>
            </w:r>
            <w:r w:rsidR="00FF6A1D" w:rsidRPr="004A3121">
              <w:rPr>
                <w:noProof/>
                <w:webHidden/>
              </w:rPr>
              <w:fldChar w:fldCharType="separate"/>
            </w:r>
            <w:r w:rsidR="00357200" w:rsidRPr="004A3121">
              <w:rPr>
                <w:noProof/>
                <w:webHidden/>
              </w:rPr>
              <w:t>60</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0" w:history="1">
            <w:r w:rsidR="00FF6A1D" w:rsidRPr="004A3121">
              <w:rPr>
                <w:rStyle w:val="aff7"/>
                <w:noProof/>
                <w14:scene3d>
                  <w14:camera w14:prst="orthographicFront"/>
                  <w14:lightRig w14:rig="threePt" w14:dir="t">
                    <w14:rot w14:lat="0" w14:lon="0" w14:rev="0"/>
                  </w14:lightRig>
                </w14:scene3d>
              </w:rPr>
              <w:t>Подраздел 1.4.5.</w:t>
            </w:r>
            <w:r w:rsidR="00FF6A1D" w:rsidRPr="004A3121">
              <w:rPr>
                <w:rStyle w:val="aff7"/>
                <w:noProof/>
              </w:rPr>
              <w:t xml:space="preserve"> Сведения об оснащенности зданий, строений, сооружений приборами учета воды и их применении при осуществлении расчетов за потребленную воду</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_Toc162884180 \h </w:instrText>
            </w:r>
            <w:r w:rsidR="00FF6A1D" w:rsidRPr="004A3121">
              <w:rPr>
                <w:noProof/>
                <w:webHidden/>
              </w:rPr>
            </w:r>
            <w:r w:rsidR="00FF6A1D" w:rsidRPr="004A3121">
              <w:rPr>
                <w:noProof/>
                <w:webHidden/>
              </w:rPr>
              <w:fldChar w:fldCharType="separate"/>
            </w:r>
            <w:r w:rsidR="00357200" w:rsidRPr="004A3121">
              <w:rPr>
                <w:noProof/>
                <w:webHidden/>
              </w:rPr>
              <w:t>62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1" w:history="1">
            <w:r w:rsidR="00FF6A1D" w:rsidRPr="004A3121">
              <w:rPr>
                <w:rStyle w:val="aff7"/>
                <w:noProof/>
                <w14:scene3d>
                  <w14:camera w14:prst="orthographicFront"/>
                  <w14:lightRig w14:rig="threePt" w14:dir="t">
                    <w14:rot w14:lat="0" w14:lon="0" w14:rev="0"/>
                  </w14:lightRig>
                </w14:scene3d>
              </w:rPr>
              <w:t>Подраздел 1.4.6.</w:t>
            </w:r>
            <w:r w:rsidR="00FF6A1D" w:rsidRPr="004A3121">
              <w:rPr>
                <w:rStyle w:val="aff7"/>
                <w:noProof/>
              </w:rPr>
              <w:t xml:space="preserve"> Описание вариантов маршрутов прохождения трубопроводов (трасс) по территории поселения, городского округа и их обоснование</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_Toc162884181 \h </w:instrText>
            </w:r>
            <w:r w:rsidR="00FF6A1D" w:rsidRPr="004A3121">
              <w:rPr>
                <w:noProof/>
                <w:webHidden/>
              </w:rPr>
            </w:r>
            <w:r w:rsidR="00FF6A1D" w:rsidRPr="004A3121">
              <w:rPr>
                <w:noProof/>
                <w:webHidden/>
              </w:rPr>
              <w:fldChar w:fldCharType="separate"/>
            </w:r>
            <w:r w:rsidR="00357200" w:rsidRPr="004A3121">
              <w:rPr>
                <w:noProof/>
                <w:webHidden/>
              </w:rPr>
              <w:t>63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2" w:history="1">
            <w:r w:rsidR="00FF6A1D" w:rsidRPr="004A3121">
              <w:rPr>
                <w:rStyle w:val="aff7"/>
                <w:noProof/>
                <w14:scene3d>
                  <w14:camera w14:prst="orthographicFront"/>
                  <w14:lightRig w14:rig="threePt" w14:dir="t">
                    <w14:rot w14:lat="0" w14:lon="0" w14:rev="0"/>
                  </w14:lightRig>
                </w14:scene3d>
              </w:rPr>
              <w:t>Подраздел 1.4.7.</w:t>
            </w:r>
            <w:r w:rsidR="00FF6A1D" w:rsidRPr="004A3121">
              <w:rPr>
                <w:rStyle w:val="aff7"/>
                <w:noProof/>
              </w:rPr>
              <w:t xml:space="preserve"> Рекомендации о месте размещения насосных станций, резервуаров, водонапорных башен</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_Toc162884182 \h </w:instrText>
            </w:r>
            <w:r w:rsidR="00FF6A1D" w:rsidRPr="004A3121">
              <w:rPr>
                <w:noProof/>
                <w:webHidden/>
              </w:rPr>
            </w:r>
            <w:r w:rsidR="00FF6A1D" w:rsidRPr="004A3121">
              <w:rPr>
                <w:noProof/>
                <w:webHidden/>
              </w:rPr>
              <w:fldChar w:fldCharType="separate"/>
            </w:r>
            <w:r w:rsidR="00357200" w:rsidRPr="004A3121">
              <w:rPr>
                <w:noProof/>
                <w:webHidden/>
              </w:rPr>
              <w:t>63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3" w:history="1">
            <w:r w:rsidR="00FF6A1D" w:rsidRPr="004A3121">
              <w:rPr>
                <w:rStyle w:val="aff7"/>
                <w:noProof/>
                <w14:scene3d>
                  <w14:camera w14:prst="orthographicFront"/>
                  <w14:lightRig w14:rig="threePt" w14:dir="t">
                    <w14:rot w14:lat="0" w14:lon="0" w14:rev="0"/>
                  </w14:lightRig>
                </w14:scene3d>
              </w:rPr>
              <w:t>Подраздел 1.4.8.</w:t>
            </w:r>
            <w:r w:rsidR="00FF6A1D" w:rsidRPr="004A3121">
              <w:rPr>
                <w:rStyle w:val="aff7"/>
                <w:noProof/>
              </w:rPr>
              <w:t xml:space="preserve"> Границы планируемых зон размещения объектов централизованных систем горячего водоснабжения, холодного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_Toc162884183 \h </w:instrText>
            </w:r>
            <w:r w:rsidR="00FF6A1D" w:rsidRPr="004A3121">
              <w:rPr>
                <w:noProof/>
                <w:webHidden/>
              </w:rPr>
            </w:r>
            <w:r w:rsidR="00FF6A1D" w:rsidRPr="004A3121">
              <w:rPr>
                <w:noProof/>
                <w:webHidden/>
              </w:rPr>
              <w:fldChar w:fldCharType="separate"/>
            </w:r>
            <w:r w:rsidR="00357200" w:rsidRPr="004A3121">
              <w:rPr>
                <w:noProof/>
                <w:webHidden/>
              </w:rPr>
              <w:t>63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4" w:history="1">
            <w:r w:rsidR="00FF6A1D" w:rsidRPr="004A3121">
              <w:rPr>
                <w:rStyle w:val="aff7"/>
                <w:noProof/>
                <w14:scene3d>
                  <w14:camera w14:prst="orthographicFront"/>
                  <w14:lightRig w14:rig="threePt" w14:dir="t">
                    <w14:rot w14:lat="0" w14:lon="0" w14:rev="0"/>
                  </w14:lightRig>
                </w14:scene3d>
              </w:rPr>
              <w:t>Подраздел 1.4.9.</w:t>
            </w:r>
            <w:r w:rsidR="00FF6A1D" w:rsidRPr="004A3121">
              <w:rPr>
                <w:rStyle w:val="aff7"/>
                <w:noProof/>
              </w:rPr>
              <w:t xml:space="preserve"> Карты (схемы) существующего и планируемого размещения объектов централизованных систем горячего водоснабжения, холодного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_Toc162884184 \h </w:instrText>
            </w:r>
            <w:r w:rsidR="00FF6A1D" w:rsidRPr="004A3121">
              <w:rPr>
                <w:noProof/>
                <w:webHidden/>
              </w:rPr>
            </w:r>
            <w:r w:rsidR="00FF6A1D" w:rsidRPr="004A3121">
              <w:rPr>
                <w:noProof/>
                <w:webHidden/>
              </w:rPr>
              <w:fldChar w:fldCharType="separate"/>
            </w:r>
            <w:r w:rsidR="00357200" w:rsidRPr="004A3121">
              <w:rPr>
                <w:noProof/>
                <w:webHidden/>
              </w:rPr>
              <w:t>63</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85" w:history="1">
            <w:r w:rsidR="00FF6A1D" w:rsidRPr="004A3121">
              <w:rPr>
                <w:rStyle w:val="aff7"/>
                <w14:scene3d>
                  <w14:camera w14:prst="orthographicFront"/>
                  <w14:lightRig w14:rig="threePt" w14:dir="t">
                    <w14:rot w14:lat="0" w14:lon="0" w14:rev="0"/>
                  </w14:lightRig>
                </w14:scene3d>
              </w:rPr>
              <w:t>Раздел 1.5.</w:t>
            </w:r>
            <w:r w:rsidR="00FF6A1D" w:rsidRPr="004A3121">
              <w:rPr>
                <w:rStyle w:val="aff7"/>
              </w:rPr>
              <w:t xml:space="preserve"> Экологические аспекты мероприятий по строительству, реконструкции и модернизации объектов централизованных систем водоснабжения</w:t>
            </w:r>
            <w:r w:rsidR="00FF6A1D" w:rsidRPr="004A3121">
              <w:rPr>
                <w:webHidden/>
              </w:rPr>
              <w:tab/>
            </w:r>
            <w:r w:rsidR="00FF6A1D" w:rsidRPr="004A3121">
              <w:rPr>
                <w:webHidden/>
              </w:rPr>
              <w:fldChar w:fldCharType="begin"/>
            </w:r>
            <w:r w:rsidR="00FF6A1D" w:rsidRPr="004A3121">
              <w:rPr>
                <w:webHidden/>
              </w:rPr>
              <w:instrText xml:space="preserve"> PAGEREF _Toc162884185 \h </w:instrText>
            </w:r>
            <w:r w:rsidR="00FF6A1D" w:rsidRPr="004A3121">
              <w:rPr>
                <w:webHidden/>
              </w:rPr>
            </w:r>
            <w:r w:rsidR="00FF6A1D" w:rsidRPr="004A3121">
              <w:rPr>
                <w:webHidden/>
              </w:rPr>
              <w:fldChar w:fldCharType="separate"/>
            </w:r>
            <w:r w:rsidR="00357200" w:rsidRPr="004A3121">
              <w:rPr>
                <w:webHidden/>
              </w:rPr>
              <w:t>68</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6" w:history="1">
            <w:r w:rsidR="00FF6A1D" w:rsidRPr="004A3121">
              <w:rPr>
                <w:rStyle w:val="aff7"/>
                <w:noProof/>
                <w14:scene3d>
                  <w14:camera w14:prst="orthographicFront"/>
                  <w14:lightRig w14:rig="threePt" w14:dir="t">
                    <w14:rot w14:lat="0" w14:lon="0" w14:rev="0"/>
                  </w14:lightRig>
                </w14:scene3d>
              </w:rPr>
              <w:t>Подраздел 1.5.1.</w:t>
            </w:r>
            <w:r w:rsidR="00FF6A1D" w:rsidRPr="004A3121">
              <w:rPr>
                <w:rStyle w:val="aff7"/>
                <w:noProof/>
              </w:rPr>
              <w:t xml:space="preserve">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_Toc162884186 \h </w:instrText>
            </w:r>
            <w:r w:rsidR="00FF6A1D" w:rsidRPr="004A3121">
              <w:rPr>
                <w:noProof/>
                <w:webHidden/>
              </w:rPr>
            </w:r>
            <w:r w:rsidR="00FF6A1D" w:rsidRPr="004A3121">
              <w:rPr>
                <w:noProof/>
                <w:webHidden/>
              </w:rPr>
              <w:fldChar w:fldCharType="separate"/>
            </w:r>
            <w:r w:rsidR="00357200" w:rsidRPr="004A3121">
              <w:rPr>
                <w:noProof/>
                <w:webHidden/>
              </w:rPr>
              <w:t>68</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7" w:history="1">
            <w:r w:rsidR="00FF6A1D" w:rsidRPr="004A3121">
              <w:rPr>
                <w:rStyle w:val="aff7"/>
                <w:noProof/>
                <w14:scene3d>
                  <w14:camera w14:prst="orthographicFront"/>
                  <w14:lightRig w14:rig="threePt" w14:dir="t">
                    <w14:rot w14:lat="0" w14:lon="0" w14:rev="0"/>
                  </w14:lightRig>
                </w14:scene3d>
              </w:rPr>
              <w:t>Подраздел 1.5.2.</w:t>
            </w:r>
            <w:r w:rsidR="00FF6A1D" w:rsidRPr="004A3121">
              <w:rPr>
                <w:rStyle w:val="aff7"/>
                <w:noProof/>
              </w:rPr>
              <w:t xml:space="preserve">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_Toc162884187 \h </w:instrText>
            </w:r>
            <w:r w:rsidR="00FF6A1D" w:rsidRPr="004A3121">
              <w:rPr>
                <w:noProof/>
                <w:webHidden/>
              </w:rPr>
            </w:r>
            <w:r w:rsidR="00FF6A1D" w:rsidRPr="004A3121">
              <w:rPr>
                <w:noProof/>
                <w:webHidden/>
              </w:rPr>
              <w:fldChar w:fldCharType="separate"/>
            </w:r>
            <w:r w:rsidR="00357200" w:rsidRPr="004A3121">
              <w:rPr>
                <w:noProof/>
                <w:webHidden/>
              </w:rPr>
              <w:t>68</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88" w:history="1">
            <w:r w:rsidR="00FF6A1D" w:rsidRPr="004A3121">
              <w:rPr>
                <w:rStyle w:val="aff7"/>
                <w14:scene3d>
                  <w14:camera w14:prst="orthographicFront"/>
                  <w14:lightRig w14:rig="threePt" w14:dir="t">
                    <w14:rot w14:lat="0" w14:lon="0" w14:rev="0"/>
                  </w14:lightRig>
                </w14:scene3d>
              </w:rPr>
              <w:t>Раздел 1.6.</w:t>
            </w:r>
            <w:r w:rsidR="00FF6A1D" w:rsidRPr="004A3121">
              <w:rPr>
                <w:rStyle w:val="aff7"/>
              </w:rPr>
              <w:t xml:space="preserve"> Оценка объемов капитальных вложений в строительство, реконструкцию и модернизацию объектов централизованных систем водоснабжения</w:t>
            </w:r>
            <w:r w:rsidR="00FF6A1D" w:rsidRPr="004A3121">
              <w:rPr>
                <w:webHidden/>
              </w:rPr>
              <w:tab/>
            </w:r>
            <w:r w:rsidR="00FF6A1D" w:rsidRPr="004A3121">
              <w:rPr>
                <w:webHidden/>
              </w:rPr>
              <w:fldChar w:fldCharType="begin"/>
            </w:r>
            <w:r w:rsidR="00FF6A1D" w:rsidRPr="004A3121">
              <w:rPr>
                <w:webHidden/>
              </w:rPr>
              <w:instrText xml:space="preserve"> PAGEREF _Toc162884188 \h </w:instrText>
            </w:r>
            <w:r w:rsidR="00FF6A1D" w:rsidRPr="004A3121">
              <w:rPr>
                <w:webHidden/>
              </w:rPr>
            </w:r>
            <w:r w:rsidR="00FF6A1D" w:rsidRPr="004A3121">
              <w:rPr>
                <w:webHidden/>
              </w:rPr>
              <w:fldChar w:fldCharType="separate"/>
            </w:r>
            <w:r w:rsidR="00357200" w:rsidRPr="004A3121">
              <w:rPr>
                <w:webHidden/>
              </w:rPr>
              <w:t>69</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89" w:history="1">
            <w:r w:rsidR="00FF6A1D" w:rsidRPr="004A3121">
              <w:rPr>
                <w:rStyle w:val="aff7"/>
                <w:noProof/>
                <w14:scene3d>
                  <w14:camera w14:prst="orthographicFront"/>
                  <w14:lightRig w14:rig="threePt" w14:dir="t">
                    <w14:rot w14:lat="0" w14:lon="0" w14:rev="0"/>
                  </w14:lightRig>
                </w14:scene3d>
              </w:rPr>
              <w:t>Подраздел 1.6.1.</w:t>
            </w:r>
            <w:r w:rsidR="00FF6A1D" w:rsidRPr="004A3121">
              <w:rPr>
                <w:rStyle w:val="aff7"/>
                <w:noProof/>
              </w:rPr>
              <w:t xml:space="preserve"> Оценка стоимости основных мероприятий по реализации схем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_Toc162884189 \h </w:instrText>
            </w:r>
            <w:r w:rsidR="00FF6A1D" w:rsidRPr="004A3121">
              <w:rPr>
                <w:noProof/>
                <w:webHidden/>
              </w:rPr>
            </w:r>
            <w:r w:rsidR="00FF6A1D" w:rsidRPr="004A3121">
              <w:rPr>
                <w:noProof/>
                <w:webHidden/>
              </w:rPr>
              <w:fldChar w:fldCharType="separate"/>
            </w:r>
            <w:r w:rsidR="00357200" w:rsidRPr="004A3121">
              <w:rPr>
                <w:noProof/>
                <w:webHidden/>
              </w:rPr>
              <w:t>69</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90" w:history="1">
            <w:r w:rsidR="00FF6A1D" w:rsidRPr="004A3121">
              <w:rPr>
                <w:rStyle w:val="aff7"/>
                <w:noProof/>
                <w14:scene3d>
                  <w14:camera w14:prst="orthographicFront"/>
                  <w14:lightRig w14:rig="threePt" w14:dir="t">
                    <w14:rot w14:lat="0" w14:lon="0" w14:rev="0"/>
                  </w14:lightRig>
                </w14:scene3d>
              </w:rPr>
              <w:t>Подраздел 1.6.2.</w:t>
            </w:r>
            <w:r w:rsidR="00FF6A1D" w:rsidRPr="004A3121">
              <w:rPr>
                <w:rStyle w:val="aff7"/>
                <w:noProof/>
              </w:rPr>
              <w:t xml:space="preserve"> Оценка величины необходимых капитальных вложений в строительство и реконструкцию объектов централизованных систем водоснабжения, выполненная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_Toc162884190 \h </w:instrText>
            </w:r>
            <w:r w:rsidR="00FF6A1D" w:rsidRPr="004A3121">
              <w:rPr>
                <w:noProof/>
                <w:webHidden/>
              </w:rPr>
            </w:r>
            <w:r w:rsidR="00FF6A1D" w:rsidRPr="004A3121">
              <w:rPr>
                <w:noProof/>
                <w:webHidden/>
              </w:rPr>
              <w:fldChar w:fldCharType="separate"/>
            </w:r>
            <w:r w:rsidR="00357200" w:rsidRPr="004A3121">
              <w:rPr>
                <w:noProof/>
                <w:webHidden/>
              </w:rPr>
              <w:t>70</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91" w:history="1">
            <w:r w:rsidR="00FF6A1D" w:rsidRPr="004A3121">
              <w:rPr>
                <w:rStyle w:val="aff7"/>
                <w14:scene3d>
                  <w14:camera w14:prst="orthographicFront"/>
                  <w14:lightRig w14:rig="threePt" w14:dir="t">
                    <w14:rot w14:lat="0" w14:lon="0" w14:rev="0"/>
                  </w14:lightRig>
                </w14:scene3d>
              </w:rPr>
              <w:t>Раздел 1.7.</w:t>
            </w:r>
            <w:r w:rsidR="00FF6A1D" w:rsidRPr="004A3121">
              <w:rPr>
                <w:rStyle w:val="aff7"/>
              </w:rPr>
              <w:t xml:space="preserve"> Плановые значения показателей развития централизованных систем водоснабжения</w:t>
            </w:r>
            <w:r w:rsidR="00FF6A1D" w:rsidRPr="004A3121">
              <w:rPr>
                <w:webHidden/>
              </w:rPr>
              <w:tab/>
            </w:r>
            <w:r w:rsidR="00FF6A1D" w:rsidRPr="004A3121">
              <w:rPr>
                <w:webHidden/>
              </w:rPr>
              <w:fldChar w:fldCharType="begin"/>
            </w:r>
            <w:r w:rsidR="00FF6A1D" w:rsidRPr="004A3121">
              <w:rPr>
                <w:webHidden/>
              </w:rPr>
              <w:instrText xml:space="preserve"> PAGEREF _Toc162884191 \h </w:instrText>
            </w:r>
            <w:r w:rsidR="00FF6A1D" w:rsidRPr="004A3121">
              <w:rPr>
                <w:webHidden/>
              </w:rPr>
            </w:r>
            <w:r w:rsidR="00FF6A1D" w:rsidRPr="004A3121">
              <w:rPr>
                <w:webHidden/>
              </w:rPr>
              <w:fldChar w:fldCharType="separate"/>
            </w:r>
            <w:r w:rsidR="00357200" w:rsidRPr="004A3121">
              <w:rPr>
                <w:webHidden/>
              </w:rPr>
              <w:t>74</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92" w:history="1">
            <w:r w:rsidR="00FF6A1D" w:rsidRPr="004A3121">
              <w:rPr>
                <w:rStyle w:val="aff7"/>
                <w:noProof/>
                <w14:scene3d>
                  <w14:camera w14:prst="orthographicFront"/>
                  <w14:lightRig w14:rig="threePt" w14:dir="t">
                    <w14:rot w14:lat="0" w14:lon="0" w14:rev="0"/>
                  </w14:lightRig>
                </w14:scene3d>
              </w:rPr>
              <w:t>Подраздел 1.7.1.</w:t>
            </w:r>
            <w:r w:rsidR="00FF6A1D" w:rsidRPr="004A3121">
              <w:rPr>
                <w:rStyle w:val="aff7"/>
                <w:noProof/>
              </w:rPr>
              <w:t xml:space="preserve"> Показатели качества воды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_Toc162884192 \h </w:instrText>
            </w:r>
            <w:r w:rsidR="00FF6A1D" w:rsidRPr="004A3121">
              <w:rPr>
                <w:noProof/>
                <w:webHidden/>
              </w:rPr>
            </w:r>
            <w:r w:rsidR="00FF6A1D" w:rsidRPr="004A3121">
              <w:rPr>
                <w:noProof/>
                <w:webHidden/>
              </w:rPr>
              <w:fldChar w:fldCharType="separate"/>
            </w:r>
            <w:r w:rsidR="00357200" w:rsidRPr="004A3121">
              <w:rPr>
                <w:noProof/>
                <w:webHidden/>
              </w:rPr>
              <w:t>76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93" w:history="1">
            <w:r w:rsidR="00FF6A1D" w:rsidRPr="004A3121">
              <w:rPr>
                <w:rStyle w:val="aff7"/>
                <w:noProof/>
                <w14:scene3d>
                  <w14:camera w14:prst="orthographicFront"/>
                  <w14:lightRig w14:rig="threePt" w14:dir="t">
                    <w14:rot w14:lat="0" w14:lon="0" w14:rev="0"/>
                  </w14:lightRig>
                </w14:scene3d>
              </w:rPr>
              <w:t>Подраздел 1.7.2.</w:t>
            </w:r>
            <w:r w:rsidR="00FF6A1D" w:rsidRPr="004A3121">
              <w:rPr>
                <w:rStyle w:val="aff7"/>
                <w:noProof/>
              </w:rPr>
              <w:t xml:space="preserve"> Показатели надежности и бесперебойности водоснабжения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_Toc162884193 \h </w:instrText>
            </w:r>
            <w:r w:rsidR="00FF6A1D" w:rsidRPr="004A3121">
              <w:rPr>
                <w:noProof/>
                <w:webHidden/>
              </w:rPr>
            </w:r>
            <w:r w:rsidR="00FF6A1D" w:rsidRPr="004A3121">
              <w:rPr>
                <w:noProof/>
                <w:webHidden/>
              </w:rPr>
              <w:fldChar w:fldCharType="separate"/>
            </w:r>
            <w:r w:rsidR="00357200" w:rsidRPr="004A3121">
              <w:rPr>
                <w:noProof/>
                <w:webHidden/>
              </w:rPr>
              <w:t>76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94" w:history="1">
            <w:r w:rsidR="00FF6A1D" w:rsidRPr="004A3121">
              <w:rPr>
                <w:rStyle w:val="aff7"/>
                <w:noProof/>
                <w14:scene3d>
                  <w14:camera w14:prst="orthographicFront"/>
                  <w14:lightRig w14:rig="threePt" w14:dir="t">
                    <w14:rot w14:lat="0" w14:lon="0" w14:rev="0"/>
                  </w14:lightRig>
                </w14:scene3d>
              </w:rPr>
              <w:t>Подраздел 1.7.3.</w:t>
            </w:r>
            <w:r w:rsidR="00FF6A1D" w:rsidRPr="004A3121">
              <w:rPr>
                <w:rStyle w:val="aff7"/>
                <w:noProof/>
              </w:rPr>
              <w:t xml:space="preserve"> Показатели эффективности использования ресурсов, в том числе уровень потерь воды (тепловой энергии в составе горячей воды)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_Toc162884194 \h </w:instrText>
            </w:r>
            <w:r w:rsidR="00FF6A1D" w:rsidRPr="004A3121">
              <w:rPr>
                <w:noProof/>
                <w:webHidden/>
              </w:rPr>
            </w:r>
            <w:r w:rsidR="00FF6A1D" w:rsidRPr="004A3121">
              <w:rPr>
                <w:noProof/>
                <w:webHidden/>
              </w:rPr>
              <w:fldChar w:fldCharType="separate"/>
            </w:r>
            <w:r w:rsidR="00357200" w:rsidRPr="004A3121">
              <w:rPr>
                <w:noProof/>
                <w:webHidden/>
              </w:rPr>
              <w:t>76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95" w:history="1">
            <w:r w:rsidR="00FF6A1D" w:rsidRPr="004A3121">
              <w:rPr>
                <w:rStyle w:val="aff7"/>
                <w:noProof/>
                <w14:scene3d>
                  <w14:camera w14:prst="orthographicFront"/>
                  <w14:lightRig w14:rig="threePt" w14:dir="t">
                    <w14:rot w14:lat="0" w14:lon="0" w14:rev="0"/>
                  </w14:lightRig>
                </w14:scene3d>
              </w:rPr>
              <w:t>Подраздел 1.7.4.</w:t>
            </w:r>
            <w:r w:rsidR="00FF6A1D" w:rsidRPr="004A3121">
              <w:rPr>
                <w:rStyle w:val="aff7"/>
                <w:noProof/>
              </w:rPr>
              <w:t xml:space="preserve">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_Toc162884195 \h </w:instrText>
            </w:r>
            <w:r w:rsidR="00FF6A1D" w:rsidRPr="004A3121">
              <w:rPr>
                <w:noProof/>
                <w:webHidden/>
              </w:rPr>
            </w:r>
            <w:r w:rsidR="00FF6A1D" w:rsidRPr="004A3121">
              <w:rPr>
                <w:noProof/>
                <w:webHidden/>
              </w:rPr>
              <w:fldChar w:fldCharType="separate"/>
            </w:r>
            <w:r w:rsidR="00357200" w:rsidRPr="004A3121">
              <w:rPr>
                <w:noProof/>
                <w:webHidden/>
              </w:rPr>
              <w:t>76</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96" w:history="1">
            <w:r w:rsidR="00FF6A1D" w:rsidRPr="004A3121">
              <w:rPr>
                <w:rStyle w:val="aff7"/>
                <w14:scene3d>
                  <w14:camera w14:prst="orthographicFront"/>
                  <w14:lightRig w14:rig="threePt" w14:dir="t">
                    <w14:rot w14:lat="0" w14:lon="0" w14:rev="0"/>
                  </w14:lightRig>
                </w14:scene3d>
              </w:rPr>
              <w:t>Раздел 1.8.</w:t>
            </w:r>
            <w:r w:rsidR="00FF6A1D" w:rsidRPr="004A3121">
              <w:rPr>
                <w:rStyle w:val="aff7"/>
              </w:rPr>
              <w:t xml:space="preserve">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FF6A1D" w:rsidRPr="004A3121">
              <w:rPr>
                <w:webHidden/>
              </w:rPr>
              <w:tab/>
            </w:r>
            <w:r w:rsidR="00FF6A1D" w:rsidRPr="004A3121">
              <w:rPr>
                <w:webHidden/>
              </w:rPr>
              <w:fldChar w:fldCharType="begin"/>
            </w:r>
            <w:r w:rsidR="00FF6A1D" w:rsidRPr="004A3121">
              <w:rPr>
                <w:webHidden/>
              </w:rPr>
              <w:instrText xml:space="preserve"> PAGEREF _Toc162884196 \h </w:instrText>
            </w:r>
            <w:r w:rsidR="00FF6A1D" w:rsidRPr="004A3121">
              <w:rPr>
                <w:webHidden/>
              </w:rPr>
            </w:r>
            <w:r w:rsidR="00FF6A1D" w:rsidRPr="004A3121">
              <w:rPr>
                <w:webHidden/>
              </w:rPr>
              <w:fldChar w:fldCharType="separate"/>
            </w:r>
            <w:r w:rsidR="00357200" w:rsidRPr="004A3121">
              <w:rPr>
                <w:webHidden/>
              </w:rPr>
              <w:t>77</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197" w:history="1">
            <w:r w:rsidR="00FF6A1D" w:rsidRPr="004A3121">
              <w:rPr>
                <w:rStyle w:val="aff7"/>
                <w:noProof/>
                <w14:scene3d>
                  <w14:camera w14:prst="orthographicFront"/>
                  <w14:lightRig w14:rig="threePt" w14:dir="t">
                    <w14:rot w14:lat="0" w14:lon="0" w14:rev="0"/>
                  </w14:lightRig>
                </w14:scene3d>
              </w:rPr>
              <w:t>Подраздел 1.8.1.</w:t>
            </w:r>
            <w:r w:rsidR="00FF6A1D" w:rsidRPr="004A3121">
              <w:rPr>
                <w:rStyle w:val="aff7"/>
                <w:noProof/>
              </w:rPr>
              <w:t xml:space="preserve"> Перечень выявленных бесхозяйных объектов централизованных систем водоснабжения и перечень организаций, уполномоченных на их эксплуатацию</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_Toc162884197 \h </w:instrText>
            </w:r>
            <w:r w:rsidR="00FF6A1D" w:rsidRPr="004A3121">
              <w:rPr>
                <w:noProof/>
                <w:webHidden/>
              </w:rPr>
            </w:r>
            <w:r w:rsidR="00FF6A1D" w:rsidRPr="004A3121">
              <w:rPr>
                <w:noProof/>
                <w:webHidden/>
              </w:rPr>
              <w:fldChar w:fldCharType="separate"/>
            </w:r>
            <w:r w:rsidR="00357200" w:rsidRPr="004A3121">
              <w:rPr>
                <w:noProof/>
                <w:webHidden/>
              </w:rPr>
              <w:t>77</w:t>
            </w:r>
            <w:r w:rsidR="00FF6A1D" w:rsidRPr="004A3121">
              <w:rPr>
                <w:noProof/>
                <w:webHidden/>
              </w:rPr>
              <w:fldChar w:fldCharType="end"/>
            </w:r>
          </w:hyperlink>
        </w:p>
        <w:p w:rsidR="00FF6A1D" w:rsidRPr="004A3121" w:rsidRDefault="00270B53">
          <w:pPr>
            <w:pStyle w:val="13"/>
            <w:rPr>
              <w:rFonts w:asciiTheme="minorHAnsi" w:eastAsiaTheme="minorEastAsia" w:hAnsiTheme="minorHAnsi" w:cstheme="minorBidi"/>
              <w:b w:val="0"/>
              <w:caps w:val="0"/>
              <w:kern w:val="2"/>
              <w:sz w:val="22"/>
              <w:szCs w:val="22"/>
              <w14:ligatures w14:val="standardContextual"/>
            </w:rPr>
          </w:pPr>
          <w:hyperlink w:anchor="_Toc162884198" w:history="1">
            <w:r w:rsidR="00FF6A1D" w:rsidRPr="004A3121">
              <w:rPr>
                <w:rStyle w:val="aff7"/>
                <w14:scene3d>
                  <w14:camera w14:prst="orthographicFront"/>
                  <w14:lightRig w14:rig="threePt" w14:dir="t">
                    <w14:rot w14:lat="0" w14:lon="0" w14:rev="0"/>
                  </w14:lightRig>
                </w14:scene3d>
              </w:rPr>
              <w:t>Часть 2.</w:t>
            </w:r>
            <w:r w:rsidR="00FF6A1D" w:rsidRPr="004A3121">
              <w:rPr>
                <w:rStyle w:val="aff7"/>
              </w:rPr>
              <w:t xml:space="preserve"> Схема водоотведения</w:t>
            </w:r>
            <w:r w:rsidR="00FF6A1D" w:rsidRPr="004A3121">
              <w:rPr>
                <w:webHidden/>
              </w:rPr>
              <w:tab/>
            </w:r>
            <w:r w:rsidR="00FF6A1D" w:rsidRPr="004A3121">
              <w:rPr>
                <w:webHidden/>
              </w:rPr>
              <w:fldChar w:fldCharType="begin"/>
            </w:r>
            <w:r w:rsidR="00FF6A1D" w:rsidRPr="004A3121">
              <w:rPr>
                <w:webHidden/>
              </w:rPr>
              <w:instrText xml:space="preserve"> PAGEREF _Toc162884198 \h </w:instrText>
            </w:r>
            <w:r w:rsidR="00FF6A1D" w:rsidRPr="004A3121">
              <w:rPr>
                <w:webHidden/>
              </w:rPr>
            </w:r>
            <w:r w:rsidR="00FF6A1D" w:rsidRPr="004A3121">
              <w:rPr>
                <w:webHidden/>
              </w:rPr>
              <w:fldChar w:fldCharType="separate"/>
            </w:r>
            <w:r w:rsidR="00357200" w:rsidRPr="004A3121">
              <w:rPr>
                <w:webHidden/>
              </w:rPr>
              <w:t>78</w:t>
            </w:r>
            <w:r w:rsidR="00FF6A1D" w:rsidRPr="004A3121">
              <w:rPr>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199" w:history="1">
            <w:r w:rsidR="00FF6A1D" w:rsidRPr="004A3121">
              <w:rPr>
                <w:rStyle w:val="aff7"/>
                <w14:scene3d>
                  <w14:camera w14:prst="orthographicFront"/>
                  <w14:lightRig w14:rig="threePt" w14:dir="t">
                    <w14:rot w14:lat="0" w14:lon="0" w14:rev="0"/>
                  </w14:lightRig>
                </w14:scene3d>
              </w:rPr>
              <w:t>Раздел 2.1.</w:t>
            </w:r>
            <w:r w:rsidR="00FF6A1D" w:rsidRPr="004A3121">
              <w:rPr>
                <w:rStyle w:val="aff7"/>
              </w:rPr>
              <w:t xml:space="preserve"> Существующее положение в сфере водоотведения поселения, городского округа</w:t>
            </w:r>
            <w:r w:rsidR="00FF6A1D" w:rsidRPr="004A3121">
              <w:rPr>
                <w:webHidden/>
              </w:rPr>
              <w:tab/>
            </w:r>
            <w:r w:rsidR="00FF6A1D" w:rsidRPr="004A3121">
              <w:rPr>
                <w:webHidden/>
              </w:rPr>
              <w:fldChar w:fldCharType="begin"/>
            </w:r>
            <w:r w:rsidR="00FF6A1D" w:rsidRPr="004A3121">
              <w:rPr>
                <w:webHidden/>
              </w:rPr>
              <w:instrText xml:space="preserve"> PAGEREF _Toc162884199 \h </w:instrText>
            </w:r>
            <w:r w:rsidR="00FF6A1D" w:rsidRPr="004A3121">
              <w:rPr>
                <w:webHidden/>
              </w:rPr>
            </w:r>
            <w:r w:rsidR="00FF6A1D" w:rsidRPr="004A3121">
              <w:rPr>
                <w:webHidden/>
              </w:rPr>
              <w:fldChar w:fldCharType="separate"/>
            </w:r>
            <w:r w:rsidR="00357200" w:rsidRPr="004A3121">
              <w:rPr>
                <w:webHidden/>
              </w:rPr>
              <w:t>78</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0" w:history="1">
            <w:r w:rsidR="00FF6A1D" w:rsidRPr="004A3121">
              <w:rPr>
                <w:rStyle w:val="aff7"/>
                <w:noProof/>
                <w14:scene3d>
                  <w14:camera w14:prst="orthographicFront"/>
                  <w14:lightRig w14:rig="threePt" w14:dir="t">
                    <w14:rot w14:lat="0" w14:lon="0" w14:rev="0"/>
                  </w14:lightRig>
                </w14:scene3d>
              </w:rPr>
              <w:t>Подраздел 2.1.1.</w:t>
            </w:r>
            <w:r w:rsidR="00FF6A1D" w:rsidRPr="004A3121">
              <w:rPr>
                <w:rStyle w:val="aff7"/>
                <w:noProof/>
              </w:rPr>
              <w:t xml:space="preserve"> 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 зоны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_Toc162884200 \h </w:instrText>
            </w:r>
            <w:r w:rsidR="00FF6A1D" w:rsidRPr="004A3121">
              <w:rPr>
                <w:noProof/>
                <w:webHidden/>
              </w:rPr>
            </w:r>
            <w:r w:rsidR="00FF6A1D" w:rsidRPr="004A3121">
              <w:rPr>
                <w:noProof/>
                <w:webHidden/>
              </w:rPr>
              <w:fldChar w:fldCharType="separate"/>
            </w:r>
            <w:r w:rsidR="00357200" w:rsidRPr="004A3121">
              <w:rPr>
                <w:noProof/>
                <w:webHidden/>
              </w:rPr>
              <w:t>78</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1" w:history="1">
            <w:r w:rsidR="00FF6A1D" w:rsidRPr="004A3121">
              <w:rPr>
                <w:rStyle w:val="aff7"/>
                <w:noProof/>
                <w14:scene3d>
                  <w14:camera w14:prst="orthographicFront"/>
                  <w14:lightRig w14:rig="threePt" w14:dir="t">
                    <w14:rot w14:lat="0" w14:lon="0" w14:rev="0"/>
                  </w14:lightRig>
                </w14:scene3d>
              </w:rPr>
              <w:t>Подраздел 2.1.2.</w:t>
            </w:r>
            <w:r w:rsidR="00FF6A1D" w:rsidRPr="004A3121">
              <w:rPr>
                <w:rStyle w:val="aff7"/>
                <w:noProof/>
              </w:rPr>
              <w:t xml:space="preserve">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_Toc162884201 \h </w:instrText>
            </w:r>
            <w:r w:rsidR="00FF6A1D" w:rsidRPr="004A3121">
              <w:rPr>
                <w:noProof/>
                <w:webHidden/>
              </w:rPr>
            </w:r>
            <w:r w:rsidR="00FF6A1D" w:rsidRPr="004A3121">
              <w:rPr>
                <w:noProof/>
                <w:webHidden/>
              </w:rPr>
              <w:fldChar w:fldCharType="separate"/>
            </w:r>
            <w:r w:rsidR="00357200" w:rsidRPr="004A3121">
              <w:rPr>
                <w:noProof/>
                <w:webHidden/>
              </w:rPr>
              <w:t>80</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2" w:history="1">
            <w:r w:rsidR="00FF6A1D" w:rsidRPr="004A3121">
              <w:rPr>
                <w:rStyle w:val="aff7"/>
                <w:noProof/>
                <w14:scene3d>
                  <w14:camera w14:prst="orthographicFront"/>
                  <w14:lightRig w14:rig="threePt" w14:dir="t">
                    <w14:rot w14:lat="0" w14:lon="0" w14:rev="0"/>
                  </w14:lightRig>
                </w14:scene3d>
              </w:rPr>
              <w:t>Подраздел 2.1.3.</w:t>
            </w:r>
            <w:r w:rsidR="00FF6A1D" w:rsidRPr="004A3121">
              <w:rPr>
                <w:rStyle w:val="aff7"/>
                <w:noProof/>
              </w:rPr>
              <w:t xml:space="preserve">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_Toc162884202 \h </w:instrText>
            </w:r>
            <w:r w:rsidR="00FF6A1D" w:rsidRPr="004A3121">
              <w:rPr>
                <w:noProof/>
                <w:webHidden/>
              </w:rPr>
            </w:r>
            <w:r w:rsidR="00FF6A1D" w:rsidRPr="004A3121">
              <w:rPr>
                <w:noProof/>
                <w:webHidden/>
              </w:rPr>
              <w:fldChar w:fldCharType="separate"/>
            </w:r>
            <w:r w:rsidR="00357200" w:rsidRPr="004A3121">
              <w:rPr>
                <w:noProof/>
                <w:webHidden/>
              </w:rPr>
              <w:t>81</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3" w:history="1">
            <w:r w:rsidR="00FF6A1D" w:rsidRPr="004A3121">
              <w:rPr>
                <w:rStyle w:val="aff7"/>
                <w:noProof/>
                <w14:scene3d>
                  <w14:camera w14:prst="orthographicFront"/>
                  <w14:lightRig w14:rig="threePt" w14:dir="t">
                    <w14:rot w14:lat="0" w14:lon="0" w14:rev="0"/>
                  </w14:lightRig>
                </w14:scene3d>
              </w:rPr>
              <w:t>Подраздел 2.1.4.</w:t>
            </w:r>
            <w:r w:rsidR="00FF6A1D" w:rsidRPr="004A3121">
              <w:rPr>
                <w:rStyle w:val="aff7"/>
                <w:noProof/>
              </w:rPr>
              <w:t xml:space="preserve">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_Toc162884203 \h </w:instrText>
            </w:r>
            <w:r w:rsidR="00FF6A1D" w:rsidRPr="004A3121">
              <w:rPr>
                <w:noProof/>
                <w:webHidden/>
              </w:rPr>
            </w:r>
            <w:r w:rsidR="00FF6A1D" w:rsidRPr="004A3121">
              <w:rPr>
                <w:noProof/>
                <w:webHidden/>
              </w:rPr>
              <w:fldChar w:fldCharType="separate"/>
            </w:r>
            <w:r w:rsidR="00357200" w:rsidRPr="004A3121">
              <w:rPr>
                <w:noProof/>
                <w:webHidden/>
              </w:rPr>
              <w:t>83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4" w:history="1">
            <w:r w:rsidR="00FF6A1D" w:rsidRPr="004A3121">
              <w:rPr>
                <w:rStyle w:val="aff7"/>
                <w:noProof/>
                <w14:scene3d>
                  <w14:camera w14:prst="orthographicFront"/>
                  <w14:lightRig w14:rig="threePt" w14:dir="t">
                    <w14:rot w14:lat="0" w14:lon="0" w14:rev="0"/>
                  </w14:lightRig>
                </w14:scene3d>
              </w:rPr>
              <w:t>Подраздел 2.1.5.</w:t>
            </w:r>
            <w:r w:rsidR="00FF6A1D" w:rsidRPr="004A3121">
              <w:rPr>
                <w:rStyle w:val="aff7"/>
                <w:noProof/>
              </w:rPr>
              <w:t xml:space="preserve">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_Toc162884204 \h </w:instrText>
            </w:r>
            <w:r w:rsidR="00FF6A1D" w:rsidRPr="004A3121">
              <w:rPr>
                <w:noProof/>
                <w:webHidden/>
              </w:rPr>
            </w:r>
            <w:r w:rsidR="00FF6A1D" w:rsidRPr="004A3121">
              <w:rPr>
                <w:noProof/>
                <w:webHidden/>
              </w:rPr>
              <w:fldChar w:fldCharType="separate"/>
            </w:r>
            <w:r w:rsidR="00357200" w:rsidRPr="004A3121">
              <w:rPr>
                <w:noProof/>
                <w:webHidden/>
              </w:rPr>
              <w:t>83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5" w:history="1">
            <w:r w:rsidR="00FF6A1D" w:rsidRPr="004A3121">
              <w:rPr>
                <w:rStyle w:val="aff7"/>
                <w:noProof/>
                <w14:scene3d>
                  <w14:camera w14:prst="orthographicFront"/>
                  <w14:lightRig w14:rig="threePt" w14:dir="t">
                    <w14:rot w14:lat="0" w14:lon="0" w14:rev="0"/>
                  </w14:lightRig>
                </w14:scene3d>
              </w:rPr>
              <w:t>Подраздел 2.1.6.</w:t>
            </w:r>
            <w:r w:rsidR="00FF6A1D" w:rsidRPr="004A3121">
              <w:rPr>
                <w:rStyle w:val="aff7"/>
                <w:noProof/>
              </w:rPr>
              <w:t xml:space="preserve"> Оценка безопасности и надежности объектов централизованной системы водоотведения и их управляемости</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_Toc162884205 \h </w:instrText>
            </w:r>
            <w:r w:rsidR="00FF6A1D" w:rsidRPr="004A3121">
              <w:rPr>
                <w:noProof/>
                <w:webHidden/>
              </w:rPr>
            </w:r>
            <w:r w:rsidR="00FF6A1D" w:rsidRPr="004A3121">
              <w:rPr>
                <w:noProof/>
                <w:webHidden/>
              </w:rPr>
              <w:fldChar w:fldCharType="separate"/>
            </w:r>
            <w:r w:rsidR="00357200" w:rsidRPr="004A3121">
              <w:rPr>
                <w:noProof/>
                <w:webHidden/>
              </w:rPr>
              <w:t>84</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6" w:history="1">
            <w:r w:rsidR="00FF6A1D" w:rsidRPr="004A3121">
              <w:rPr>
                <w:rStyle w:val="aff7"/>
                <w:noProof/>
                <w14:scene3d>
                  <w14:camera w14:prst="orthographicFront"/>
                  <w14:lightRig w14:rig="threePt" w14:dir="t">
                    <w14:rot w14:lat="0" w14:lon="0" w14:rev="0"/>
                  </w14:lightRig>
                </w14:scene3d>
              </w:rPr>
              <w:t>Подраздел 2.1.7.</w:t>
            </w:r>
            <w:r w:rsidR="00FF6A1D" w:rsidRPr="004A3121">
              <w:rPr>
                <w:rStyle w:val="aff7"/>
                <w:noProof/>
              </w:rPr>
              <w:t xml:space="preserve"> Оценка воздействия сбросов сточных вод через централизованную систему водоотведения на окружающую среду</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_Toc162884206 \h </w:instrText>
            </w:r>
            <w:r w:rsidR="00FF6A1D" w:rsidRPr="004A3121">
              <w:rPr>
                <w:noProof/>
                <w:webHidden/>
              </w:rPr>
            </w:r>
            <w:r w:rsidR="00FF6A1D" w:rsidRPr="004A3121">
              <w:rPr>
                <w:noProof/>
                <w:webHidden/>
              </w:rPr>
              <w:fldChar w:fldCharType="separate"/>
            </w:r>
            <w:r w:rsidR="00357200" w:rsidRPr="004A3121">
              <w:rPr>
                <w:noProof/>
                <w:webHidden/>
              </w:rPr>
              <w:t>85</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7" w:history="1">
            <w:r w:rsidR="00FF6A1D" w:rsidRPr="004A3121">
              <w:rPr>
                <w:rStyle w:val="aff7"/>
                <w:noProof/>
                <w14:scene3d>
                  <w14:camera w14:prst="orthographicFront"/>
                  <w14:lightRig w14:rig="threePt" w14:dir="t">
                    <w14:rot w14:lat="0" w14:lon="0" w14:rev="0"/>
                  </w14:lightRig>
                </w14:scene3d>
              </w:rPr>
              <w:t>Подраздел 2.1.8.</w:t>
            </w:r>
            <w:r w:rsidR="00FF6A1D" w:rsidRPr="004A3121">
              <w:rPr>
                <w:rStyle w:val="aff7"/>
                <w:noProof/>
              </w:rPr>
              <w:t xml:space="preserve"> Описание территорий муниципального образования, не охваченных централизованной системой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_Toc162884207 \h </w:instrText>
            </w:r>
            <w:r w:rsidR="00FF6A1D" w:rsidRPr="004A3121">
              <w:rPr>
                <w:noProof/>
                <w:webHidden/>
              </w:rPr>
            </w:r>
            <w:r w:rsidR="00FF6A1D" w:rsidRPr="004A3121">
              <w:rPr>
                <w:noProof/>
                <w:webHidden/>
              </w:rPr>
              <w:fldChar w:fldCharType="separate"/>
            </w:r>
            <w:r w:rsidR="00357200" w:rsidRPr="004A3121">
              <w:rPr>
                <w:noProof/>
                <w:webHidden/>
              </w:rPr>
              <w:t>85</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8" w:history="1">
            <w:r w:rsidR="00FF6A1D" w:rsidRPr="004A3121">
              <w:rPr>
                <w:rStyle w:val="aff7"/>
                <w:noProof/>
                <w14:scene3d>
                  <w14:camera w14:prst="orthographicFront"/>
                  <w14:lightRig w14:rig="threePt" w14:dir="t">
                    <w14:rot w14:lat="0" w14:lon="0" w14:rev="0"/>
                  </w14:lightRig>
                </w14:scene3d>
              </w:rPr>
              <w:t>Подраздел 2.1.9.</w:t>
            </w:r>
            <w:r w:rsidR="00FF6A1D" w:rsidRPr="004A3121">
              <w:rPr>
                <w:rStyle w:val="aff7"/>
                <w:noProof/>
              </w:rPr>
              <w:t xml:space="preserve"> Описание существующих технических и технологических проблем системы водоотведения поселения, городского округа</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_Toc162884208 \h </w:instrText>
            </w:r>
            <w:r w:rsidR="00FF6A1D" w:rsidRPr="004A3121">
              <w:rPr>
                <w:noProof/>
                <w:webHidden/>
              </w:rPr>
            </w:r>
            <w:r w:rsidR="00FF6A1D" w:rsidRPr="004A3121">
              <w:rPr>
                <w:noProof/>
                <w:webHidden/>
              </w:rPr>
              <w:fldChar w:fldCharType="separate"/>
            </w:r>
            <w:r w:rsidR="00357200" w:rsidRPr="004A3121">
              <w:rPr>
                <w:noProof/>
                <w:webHidden/>
              </w:rPr>
              <w:t>86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09" w:history="1">
            <w:r w:rsidR="00FF6A1D" w:rsidRPr="004A3121">
              <w:rPr>
                <w:rStyle w:val="aff7"/>
                <w:noProof/>
                <w14:scene3d>
                  <w14:camera w14:prst="orthographicFront"/>
                  <w14:lightRig w14:rig="threePt" w14:dir="t">
                    <w14:rot w14:lat="0" w14:lon="0" w14:rev="0"/>
                  </w14:lightRig>
                </w14:scene3d>
              </w:rPr>
              <w:t>Подраздел 2.1.10.</w:t>
            </w:r>
            <w:r w:rsidR="00FF6A1D" w:rsidRPr="004A3121">
              <w:rPr>
                <w:rStyle w:val="aff7"/>
                <w:noProof/>
              </w:rPr>
              <w:t xml:space="preserve"> 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_Toc162884209 \h </w:instrText>
            </w:r>
            <w:r w:rsidR="00FF6A1D" w:rsidRPr="004A3121">
              <w:rPr>
                <w:noProof/>
                <w:webHidden/>
              </w:rPr>
            </w:r>
            <w:r w:rsidR="00FF6A1D" w:rsidRPr="004A3121">
              <w:rPr>
                <w:noProof/>
                <w:webHidden/>
              </w:rPr>
              <w:fldChar w:fldCharType="separate"/>
            </w:r>
            <w:r w:rsidR="00357200" w:rsidRPr="004A3121">
              <w:rPr>
                <w:noProof/>
                <w:webHidden/>
              </w:rPr>
              <w:t>86</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10" w:history="1">
            <w:r w:rsidR="00FF6A1D" w:rsidRPr="004A3121">
              <w:rPr>
                <w:rStyle w:val="aff7"/>
                <w14:scene3d>
                  <w14:camera w14:prst="orthographicFront"/>
                  <w14:lightRig w14:rig="threePt" w14:dir="t">
                    <w14:rot w14:lat="0" w14:lon="0" w14:rev="0"/>
                  </w14:lightRig>
                </w14:scene3d>
              </w:rPr>
              <w:t>Раздел 2.2.</w:t>
            </w:r>
            <w:r w:rsidR="00FF6A1D" w:rsidRPr="004A3121">
              <w:rPr>
                <w:rStyle w:val="aff7"/>
              </w:rPr>
              <w:t xml:space="preserve"> Балансы сточных вод в системе водоотведения</w:t>
            </w:r>
            <w:r w:rsidR="00FF6A1D" w:rsidRPr="004A3121">
              <w:rPr>
                <w:webHidden/>
              </w:rPr>
              <w:tab/>
            </w:r>
            <w:r w:rsidR="00FF6A1D" w:rsidRPr="004A3121">
              <w:rPr>
                <w:webHidden/>
              </w:rPr>
              <w:fldChar w:fldCharType="begin"/>
            </w:r>
            <w:r w:rsidR="00FF6A1D" w:rsidRPr="004A3121">
              <w:rPr>
                <w:webHidden/>
              </w:rPr>
              <w:instrText xml:space="preserve"> PAGEREF _Toc162884210 \h </w:instrText>
            </w:r>
            <w:r w:rsidR="00FF6A1D" w:rsidRPr="004A3121">
              <w:rPr>
                <w:webHidden/>
              </w:rPr>
            </w:r>
            <w:r w:rsidR="00FF6A1D" w:rsidRPr="004A3121">
              <w:rPr>
                <w:webHidden/>
              </w:rPr>
              <w:fldChar w:fldCharType="separate"/>
            </w:r>
            <w:r w:rsidR="00357200" w:rsidRPr="004A3121">
              <w:rPr>
                <w:webHidden/>
              </w:rPr>
              <w:t>88</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1" w:history="1">
            <w:r w:rsidR="00FF6A1D" w:rsidRPr="004A3121">
              <w:rPr>
                <w:rStyle w:val="aff7"/>
                <w:noProof/>
                <w14:scene3d>
                  <w14:camera w14:prst="orthographicFront"/>
                  <w14:lightRig w14:rig="threePt" w14:dir="t">
                    <w14:rot w14:lat="0" w14:lon="0" w14:rev="0"/>
                  </w14:lightRig>
                </w14:scene3d>
              </w:rPr>
              <w:t>Подраздел 2.2.1.</w:t>
            </w:r>
            <w:r w:rsidR="00FF6A1D" w:rsidRPr="004A3121">
              <w:rPr>
                <w:rStyle w:val="aff7"/>
                <w:noProof/>
              </w:rPr>
              <w:t xml:space="preserve"> Баланс поступления сточных вод в централизованную систему водоотведения и отведения стоков по технологическим зонам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_Toc162884211 \h </w:instrText>
            </w:r>
            <w:r w:rsidR="00FF6A1D" w:rsidRPr="004A3121">
              <w:rPr>
                <w:noProof/>
                <w:webHidden/>
              </w:rPr>
            </w:r>
            <w:r w:rsidR="00FF6A1D" w:rsidRPr="004A3121">
              <w:rPr>
                <w:noProof/>
                <w:webHidden/>
              </w:rPr>
              <w:fldChar w:fldCharType="separate"/>
            </w:r>
            <w:r w:rsidR="00357200" w:rsidRPr="004A3121">
              <w:rPr>
                <w:noProof/>
                <w:webHidden/>
              </w:rPr>
              <w:t>88</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2" w:history="1">
            <w:r w:rsidR="00FF6A1D" w:rsidRPr="004A3121">
              <w:rPr>
                <w:rStyle w:val="aff7"/>
                <w:noProof/>
                <w14:scene3d>
                  <w14:camera w14:prst="orthographicFront"/>
                  <w14:lightRig w14:rig="threePt" w14:dir="t">
                    <w14:rot w14:lat="0" w14:lon="0" w14:rev="0"/>
                  </w14:lightRig>
                </w14:scene3d>
              </w:rPr>
              <w:t>Подраздел 2.2.2.</w:t>
            </w:r>
            <w:r w:rsidR="00FF6A1D" w:rsidRPr="004A3121">
              <w:rPr>
                <w:rStyle w:val="aff7"/>
                <w:noProof/>
              </w:rPr>
              <w:t xml:space="preserve">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_Toc162884212 \h </w:instrText>
            </w:r>
            <w:r w:rsidR="00FF6A1D" w:rsidRPr="004A3121">
              <w:rPr>
                <w:noProof/>
                <w:webHidden/>
              </w:rPr>
            </w:r>
            <w:r w:rsidR="00FF6A1D" w:rsidRPr="004A3121">
              <w:rPr>
                <w:noProof/>
                <w:webHidden/>
              </w:rPr>
              <w:fldChar w:fldCharType="separate"/>
            </w:r>
            <w:r w:rsidR="00357200" w:rsidRPr="004A3121">
              <w:rPr>
                <w:noProof/>
                <w:webHidden/>
              </w:rPr>
              <w:t>88</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3" w:history="1">
            <w:r w:rsidR="00FF6A1D" w:rsidRPr="004A3121">
              <w:rPr>
                <w:rStyle w:val="aff7"/>
                <w:noProof/>
                <w14:scene3d>
                  <w14:camera w14:prst="orthographicFront"/>
                  <w14:lightRig w14:rig="threePt" w14:dir="t">
                    <w14:rot w14:lat="0" w14:lon="0" w14:rev="0"/>
                  </w14:lightRig>
                </w14:scene3d>
              </w:rPr>
              <w:t>Подраздел 2.2.3.</w:t>
            </w:r>
            <w:r w:rsidR="00FF6A1D" w:rsidRPr="004A3121">
              <w:rPr>
                <w:rStyle w:val="aff7"/>
                <w:noProof/>
              </w:rPr>
              <w:t xml:space="preserve">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_Toc162884213 \h </w:instrText>
            </w:r>
            <w:r w:rsidR="00FF6A1D" w:rsidRPr="004A3121">
              <w:rPr>
                <w:noProof/>
                <w:webHidden/>
              </w:rPr>
            </w:r>
            <w:r w:rsidR="00FF6A1D" w:rsidRPr="004A3121">
              <w:rPr>
                <w:noProof/>
                <w:webHidden/>
              </w:rPr>
              <w:fldChar w:fldCharType="separate"/>
            </w:r>
            <w:r w:rsidR="00357200" w:rsidRPr="004A3121">
              <w:rPr>
                <w:noProof/>
                <w:webHidden/>
              </w:rPr>
              <w:t>89</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4" w:history="1">
            <w:r w:rsidR="00FF6A1D" w:rsidRPr="004A3121">
              <w:rPr>
                <w:rStyle w:val="aff7"/>
                <w:noProof/>
                <w14:scene3d>
                  <w14:camera w14:prst="orthographicFront"/>
                  <w14:lightRig w14:rig="threePt" w14:dir="t">
                    <w14:rot w14:lat="0" w14:lon="0" w14:rev="0"/>
                  </w14:lightRig>
                </w14:scene3d>
              </w:rPr>
              <w:t>Подраздел 2.2.4.</w:t>
            </w:r>
            <w:r w:rsidR="00FF6A1D" w:rsidRPr="004A3121">
              <w:rPr>
                <w:rStyle w:val="aff7"/>
                <w:noProof/>
              </w:rPr>
              <w:t xml:space="preserve">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производственых мощностей</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_Toc162884214 \h </w:instrText>
            </w:r>
            <w:r w:rsidR="00FF6A1D" w:rsidRPr="004A3121">
              <w:rPr>
                <w:noProof/>
                <w:webHidden/>
              </w:rPr>
            </w:r>
            <w:r w:rsidR="00FF6A1D" w:rsidRPr="004A3121">
              <w:rPr>
                <w:noProof/>
                <w:webHidden/>
              </w:rPr>
              <w:fldChar w:fldCharType="separate"/>
            </w:r>
            <w:r w:rsidR="00357200" w:rsidRPr="004A3121">
              <w:rPr>
                <w:noProof/>
                <w:webHidden/>
              </w:rPr>
              <w:t>89</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5" w:history="1">
            <w:r w:rsidR="00FF6A1D" w:rsidRPr="004A3121">
              <w:rPr>
                <w:rStyle w:val="aff7"/>
                <w:noProof/>
                <w14:scene3d>
                  <w14:camera w14:prst="orthographicFront"/>
                  <w14:lightRig w14:rig="threePt" w14:dir="t">
                    <w14:rot w14:lat="0" w14:lon="0" w14:rev="0"/>
                  </w14:lightRig>
                </w14:scene3d>
              </w:rPr>
              <w:t>Подраздел 2.2.5.</w:t>
            </w:r>
            <w:r w:rsidR="00FF6A1D" w:rsidRPr="004A3121">
              <w:rPr>
                <w:rStyle w:val="aff7"/>
                <w:noProof/>
              </w:rPr>
              <w:t xml:space="preserve">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_Toc162884215 \h </w:instrText>
            </w:r>
            <w:r w:rsidR="00FF6A1D" w:rsidRPr="004A3121">
              <w:rPr>
                <w:noProof/>
                <w:webHidden/>
              </w:rPr>
            </w:r>
            <w:r w:rsidR="00FF6A1D" w:rsidRPr="004A3121">
              <w:rPr>
                <w:noProof/>
                <w:webHidden/>
              </w:rPr>
              <w:fldChar w:fldCharType="separate"/>
            </w:r>
            <w:r w:rsidR="00357200" w:rsidRPr="004A3121">
              <w:rPr>
                <w:noProof/>
                <w:webHidden/>
              </w:rPr>
              <w:t>89</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16" w:history="1">
            <w:r w:rsidR="00FF6A1D" w:rsidRPr="004A3121">
              <w:rPr>
                <w:rStyle w:val="aff7"/>
                <w14:scene3d>
                  <w14:camera w14:prst="orthographicFront"/>
                  <w14:lightRig w14:rig="threePt" w14:dir="t">
                    <w14:rot w14:lat="0" w14:lon="0" w14:rev="0"/>
                  </w14:lightRig>
                </w14:scene3d>
              </w:rPr>
              <w:t>Раздел 2.3.</w:t>
            </w:r>
            <w:r w:rsidR="00FF6A1D" w:rsidRPr="004A3121">
              <w:rPr>
                <w:rStyle w:val="aff7"/>
              </w:rPr>
              <w:t xml:space="preserve"> Прогноз объема сточных вод</w:t>
            </w:r>
            <w:r w:rsidR="00FF6A1D" w:rsidRPr="004A3121">
              <w:rPr>
                <w:webHidden/>
              </w:rPr>
              <w:tab/>
            </w:r>
            <w:r w:rsidR="00FF6A1D" w:rsidRPr="004A3121">
              <w:rPr>
                <w:webHidden/>
              </w:rPr>
              <w:fldChar w:fldCharType="begin"/>
            </w:r>
            <w:r w:rsidR="00FF6A1D" w:rsidRPr="004A3121">
              <w:rPr>
                <w:webHidden/>
              </w:rPr>
              <w:instrText xml:space="preserve"> PAGEREF _Toc162884216 \h </w:instrText>
            </w:r>
            <w:r w:rsidR="00FF6A1D" w:rsidRPr="004A3121">
              <w:rPr>
                <w:webHidden/>
              </w:rPr>
            </w:r>
            <w:r w:rsidR="00FF6A1D" w:rsidRPr="004A3121">
              <w:rPr>
                <w:webHidden/>
              </w:rPr>
              <w:fldChar w:fldCharType="separate"/>
            </w:r>
            <w:r w:rsidR="00357200" w:rsidRPr="004A3121">
              <w:rPr>
                <w:webHidden/>
              </w:rPr>
              <w:t>90</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7" w:history="1">
            <w:r w:rsidR="00FF6A1D" w:rsidRPr="004A3121">
              <w:rPr>
                <w:rStyle w:val="aff7"/>
                <w:noProof/>
                <w14:scene3d>
                  <w14:camera w14:prst="orthographicFront"/>
                  <w14:lightRig w14:rig="threePt" w14:dir="t">
                    <w14:rot w14:lat="0" w14:lon="0" w14:rev="0"/>
                  </w14:lightRig>
                </w14:scene3d>
              </w:rPr>
              <w:t>Подраздел 2.3.1.</w:t>
            </w:r>
            <w:r w:rsidR="00FF6A1D" w:rsidRPr="004A3121">
              <w:rPr>
                <w:rStyle w:val="aff7"/>
                <w:noProof/>
              </w:rPr>
              <w:t xml:space="preserve"> Сведения о фактическом и ожидаемом поступлении сточных вод в централизованную систему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_Toc162884217 \h </w:instrText>
            </w:r>
            <w:r w:rsidR="00FF6A1D" w:rsidRPr="004A3121">
              <w:rPr>
                <w:noProof/>
                <w:webHidden/>
              </w:rPr>
            </w:r>
            <w:r w:rsidR="00FF6A1D" w:rsidRPr="004A3121">
              <w:rPr>
                <w:noProof/>
                <w:webHidden/>
              </w:rPr>
              <w:fldChar w:fldCharType="separate"/>
            </w:r>
            <w:r w:rsidR="00357200" w:rsidRPr="004A3121">
              <w:rPr>
                <w:noProof/>
                <w:webHidden/>
              </w:rPr>
              <w:t>90</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8" w:history="1">
            <w:r w:rsidR="00FF6A1D" w:rsidRPr="004A3121">
              <w:rPr>
                <w:rStyle w:val="aff7"/>
                <w:noProof/>
                <w14:scene3d>
                  <w14:camera w14:prst="orthographicFront"/>
                  <w14:lightRig w14:rig="threePt" w14:dir="t">
                    <w14:rot w14:lat="0" w14:lon="0" w14:rev="0"/>
                  </w14:lightRig>
                </w14:scene3d>
              </w:rPr>
              <w:t>Подраздел 2.3.2.</w:t>
            </w:r>
            <w:r w:rsidR="00FF6A1D" w:rsidRPr="004A3121">
              <w:rPr>
                <w:rStyle w:val="aff7"/>
                <w:noProof/>
              </w:rPr>
              <w:t xml:space="preserve"> Описание структуры централизованной системы водоотведения (эксплуатационные и технологические зоны)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_Toc162884218 \h </w:instrText>
            </w:r>
            <w:r w:rsidR="00FF6A1D" w:rsidRPr="004A3121">
              <w:rPr>
                <w:noProof/>
                <w:webHidden/>
              </w:rPr>
            </w:r>
            <w:r w:rsidR="00FF6A1D" w:rsidRPr="004A3121">
              <w:rPr>
                <w:noProof/>
                <w:webHidden/>
              </w:rPr>
              <w:fldChar w:fldCharType="separate"/>
            </w:r>
            <w:r w:rsidR="00357200" w:rsidRPr="004A3121">
              <w:rPr>
                <w:noProof/>
                <w:webHidden/>
              </w:rPr>
              <w:t>93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19" w:history="1">
            <w:r w:rsidR="00FF6A1D" w:rsidRPr="004A3121">
              <w:rPr>
                <w:rStyle w:val="aff7"/>
                <w:noProof/>
                <w14:scene3d>
                  <w14:camera w14:prst="orthographicFront"/>
                  <w14:lightRig w14:rig="threePt" w14:dir="t">
                    <w14:rot w14:lat="0" w14:lon="0" w14:rev="0"/>
                  </w14:lightRig>
                </w14:scene3d>
              </w:rPr>
              <w:t>Подраздел 2.3.3.</w:t>
            </w:r>
            <w:r w:rsidR="00FF6A1D" w:rsidRPr="004A3121">
              <w:rPr>
                <w:rStyle w:val="aff7"/>
                <w:noProof/>
              </w:rPr>
              <w:t xml:space="preserve"> 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_Toc162884219 \h </w:instrText>
            </w:r>
            <w:r w:rsidR="00FF6A1D" w:rsidRPr="004A3121">
              <w:rPr>
                <w:noProof/>
                <w:webHidden/>
              </w:rPr>
            </w:r>
            <w:r w:rsidR="00FF6A1D" w:rsidRPr="004A3121">
              <w:rPr>
                <w:noProof/>
                <w:webHidden/>
              </w:rPr>
              <w:fldChar w:fldCharType="separate"/>
            </w:r>
            <w:r w:rsidR="00357200" w:rsidRPr="004A3121">
              <w:rPr>
                <w:noProof/>
                <w:webHidden/>
              </w:rPr>
              <w:t>93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0" w:history="1">
            <w:r w:rsidR="00FF6A1D" w:rsidRPr="004A3121">
              <w:rPr>
                <w:rStyle w:val="aff7"/>
                <w:noProof/>
                <w14:scene3d>
                  <w14:camera w14:prst="orthographicFront"/>
                  <w14:lightRig w14:rig="threePt" w14:dir="t">
                    <w14:rot w14:lat="0" w14:lon="0" w14:rev="0"/>
                  </w14:lightRig>
                </w14:scene3d>
              </w:rPr>
              <w:t>Подраздел 2.3.4.</w:t>
            </w:r>
            <w:r w:rsidR="00FF6A1D" w:rsidRPr="004A3121">
              <w:rPr>
                <w:rStyle w:val="aff7"/>
                <w:noProof/>
              </w:rPr>
              <w:t xml:space="preserve"> Результаты анализа гидравлических режимов и режимов работы элементов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_Toc162884220 \h </w:instrText>
            </w:r>
            <w:r w:rsidR="00FF6A1D" w:rsidRPr="004A3121">
              <w:rPr>
                <w:noProof/>
                <w:webHidden/>
              </w:rPr>
            </w:r>
            <w:r w:rsidR="00FF6A1D" w:rsidRPr="004A3121">
              <w:rPr>
                <w:noProof/>
                <w:webHidden/>
              </w:rPr>
              <w:fldChar w:fldCharType="separate"/>
            </w:r>
            <w:r w:rsidR="00357200" w:rsidRPr="004A3121">
              <w:rPr>
                <w:noProof/>
                <w:webHidden/>
              </w:rPr>
              <w:t>93</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1" w:history="1">
            <w:r w:rsidR="00FF6A1D" w:rsidRPr="004A3121">
              <w:rPr>
                <w:rStyle w:val="aff7"/>
                <w:noProof/>
                <w14:scene3d>
                  <w14:camera w14:prst="orthographicFront"/>
                  <w14:lightRig w14:rig="threePt" w14:dir="t">
                    <w14:rot w14:lat="0" w14:lon="0" w14:rev="0"/>
                  </w14:lightRig>
                </w14:scene3d>
              </w:rPr>
              <w:t>Подраздел 2.3.5.</w:t>
            </w:r>
            <w:r w:rsidR="00FF6A1D" w:rsidRPr="004A3121">
              <w:rPr>
                <w:rStyle w:val="aff7"/>
                <w:noProof/>
              </w:rPr>
              <w:t xml:space="preserve"> Анализ резервов производственных мощностей очистных сооружений системы водоотведения и возможности расширения зоны их действия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_Toc162884221 \h </w:instrText>
            </w:r>
            <w:r w:rsidR="00FF6A1D" w:rsidRPr="004A3121">
              <w:rPr>
                <w:noProof/>
                <w:webHidden/>
              </w:rPr>
            </w:r>
            <w:r w:rsidR="00FF6A1D" w:rsidRPr="004A3121">
              <w:rPr>
                <w:noProof/>
                <w:webHidden/>
              </w:rPr>
              <w:fldChar w:fldCharType="separate"/>
            </w:r>
            <w:r w:rsidR="00357200" w:rsidRPr="004A3121">
              <w:rPr>
                <w:noProof/>
                <w:webHidden/>
              </w:rPr>
              <w:t>93</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22" w:history="1">
            <w:r w:rsidR="00FF6A1D" w:rsidRPr="004A3121">
              <w:rPr>
                <w:rStyle w:val="aff7"/>
                <w14:scene3d>
                  <w14:camera w14:prst="orthographicFront"/>
                  <w14:lightRig w14:rig="threePt" w14:dir="t">
                    <w14:rot w14:lat="0" w14:lon="0" w14:rev="0"/>
                  </w14:lightRig>
                </w14:scene3d>
              </w:rPr>
              <w:t>Раздел 2.4.</w:t>
            </w:r>
            <w:r w:rsidR="00FF6A1D" w:rsidRPr="004A3121">
              <w:rPr>
                <w:rStyle w:val="aff7"/>
              </w:rPr>
              <w:t xml:space="preserve"> Предложения по строительству, реконструкции и модернизации (техническому перевооружению) объектов централизованной системы водоотведения</w:t>
            </w:r>
            <w:r w:rsidR="00FF6A1D" w:rsidRPr="004A3121">
              <w:rPr>
                <w:webHidden/>
              </w:rPr>
              <w:tab/>
            </w:r>
            <w:r w:rsidR="00FF6A1D" w:rsidRPr="004A3121">
              <w:rPr>
                <w:webHidden/>
              </w:rPr>
              <w:fldChar w:fldCharType="begin"/>
            </w:r>
            <w:r w:rsidR="00FF6A1D" w:rsidRPr="004A3121">
              <w:rPr>
                <w:webHidden/>
              </w:rPr>
              <w:instrText xml:space="preserve"> PAGEREF _Toc162884222 \h </w:instrText>
            </w:r>
            <w:r w:rsidR="00FF6A1D" w:rsidRPr="004A3121">
              <w:rPr>
                <w:webHidden/>
              </w:rPr>
            </w:r>
            <w:r w:rsidR="00FF6A1D" w:rsidRPr="004A3121">
              <w:rPr>
                <w:webHidden/>
              </w:rPr>
              <w:fldChar w:fldCharType="separate"/>
            </w:r>
            <w:r w:rsidR="00357200" w:rsidRPr="004A3121">
              <w:rPr>
                <w:webHidden/>
              </w:rPr>
              <w:t>94</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3" w:history="1">
            <w:r w:rsidR="00FF6A1D" w:rsidRPr="004A3121">
              <w:rPr>
                <w:rStyle w:val="aff7"/>
                <w:noProof/>
                <w14:scene3d>
                  <w14:camera w14:prst="orthographicFront"/>
                  <w14:lightRig w14:rig="threePt" w14:dir="t">
                    <w14:rot w14:lat="0" w14:lon="0" w14:rev="0"/>
                  </w14:lightRig>
                </w14:scene3d>
              </w:rPr>
              <w:t>Подраздел 2.4.1.</w:t>
            </w:r>
            <w:r w:rsidR="00FF6A1D" w:rsidRPr="004A3121">
              <w:rPr>
                <w:rStyle w:val="aff7"/>
                <w:noProof/>
              </w:rPr>
              <w:t xml:space="preserve"> Основные направления, принципы, задачи и плановые значения показателей развития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_Toc162884223 \h </w:instrText>
            </w:r>
            <w:r w:rsidR="00FF6A1D" w:rsidRPr="004A3121">
              <w:rPr>
                <w:noProof/>
                <w:webHidden/>
              </w:rPr>
            </w:r>
            <w:r w:rsidR="00FF6A1D" w:rsidRPr="004A3121">
              <w:rPr>
                <w:noProof/>
                <w:webHidden/>
              </w:rPr>
              <w:fldChar w:fldCharType="separate"/>
            </w:r>
            <w:r w:rsidR="00357200" w:rsidRPr="004A3121">
              <w:rPr>
                <w:noProof/>
                <w:webHidden/>
              </w:rPr>
              <w:t>94</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4" w:history="1">
            <w:r w:rsidR="00FF6A1D" w:rsidRPr="004A3121">
              <w:rPr>
                <w:rStyle w:val="aff7"/>
                <w:noProof/>
                <w14:scene3d>
                  <w14:camera w14:prst="orthographicFront"/>
                  <w14:lightRig w14:rig="threePt" w14:dir="t">
                    <w14:rot w14:lat="0" w14:lon="0" w14:rev="0"/>
                  </w14:lightRig>
                </w14:scene3d>
              </w:rPr>
              <w:t>Подраздел 2.4.2.</w:t>
            </w:r>
            <w:r w:rsidR="00FF6A1D" w:rsidRPr="004A3121">
              <w:rPr>
                <w:rStyle w:val="aff7"/>
                <w:noProof/>
              </w:rPr>
              <w:t xml:space="preserve"> Перечень основных мероприятий по реализации схем водоотведения с разбивкой по годам, включая технические обоснования этих мероприятий</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_Toc162884224 \h </w:instrText>
            </w:r>
            <w:r w:rsidR="00FF6A1D" w:rsidRPr="004A3121">
              <w:rPr>
                <w:noProof/>
                <w:webHidden/>
              </w:rPr>
            </w:r>
            <w:r w:rsidR="00FF6A1D" w:rsidRPr="004A3121">
              <w:rPr>
                <w:noProof/>
                <w:webHidden/>
              </w:rPr>
              <w:fldChar w:fldCharType="separate"/>
            </w:r>
            <w:r w:rsidR="00357200" w:rsidRPr="004A3121">
              <w:rPr>
                <w:noProof/>
                <w:webHidden/>
              </w:rPr>
              <w:t>96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5" w:history="1">
            <w:r w:rsidR="00FF6A1D" w:rsidRPr="004A3121">
              <w:rPr>
                <w:rStyle w:val="aff7"/>
                <w:noProof/>
                <w14:scene3d>
                  <w14:camera w14:prst="orthographicFront"/>
                  <w14:lightRig w14:rig="threePt" w14:dir="t">
                    <w14:rot w14:lat="0" w14:lon="0" w14:rev="0"/>
                  </w14:lightRig>
                </w14:scene3d>
              </w:rPr>
              <w:t>Подраздел 2.4.3.</w:t>
            </w:r>
            <w:r w:rsidR="00FF6A1D" w:rsidRPr="004A3121">
              <w:rPr>
                <w:rStyle w:val="aff7"/>
                <w:noProof/>
              </w:rPr>
              <w:t xml:space="preserve"> Технические обоснования основных мероприятий по реализации схем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_Toc162884225 \h </w:instrText>
            </w:r>
            <w:r w:rsidR="00FF6A1D" w:rsidRPr="004A3121">
              <w:rPr>
                <w:noProof/>
                <w:webHidden/>
              </w:rPr>
            </w:r>
            <w:r w:rsidR="00FF6A1D" w:rsidRPr="004A3121">
              <w:rPr>
                <w:noProof/>
                <w:webHidden/>
              </w:rPr>
              <w:fldChar w:fldCharType="separate"/>
            </w:r>
            <w:r w:rsidR="00357200" w:rsidRPr="004A3121">
              <w:rPr>
                <w:noProof/>
                <w:webHidden/>
              </w:rPr>
              <w:t>96</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6" w:history="1">
            <w:r w:rsidR="00FF6A1D" w:rsidRPr="004A3121">
              <w:rPr>
                <w:rStyle w:val="aff7"/>
                <w:noProof/>
                <w14:scene3d>
                  <w14:camera w14:prst="orthographicFront"/>
                  <w14:lightRig w14:rig="threePt" w14:dir="t">
                    <w14:rot w14:lat="0" w14:lon="0" w14:rev="0"/>
                  </w14:lightRig>
                </w14:scene3d>
              </w:rPr>
              <w:t>Подраздел 2.4.4.</w:t>
            </w:r>
            <w:r w:rsidR="00FF6A1D" w:rsidRPr="004A3121">
              <w:rPr>
                <w:rStyle w:val="aff7"/>
                <w:noProof/>
              </w:rPr>
              <w:t xml:space="preserve"> Сведения о вновь строящихся, реконструируемых и предлагаемых к выводу из эксплуатации объектах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_Toc162884226 \h </w:instrText>
            </w:r>
            <w:r w:rsidR="00FF6A1D" w:rsidRPr="004A3121">
              <w:rPr>
                <w:noProof/>
                <w:webHidden/>
              </w:rPr>
            </w:r>
            <w:r w:rsidR="00FF6A1D" w:rsidRPr="004A3121">
              <w:rPr>
                <w:noProof/>
                <w:webHidden/>
              </w:rPr>
              <w:fldChar w:fldCharType="separate"/>
            </w:r>
            <w:r w:rsidR="00357200" w:rsidRPr="004A3121">
              <w:rPr>
                <w:noProof/>
                <w:webHidden/>
              </w:rPr>
              <w:t>98</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7" w:history="1">
            <w:r w:rsidR="00FF6A1D" w:rsidRPr="004A3121">
              <w:rPr>
                <w:rStyle w:val="aff7"/>
                <w:noProof/>
                <w14:scene3d>
                  <w14:camera w14:prst="orthographicFront"/>
                  <w14:lightRig w14:rig="threePt" w14:dir="t">
                    <w14:rot w14:lat="0" w14:lon="0" w14:rev="0"/>
                  </w14:lightRig>
                </w14:scene3d>
              </w:rPr>
              <w:t>Подраздел 2.4.5.</w:t>
            </w:r>
            <w:r w:rsidR="00FF6A1D" w:rsidRPr="004A3121">
              <w:rPr>
                <w:rStyle w:val="aff7"/>
                <w:noProof/>
              </w:rPr>
              <w:t xml:space="preserve">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_Toc162884227 \h </w:instrText>
            </w:r>
            <w:r w:rsidR="00FF6A1D" w:rsidRPr="004A3121">
              <w:rPr>
                <w:noProof/>
                <w:webHidden/>
              </w:rPr>
            </w:r>
            <w:r w:rsidR="00FF6A1D" w:rsidRPr="004A3121">
              <w:rPr>
                <w:noProof/>
                <w:webHidden/>
              </w:rPr>
              <w:fldChar w:fldCharType="separate"/>
            </w:r>
            <w:r w:rsidR="00357200" w:rsidRPr="004A3121">
              <w:rPr>
                <w:noProof/>
                <w:webHidden/>
              </w:rPr>
              <w:t>100</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8" w:history="1">
            <w:r w:rsidR="00FF6A1D" w:rsidRPr="004A3121">
              <w:rPr>
                <w:rStyle w:val="aff7"/>
                <w:noProof/>
                <w14:scene3d>
                  <w14:camera w14:prst="orthographicFront"/>
                  <w14:lightRig w14:rig="threePt" w14:dir="t">
                    <w14:rot w14:lat="0" w14:lon="0" w14:rev="0"/>
                  </w14:lightRig>
                </w14:scene3d>
              </w:rPr>
              <w:t>Подраздел 2.4.6.</w:t>
            </w:r>
            <w:r w:rsidR="00FF6A1D" w:rsidRPr="004A3121">
              <w:rPr>
                <w:rStyle w:val="aff7"/>
                <w:noProof/>
              </w:rPr>
              <w:t xml:space="preserve">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_Toc162884228 \h </w:instrText>
            </w:r>
            <w:r w:rsidR="00FF6A1D" w:rsidRPr="004A3121">
              <w:rPr>
                <w:noProof/>
                <w:webHidden/>
              </w:rPr>
            </w:r>
            <w:r w:rsidR="00FF6A1D" w:rsidRPr="004A3121">
              <w:rPr>
                <w:noProof/>
                <w:webHidden/>
              </w:rPr>
              <w:fldChar w:fldCharType="separate"/>
            </w:r>
            <w:r w:rsidR="00357200" w:rsidRPr="004A3121">
              <w:rPr>
                <w:noProof/>
                <w:webHidden/>
              </w:rPr>
              <w:t>102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29" w:history="1">
            <w:r w:rsidR="00FF6A1D" w:rsidRPr="004A3121">
              <w:rPr>
                <w:rStyle w:val="aff7"/>
                <w:noProof/>
                <w14:scene3d>
                  <w14:camera w14:prst="orthographicFront"/>
                  <w14:lightRig w14:rig="threePt" w14:dir="t">
                    <w14:rot w14:lat="0" w14:lon="0" w14:rev="0"/>
                  </w14:lightRig>
                </w14:scene3d>
              </w:rPr>
              <w:t>Подраздел 2.4.7.</w:t>
            </w:r>
            <w:r w:rsidR="00FF6A1D" w:rsidRPr="004A3121">
              <w:rPr>
                <w:rStyle w:val="aff7"/>
                <w:noProof/>
              </w:rPr>
              <w:t xml:space="preserve"> Границы и характеристики охранных зон сетей и сооружений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_Toc162884229 \h </w:instrText>
            </w:r>
            <w:r w:rsidR="00FF6A1D" w:rsidRPr="004A3121">
              <w:rPr>
                <w:noProof/>
                <w:webHidden/>
              </w:rPr>
            </w:r>
            <w:r w:rsidR="00FF6A1D" w:rsidRPr="004A3121">
              <w:rPr>
                <w:noProof/>
                <w:webHidden/>
              </w:rPr>
              <w:fldChar w:fldCharType="separate"/>
            </w:r>
            <w:r w:rsidR="00357200" w:rsidRPr="004A3121">
              <w:rPr>
                <w:noProof/>
                <w:webHidden/>
              </w:rPr>
              <w:t>102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0" w:history="1">
            <w:r w:rsidR="00FF6A1D" w:rsidRPr="004A3121">
              <w:rPr>
                <w:rStyle w:val="aff7"/>
                <w:noProof/>
                <w14:scene3d>
                  <w14:camera w14:prst="orthographicFront"/>
                  <w14:lightRig w14:rig="threePt" w14:dir="t">
                    <w14:rot w14:lat="0" w14:lon="0" w14:rev="0"/>
                  </w14:lightRig>
                </w14:scene3d>
              </w:rPr>
              <w:t>Подраздел 2.4.8.</w:t>
            </w:r>
            <w:r w:rsidR="00FF6A1D" w:rsidRPr="004A3121">
              <w:rPr>
                <w:rStyle w:val="aff7"/>
                <w:noProof/>
              </w:rPr>
              <w:t xml:space="preserve"> Границы планируемых зон размещения объектов централизованной системы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_Toc162884230 \h </w:instrText>
            </w:r>
            <w:r w:rsidR="00FF6A1D" w:rsidRPr="004A3121">
              <w:rPr>
                <w:noProof/>
                <w:webHidden/>
              </w:rPr>
            </w:r>
            <w:r w:rsidR="00FF6A1D" w:rsidRPr="004A3121">
              <w:rPr>
                <w:noProof/>
                <w:webHidden/>
              </w:rPr>
              <w:fldChar w:fldCharType="separate"/>
            </w:r>
            <w:r w:rsidR="00357200" w:rsidRPr="004A3121">
              <w:rPr>
                <w:noProof/>
                <w:webHidden/>
              </w:rPr>
              <w:t>103</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31" w:history="1">
            <w:r w:rsidR="00FF6A1D" w:rsidRPr="004A3121">
              <w:rPr>
                <w:rStyle w:val="aff7"/>
                <w14:scene3d>
                  <w14:camera w14:prst="orthographicFront"/>
                  <w14:lightRig w14:rig="threePt" w14:dir="t">
                    <w14:rot w14:lat="0" w14:lon="0" w14:rev="0"/>
                  </w14:lightRig>
                </w14:scene3d>
              </w:rPr>
              <w:t>Раздел 2.5.</w:t>
            </w:r>
            <w:r w:rsidR="00FF6A1D" w:rsidRPr="004A3121">
              <w:rPr>
                <w:rStyle w:val="aff7"/>
              </w:rPr>
              <w:t xml:space="preserve"> Экологические аспекты мероприятий по строительству и реконструкции объектов централизованной системы водоотведения</w:t>
            </w:r>
            <w:r w:rsidR="00FF6A1D" w:rsidRPr="004A3121">
              <w:rPr>
                <w:webHidden/>
              </w:rPr>
              <w:tab/>
            </w:r>
            <w:r w:rsidR="00FF6A1D" w:rsidRPr="004A3121">
              <w:rPr>
                <w:webHidden/>
              </w:rPr>
              <w:fldChar w:fldCharType="begin"/>
            </w:r>
            <w:r w:rsidR="00FF6A1D" w:rsidRPr="004A3121">
              <w:rPr>
                <w:webHidden/>
              </w:rPr>
              <w:instrText xml:space="preserve"> PAGEREF _Toc162884231 \h </w:instrText>
            </w:r>
            <w:r w:rsidR="00FF6A1D" w:rsidRPr="004A3121">
              <w:rPr>
                <w:webHidden/>
              </w:rPr>
            </w:r>
            <w:r w:rsidR="00FF6A1D" w:rsidRPr="004A3121">
              <w:rPr>
                <w:webHidden/>
              </w:rPr>
              <w:fldChar w:fldCharType="separate"/>
            </w:r>
            <w:r w:rsidR="00357200" w:rsidRPr="004A3121">
              <w:rPr>
                <w:webHidden/>
              </w:rPr>
              <w:t>104</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2" w:history="1">
            <w:r w:rsidR="00FF6A1D" w:rsidRPr="004A3121">
              <w:rPr>
                <w:rStyle w:val="aff7"/>
                <w:noProof/>
                <w14:scene3d>
                  <w14:camera w14:prst="orthographicFront"/>
                  <w14:lightRig w14:rig="threePt" w14:dir="t">
                    <w14:rot w14:lat="0" w14:lon="0" w14:rev="0"/>
                  </w14:lightRig>
                </w14:scene3d>
              </w:rPr>
              <w:t>Подраздел 2.5.1.</w:t>
            </w:r>
            <w:r w:rsidR="00FF6A1D" w:rsidRPr="004A3121">
              <w:rPr>
                <w:rStyle w:val="aff7"/>
                <w:noProof/>
              </w:rPr>
              <w:t xml:space="preserve">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_Toc162884232 \h </w:instrText>
            </w:r>
            <w:r w:rsidR="00FF6A1D" w:rsidRPr="004A3121">
              <w:rPr>
                <w:noProof/>
                <w:webHidden/>
              </w:rPr>
            </w:r>
            <w:r w:rsidR="00FF6A1D" w:rsidRPr="004A3121">
              <w:rPr>
                <w:noProof/>
                <w:webHidden/>
              </w:rPr>
              <w:fldChar w:fldCharType="separate"/>
            </w:r>
            <w:r w:rsidR="00357200" w:rsidRPr="004A3121">
              <w:rPr>
                <w:noProof/>
                <w:webHidden/>
              </w:rPr>
              <w:t>104</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3" w:history="1">
            <w:r w:rsidR="00FF6A1D" w:rsidRPr="004A3121">
              <w:rPr>
                <w:rStyle w:val="aff7"/>
                <w:noProof/>
                <w14:scene3d>
                  <w14:camera w14:prst="orthographicFront"/>
                  <w14:lightRig w14:rig="threePt" w14:dir="t">
                    <w14:rot w14:lat="0" w14:lon="0" w14:rev="0"/>
                  </w14:lightRig>
                </w14:scene3d>
              </w:rPr>
              <w:t>Подраздел 2.5.2.</w:t>
            </w:r>
            <w:r w:rsidR="00FF6A1D" w:rsidRPr="004A3121">
              <w:rPr>
                <w:rStyle w:val="aff7"/>
                <w:noProof/>
              </w:rPr>
              <w:t xml:space="preserve"> Сведения о применении методов, безопасных для окружающей среды, при утилизации осадков сточных вод</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_Toc162884233 \h </w:instrText>
            </w:r>
            <w:r w:rsidR="00FF6A1D" w:rsidRPr="004A3121">
              <w:rPr>
                <w:noProof/>
                <w:webHidden/>
              </w:rPr>
            </w:r>
            <w:r w:rsidR="00FF6A1D" w:rsidRPr="004A3121">
              <w:rPr>
                <w:noProof/>
                <w:webHidden/>
              </w:rPr>
              <w:fldChar w:fldCharType="separate"/>
            </w:r>
            <w:r w:rsidR="00357200" w:rsidRPr="004A3121">
              <w:rPr>
                <w:noProof/>
                <w:webHidden/>
              </w:rPr>
              <w:t>104</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34" w:history="1">
            <w:r w:rsidR="00FF6A1D" w:rsidRPr="004A3121">
              <w:rPr>
                <w:rStyle w:val="aff7"/>
                <w14:scene3d>
                  <w14:camera w14:prst="orthographicFront"/>
                  <w14:lightRig w14:rig="threePt" w14:dir="t">
                    <w14:rot w14:lat="0" w14:lon="0" w14:rev="0"/>
                  </w14:lightRig>
                </w14:scene3d>
              </w:rPr>
              <w:t>Раздел 2.6.</w:t>
            </w:r>
            <w:r w:rsidR="00FF6A1D" w:rsidRPr="004A3121">
              <w:rPr>
                <w:rStyle w:val="aff7"/>
              </w:rPr>
              <w:t xml:space="preserve"> Оценка потребности в капитальных вложениях в строительство, реконструкцию и модернизацию объектов централизованной системы водоотведения</w:t>
            </w:r>
            <w:r w:rsidR="00FF6A1D" w:rsidRPr="004A3121">
              <w:rPr>
                <w:webHidden/>
              </w:rPr>
              <w:tab/>
            </w:r>
            <w:r w:rsidR="00FF6A1D" w:rsidRPr="004A3121">
              <w:rPr>
                <w:webHidden/>
              </w:rPr>
              <w:fldChar w:fldCharType="begin"/>
            </w:r>
            <w:r w:rsidR="00FF6A1D" w:rsidRPr="004A3121">
              <w:rPr>
                <w:webHidden/>
              </w:rPr>
              <w:instrText xml:space="preserve"> PAGEREF _Toc162884234 \h </w:instrText>
            </w:r>
            <w:r w:rsidR="00FF6A1D" w:rsidRPr="004A3121">
              <w:rPr>
                <w:webHidden/>
              </w:rPr>
            </w:r>
            <w:r w:rsidR="00FF6A1D" w:rsidRPr="004A3121">
              <w:rPr>
                <w:webHidden/>
              </w:rPr>
              <w:fldChar w:fldCharType="separate"/>
            </w:r>
            <w:r w:rsidR="00357200" w:rsidRPr="004A3121">
              <w:rPr>
                <w:webHidden/>
              </w:rPr>
              <w:t>105</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5" w:history="1">
            <w:r w:rsidR="00FF6A1D" w:rsidRPr="004A3121">
              <w:rPr>
                <w:rStyle w:val="aff7"/>
                <w:noProof/>
                <w14:scene3d>
                  <w14:camera w14:prst="orthographicFront"/>
                  <w14:lightRig w14:rig="threePt" w14:dir="t">
                    <w14:rot w14:lat="0" w14:lon="0" w14:rev="0"/>
                  </w14:lightRig>
                </w14:scene3d>
              </w:rPr>
              <w:t>Подраздел 2.6.1.</w:t>
            </w:r>
            <w:r w:rsidR="00FF6A1D" w:rsidRPr="004A3121">
              <w:rPr>
                <w:rStyle w:val="aff7"/>
                <w:noProof/>
              </w:rPr>
              <w:t xml:space="preserve"> Оценка потребности в капитальных вложениях в строительство и реконструкцию объектов централизованных систем водоотведения, рассчитанная на основании укрупненных сметных нормативов для объектов непроизводственного назначения и инженерной инфраструктуры, увержденных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_Toc162884235 \h </w:instrText>
            </w:r>
            <w:r w:rsidR="00FF6A1D" w:rsidRPr="004A3121">
              <w:rPr>
                <w:noProof/>
                <w:webHidden/>
              </w:rPr>
            </w:r>
            <w:r w:rsidR="00FF6A1D" w:rsidRPr="004A3121">
              <w:rPr>
                <w:noProof/>
                <w:webHidden/>
              </w:rPr>
              <w:fldChar w:fldCharType="separate"/>
            </w:r>
            <w:r w:rsidR="00357200" w:rsidRPr="004A3121">
              <w:rPr>
                <w:noProof/>
                <w:webHidden/>
              </w:rPr>
              <w:t>105</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36" w:history="1">
            <w:r w:rsidR="00FF6A1D" w:rsidRPr="004A3121">
              <w:rPr>
                <w:rStyle w:val="aff7"/>
                <w14:scene3d>
                  <w14:camera w14:prst="orthographicFront"/>
                  <w14:lightRig w14:rig="threePt" w14:dir="t">
                    <w14:rot w14:lat="0" w14:lon="0" w14:rev="0"/>
                  </w14:lightRig>
                </w14:scene3d>
              </w:rPr>
              <w:t>Раздел 2.7.</w:t>
            </w:r>
            <w:r w:rsidR="00FF6A1D" w:rsidRPr="004A3121">
              <w:rPr>
                <w:rStyle w:val="aff7"/>
              </w:rPr>
              <w:t xml:space="preserve"> Плановые значения показателей развития централизованных систем водоотведения</w:t>
            </w:r>
            <w:r w:rsidR="00FF6A1D" w:rsidRPr="004A3121">
              <w:rPr>
                <w:webHidden/>
              </w:rPr>
              <w:tab/>
            </w:r>
            <w:r w:rsidR="00FF6A1D" w:rsidRPr="004A3121">
              <w:rPr>
                <w:webHidden/>
              </w:rPr>
              <w:fldChar w:fldCharType="begin"/>
            </w:r>
            <w:r w:rsidR="00FF6A1D" w:rsidRPr="004A3121">
              <w:rPr>
                <w:webHidden/>
              </w:rPr>
              <w:instrText xml:space="preserve"> PAGEREF _Toc162884236 \h </w:instrText>
            </w:r>
            <w:r w:rsidR="00FF6A1D" w:rsidRPr="004A3121">
              <w:rPr>
                <w:webHidden/>
              </w:rPr>
            </w:r>
            <w:r w:rsidR="00FF6A1D" w:rsidRPr="004A3121">
              <w:rPr>
                <w:webHidden/>
              </w:rPr>
              <w:fldChar w:fldCharType="separate"/>
            </w:r>
            <w:r w:rsidR="00357200" w:rsidRPr="004A3121">
              <w:rPr>
                <w:webHidden/>
              </w:rPr>
              <w:t>110</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7" w:history="1">
            <w:r w:rsidR="00FF6A1D" w:rsidRPr="004A3121">
              <w:rPr>
                <w:rStyle w:val="aff7"/>
                <w:noProof/>
                <w14:scene3d>
                  <w14:camera w14:prst="orthographicFront"/>
                  <w14:lightRig w14:rig="threePt" w14:dir="t">
                    <w14:rot w14:lat="0" w14:lon="0" w14:rev="0"/>
                  </w14:lightRig>
                </w14:scene3d>
              </w:rPr>
              <w:t>Подраздел 2.7.1.</w:t>
            </w:r>
            <w:r w:rsidR="00FF6A1D" w:rsidRPr="004A3121">
              <w:rPr>
                <w:rStyle w:val="aff7"/>
                <w:noProof/>
              </w:rPr>
              <w:t xml:space="preserve"> Показатели надежности и бесперебойности водоотведения</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_Toc162884237 \h </w:instrText>
            </w:r>
            <w:r w:rsidR="00FF6A1D" w:rsidRPr="004A3121">
              <w:rPr>
                <w:noProof/>
                <w:webHidden/>
              </w:rPr>
            </w:r>
            <w:r w:rsidR="00FF6A1D" w:rsidRPr="004A3121">
              <w:rPr>
                <w:noProof/>
                <w:webHidden/>
              </w:rPr>
              <w:fldChar w:fldCharType="separate"/>
            </w:r>
            <w:r w:rsidR="00357200" w:rsidRPr="004A3121">
              <w:rPr>
                <w:noProof/>
                <w:webHidden/>
              </w:rPr>
              <w:t>112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8" w:history="1">
            <w:r w:rsidR="00FF6A1D" w:rsidRPr="004A3121">
              <w:rPr>
                <w:rStyle w:val="aff7"/>
                <w:noProof/>
                <w14:scene3d>
                  <w14:camera w14:prst="orthographicFront"/>
                  <w14:lightRig w14:rig="threePt" w14:dir="t">
                    <w14:rot w14:lat="0" w14:lon="0" w14:rev="0"/>
                  </w14:lightRig>
                </w14:scene3d>
              </w:rPr>
              <w:t>Подраздел 2.7.2.</w:t>
            </w:r>
            <w:r w:rsidR="00FF6A1D" w:rsidRPr="004A3121">
              <w:rPr>
                <w:rStyle w:val="aff7"/>
                <w:noProof/>
              </w:rPr>
              <w:t xml:space="preserve"> Показатели очистки сточных вод</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_Toc162884238 \h </w:instrText>
            </w:r>
            <w:r w:rsidR="00FF6A1D" w:rsidRPr="004A3121">
              <w:rPr>
                <w:noProof/>
                <w:webHidden/>
              </w:rPr>
            </w:r>
            <w:r w:rsidR="00FF6A1D" w:rsidRPr="004A3121">
              <w:rPr>
                <w:noProof/>
                <w:webHidden/>
              </w:rPr>
              <w:fldChar w:fldCharType="separate"/>
            </w:r>
            <w:r w:rsidR="00357200" w:rsidRPr="004A3121">
              <w:rPr>
                <w:noProof/>
                <w:webHidden/>
              </w:rPr>
              <w:t>112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39" w:history="1">
            <w:r w:rsidR="00FF6A1D" w:rsidRPr="004A3121">
              <w:rPr>
                <w:rStyle w:val="aff7"/>
                <w:noProof/>
                <w14:scene3d>
                  <w14:camera w14:prst="orthographicFront"/>
                  <w14:lightRig w14:rig="threePt" w14:dir="t">
                    <w14:rot w14:lat="0" w14:lon="0" w14:rev="0"/>
                  </w14:lightRig>
                </w14:scene3d>
              </w:rPr>
              <w:t>Подраздел 2.7.3.</w:t>
            </w:r>
            <w:r w:rsidR="00FF6A1D" w:rsidRPr="004A3121">
              <w:rPr>
                <w:rStyle w:val="aff7"/>
                <w:noProof/>
              </w:rPr>
              <w:t xml:space="preserve"> Показатели эффективности использования ресурсов при транспортировке сточных вод</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_Toc162884239 \h </w:instrText>
            </w:r>
            <w:r w:rsidR="00FF6A1D" w:rsidRPr="004A3121">
              <w:rPr>
                <w:noProof/>
                <w:webHidden/>
              </w:rPr>
            </w:r>
            <w:r w:rsidR="00FF6A1D" w:rsidRPr="004A3121">
              <w:rPr>
                <w:noProof/>
                <w:webHidden/>
              </w:rPr>
              <w:fldChar w:fldCharType="separate"/>
            </w:r>
            <w:r w:rsidR="00357200" w:rsidRPr="004A3121">
              <w:rPr>
                <w:noProof/>
                <w:webHidden/>
              </w:rPr>
              <w:t>112</w:t>
            </w:r>
            <w:r w:rsidR="00FF6A1D" w:rsidRPr="004A3121">
              <w:rPr>
                <w:noProof/>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40" w:history="1">
            <w:r w:rsidR="00FF6A1D" w:rsidRPr="004A3121">
              <w:rPr>
                <w:rStyle w:val="aff7"/>
                <w:noProof/>
                <w14:scene3d>
                  <w14:camera w14:prst="orthographicFront"/>
                  <w14:lightRig w14:rig="threePt" w14:dir="t">
                    <w14:rot w14:lat="0" w14:lon="0" w14:rev="0"/>
                  </w14:lightRig>
                </w14:scene3d>
              </w:rPr>
              <w:t>Подраздел 2.7.4.</w:t>
            </w:r>
            <w:r w:rsidR="00FF6A1D" w:rsidRPr="004A3121">
              <w:rPr>
                <w:rStyle w:val="aff7"/>
                <w:noProof/>
              </w:rPr>
              <w:t xml:space="preserve">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_Toc162884240 \h </w:instrText>
            </w:r>
            <w:r w:rsidR="00FF6A1D" w:rsidRPr="004A3121">
              <w:rPr>
                <w:noProof/>
                <w:webHidden/>
              </w:rPr>
            </w:r>
            <w:r w:rsidR="00FF6A1D" w:rsidRPr="004A3121">
              <w:rPr>
                <w:noProof/>
                <w:webHidden/>
              </w:rPr>
              <w:fldChar w:fldCharType="separate"/>
            </w:r>
            <w:r w:rsidR="00357200" w:rsidRPr="004A3121">
              <w:rPr>
                <w:noProof/>
                <w:webHidden/>
              </w:rPr>
              <w:t>112</w:t>
            </w:r>
            <w:r w:rsidR="00FF6A1D" w:rsidRPr="004A3121">
              <w:rPr>
                <w:noProof/>
                <w:webHidden/>
              </w:rPr>
              <w:fldChar w:fldCharType="end"/>
            </w:r>
          </w:hyperlink>
        </w:p>
        <w:p w:rsidR="00FF6A1D" w:rsidRPr="004A3121" w:rsidRDefault="00270B53">
          <w:pPr>
            <w:pStyle w:val="22"/>
            <w:rPr>
              <w:rFonts w:asciiTheme="minorHAnsi" w:eastAsiaTheme="minorEastAsia" w:hAnsiTheme="minorHAnsi" w:cstheme="minorBidi"/>
              <w:b w:val="0"/>
              <w:kern w:val="2"/>
              <w:sz w:val="22"/>
              <w:szCs w:val="22"/>
              <w14:ligatures w14:val="standardContextual"/>
            </w:rPr>
          </w:pPr>
          <w:hyperlink w:anchor="_Toc162884241" w:history="1">
            <w:r w:rsidR="00FF6A1D" w:rsidRPr="004A3121">
              <w:rPr>
                <w:rStyle w:val="aff7"/>
                <w14:scene3d>
                  <w14:camera w14:prst="orthographicFront"/>
                  <w14:lightRig w14:rig="threePt" w14:dir="t">
                    <w14:rot w14:lat="0" w14:lon="0" w14:rev="0"/>
                  </w14:lightRig>
                </w14:scene3d>
              </w:rPr>
              <w:t>Раздел 2.8.</w:t>
            </w:r>
            <w:r w:rsidR="00FF6A1D" w:rsidRPr="004A3121">
              <w:rPr>
                <w:rStyle w:val="aff7"/>
              </w:rPr>
              <w:t xml:space="preserve">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FF6A1D" w:rsidRPr="004A3121">
              <w:rPr>
                <w:webHidden/>
              </w:rPr>
              <w:tab/>
            </w:r>
            <w:r w:rsidR="00FF6A1D" w:rsidRPr="004A3121">
              <w:rPr>
                <w:webHidden/>
              </w:rPr>
              <w:fldChar w:fldCharType="begin"/>
            </w:r>
            <w:r w:rsidR="00FF6A1D" w:rsidRPr="004A3121">
              <w:rPr>
                <w:webHidden/>
              </w:rPr>
              <w:instrText xml:space="preserve"> PAGEREF _Toc162884241 \h </w:instrText>
            </w:r>
            <w:r w:rsidR="00FF6A1D" w:rsidRPr="004A3121">
              <w:rPr>
                <w:webHidden/>
              </w:rPr>
            </w:r>
            <w:r w:rsidR="00FF6A1D" w:rsidRPr="004A3121">
              <w:rPr>
                <w:webHidden/>
              </w:rPr>
              <w:fldChar w:fldCharType="separate"/>
            </w:r>
            <w:r w:rsidR="00357200" w:rsidRPr="004A3121">
              <w:rPr>
                <w:webHidden/>
              </w:rPr>
              <w:t>113</w:t>
            </w:r>
            <w:r w:rsidR="00FF6A1D" w:rsidRPr="004A3121">
              <w:rPr>
                <w:webHidden/>
              </w:rPr>
              <w:fldChar w:fldCharType="end"/>
            </w:r>
          </w:hyperlink>
        </w:p>
        <w:p w:rsidR="00FF6A1D" w:rsidRPr="004A3121" w:rsidRDefault="00270B53">
          <w:pPr>
            <w:pStyle w:val="31"/>
            <w:rPr>
              <w:rFonts w:asciiTheme="minorHAnsi" w:eastAsiaTheme="minorEastAsia" w:hAnsiTheme="minorHAnsi" w:cstheme="minorBidi"/>
              <w:noProof/>
              <w:kern w:val="2"/>
              <w:sz w:val="22"/>
              <w:szCs w:val="22"/>
              <w14:ligatures w14:val="standardContextual"/>
            </w:rPr>
          </w:pPr>
          <w:hyperlink w:anchor="_Toc162884242" w:history="1">
            <w:r w:rsidR="00FF6A1D" w:rsidRPr="004A3121">
              <w:rPr>
                <w:rStyle w:val="aff7"/>
                <w:noProof/>
                <w14:scene3d>
                  <w14:camera w14:prst="orthographicFront"/>
                  <w14:lightRig w14:rig="threePt" w14:dir="t">
                    <w14:rot w14:lat="0" w14:lon="0" w14:rev="0"/>
                  </w14:lightRig>
                </w14:scene3d>
              </w:rPr>
              <w:t>Подраздел 2.8.1.</w:t>
            </w:r>
            <w:r w:rsidR="00FF6A1D" w:rsidRPr="004A3121">
              <w:rPr>
                <w:rStyle w:val="aff7"/>
                <w:noProof/>
              </w:rPr>
              <w:t xml:space="preserve"> Перечень выявленных бесхозяйных объектов централизованной системы водоотведения, в том числе канализационных сетей (в случае их выявления), а также перечень организаций, эксплуатирующих такие объекты</w:t>
            </w:r>
            <w:r w:rsidR="00FF6A1D" w:rsidRPr="004A3121">
              <w:rPr>
                <w:noProof/>
                <w:webHidden/>
              </w:rPr>
              <w:tab/>
            </w:r>
            <w:r w:rsidR="00FF6A1D" w:rsidRPr="004A3121">
              <w:rPr>
                <w:noProof/>
                <w:webHidden/>
              </w:rPr>
              <w:fldChar w:fldCharType="begin"/>
            </w:r>
            <w:r w:rsidR="00FF6A1D" w:rsidRPr="004A3121">
              <w:rPr>
                <w:noProof/>
                <w:webHidden/>
              </w:rPr>
              <w:instrText xml:space="preserve"> PAGEREF _Toc162884242 \h </w:instrText>
            </w:r>
            <w:r w:rsidR="00FF6A1D" w:rsidRPr="004A3121">
              <w:rPr>
                <w:noProof/>
                <w:webHidden/>
              </w:rPr>
            </w:r>
            <w:r w:rsidR="00FF6A1D" w:rsidRPr="004A3121">
              <w:rPr>
                <w:noProof/>
                <w:webHidden/>
              </w:rPr>
              <w:fldChar w:fldCharType="separate"/>
            </w:r>
            <w:r w:rsidR="00357200" w:rsidRPr="004A3121">
              <w:rPr>
                <w:noProof/>
                <w:webHidden/>
              </w:rPr>
              <w:t>113</w:t>
            </w:r>
            <w:r w:rsidR="00FF6A1D" w:rsidRPr="004A3121">
              <w:rPr>
                <w:noProof/>
                <w:webHidden/>
              </w:rPr>
              <w:fldChar w:fldCharType="end"/>
            </w:r>
          </w:hyperlink>
        </w:p>
        <w:p w:rsidR="00C319EE" w:rsidRPr="004A3121" w:rsidRDefault="00956BB2" w:rsidP="001C32D3">
          <w:pPr>
            <w:pStyle w:val="13"/>
            <w:spacing w:after="0"/>
            <w:jc w:val="both"/>
          </w:pPr>
          <w:r w:rsidRPr="004A3121">
            <w:rPr>
              <w:b w:val="0"/>
            </w:rPr>
            <w:fldChar w:fldCharType="end"/>
          </w:r>
        </w:p>
      </w:sdtContent>
    </w:sdt>
    <w:bookmarkEnd w:id="3" w:displacedByCustomXml="prev"/>
    <w:p w:rsidR="00111C28" w:rsidRPr="004A3121" w:rsidRDefault="00756140" w:rsidP="00B36625">
      <w:pPr>
        <w:pStyle w:val="00"/>
      </w:pPr>
      <w:bookmarkStart w:id="7" w:name="_Toc162884136"/>
      <w:bookmarkStart w:id="8" w:name="_Hlk31357049"/>
      <w:bookmarkEnd w:id="1"/>
      <w:bookmarkEnd w:id="2"/>
      <w:r w:rsidRPr="004A3121">
        <w:lastRenderedPageBreak/>
        <w:t xml:space="preserve">СОСТАВ </w:t>
      </w:r>
      <w:r w:rsidR="00464B55" w:rsidRPr="004A3121">
        <w:t>ОТЧЕТНОЙ ТЕХНИЧЕСКОЙ ДОКУМЕНТАЦИИ</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398"/>
        <w:gridCol w:w="6559"/>
      </w:tblGrid>
      <w:tr w:rsidR="00100B66" w:rsidRPr="004A3121" w:rsidTr="002B0603">
        <w:trPr>
          <w:trHeight w:val="20"/>
          <w:tblHeader/>
        </w:trPr>
        <w:tc>
          <w:tcPr>
            <w:tcW w:w="380" w:type="pct"/>
            <w:shd w:val="clear" w:color="auto" w:fill="BFBFBF" w:themeFill="background1" w:themeFillShade="BF"/>
            <w:tcMar>
              <w:left w:w="28" w:type="dxa"/>
              <w:right w:w="28" w:type="dxa"/>
            </w:tcMar>
            <w:vAlign w:val="center"/>
          </w:tcPr>
          <w:p w:rsidR="00100B66" w:rsidRPr="004A3121" w:rsidRDefault="00100B66" w:rsidP="00100B66">
            <w:pPr>
              <w:jc w:val="center"/>
              <w:rPr>
                <w:b/>
                <w:bCs/>
                <w:sz w:val="20"/>
                <w:szCs w:val="20"/>
              </w:rPr>
            </w:pPr>
            <w:r w:rsidRPr="004A3121">
              <w:rPr>
                <w:b/>
                <w:bCs/>
                <w:sz w:val="20"/>
                <w:szCs w:val="20"/>
              </w:rPr>
              <w:t>№ тома</w:t>
            </w:r>
          </w:p>
        </w:tc>
        <w:tc>
          <w:tcPr>
            <w:tcW w:w="1237" w:type="pct"/>
            <w:shd w:val="clear" w:color="auto" w:fill="BFBFBF" w:themeFill="background1" w:themeFillShade="BF"/>
            <w:tcMar>
              <w:left w:w="28" w:type="dxa"/>
              <w:right w:w="28" w:type="dxa"/>
            </w:tcMar>
            <w:vAlign w:val="center"/>
            <w:hideMark/>
          </w:tcPr>
          <w:p w:rsidR="00100B66" w:rsidRPr="004A3121" w:rsidRDefault="00100B66" w:rsidP="001B0D2A">
            <w:pPr>
              <w:jc w:val="center"/>
              <w:rPr>
                <w:b/>
                <w:bCs/>
                <w:sz w:val="20"/>
                <w:szCs w:val="20"/>
              </w:rPr>
            </w:pPr>
            <w:r w:rsidRPr="004A3121">
              <w:rPr>
                <w:b/>
                <w:bCs/>
                <w:sz w:val="20"/>
                <w:szCs w:val="20"/>
              </w:rPr>
              <w:t>Обозначение</w:t>
            </w:r>
          </w:p>
        </w:tc>
        <w:tc>
          <w:tcPr>
            <w:tcW w:w="3383" w:type="pct"/>
            <w:shd w:val="clear" w:color="auto" w:fill="BFBFBF" w:themeFill="background1" w:themeFillShade="BF"/>
            <w:tcMar>
              <w:left w:w="28" w:type="dxa"/>
              <w:right w:w="28" w:type="dxa"/>
            </w:tcMar>
            <w:vAlign w:val="center"/>
            <w:hideMark/>
          </w:tcPr>
          <w:p w:rsidR="00100B66" w:rsidRPr="004A3121" w:rsidRDefault="00100B66" w:rsidP="001B0D2A">
            <w:pPr>
              <w:jc w:val="center"/>
              <w:rPr>
                <w:b/>
                <w:bCs/>
                <w:sz w:val="20"/>
                <w:szCs w:val="20"/>
              </w:rPr>
            </w:pPr>
            <w:r w:rsidRPr="004A3121">
              <w:rPr>
                <w:b/>
                <w:bCs/>
                <w:sz w:val="20"/>
                <w:szCs w:val="20"/>
              </w:rPr>
              <w:t>Наименование документа</w:t>
            </w:r>
          </w:p>
        </w:tc>
      </w:tr>
      <w:tr w:rsidR="00022281" w:rsidRPr="004A3121" w:rsidTr="002B0603">
        <w:trPr>
          <w:trHeight w:val="20"/>
        </w:trPr>
        <w:tc>
          <w:tcPr>
            <w:tcW w:w="380" w:type="pct"/>
            <w:tcMar>
              <w:left w:w="28" w:type="dxa"/>
              <w:right w:w="28" w:type="dxa"/>
            </w:tcMar>
            <w:vAlign w:val="center"/>
          </w:tcPr>
          <w:p w:rsidR="00022281" w:rsidRPr="004A3121" w:rsidRDefault="002A1803" w:rsidP="00AB07C2">
            <w:pPr>
              <w:jc w:val="center"/>
              <w:rPr>
                <w:sz w:val="20"/>
                <w:szCs w:val="20"/>
                <w:lang w:val="en-US"/>
              </w:rPr>
            </w:pPr>
            <w:r w:rsidRPr="004A3121">
              <w:rPr>
                <w:sz w:val="20"/>
                <w:lang w:val="en-US"/>
              </w:rPr>
              <w:t>-</w:t>
            </w:r>
          </w:p>
        </w:tc>
        <w:tc>
          <w:tcPr>
            <w:tcW w:w="1237" w:type="pct"/>
            <w:shd w:val="clear" w:color="auto" w:fill="auto"/>
            <w:tcMar>
              <w:left w:w="28" w:type="dxa"/>
              <w:right w:w="28" w:type="dxa"/>
            </w:tcMar>
            <w:vAlign w:val="center"/>
            <w:hideMark/>
          </w:tcPr>
          <w:p w:rsidR="00022281" w:rsidRPr="004A3121" w:rsidRDefault="000D64EE" w:rsidP="00724549">
            <w:pPr>
              <w:rPr>
                <w:sz w:val="20"/>
                <w:szCs w:val="20"/>
              </w:rPr>
            </w:pPr>
            <w:r w:rsidRPr="004A3121">
              <w:rPr>
                <w:sz w:val="20"/>
              </w:rPr>
              <w:t>31</w:t>
            </w:r>
            <w:r w:rsidR="001D558A" w:rsidRPr="004A3121">
              <w:rPr>
                <w:sz w:val="20"/>
                <w:lang w:val="en-US"/>
              </w:rPr>
              <w:t>-РСВСиВО</w:t>
            </w:r>
            <w:r w:rsidR="002B0603" w:rsidRPr="004A3121">
              <w:rPr>
                <w:sz w:val="20"/>
                <w:lang w:val="en-US"/>
              </w:rPr>
              <w:t>-ПЗ</w:t>
            </w:r>
          </w:p>
        </w:tc>
        <w:tc>
          <w:tcPr>
            <w:tcW w:w="3383" w:type="pct"/>
            <w:shd w:val="clear" w:color="auto" w:fill="auto"/>
            <w:tcMar>
              <w:left w:w="28" w:type="dxa"/>
              <w:right w:w="28" w:type="dxa"/>
            </w:tcMar>
            <w:vAlign w:val="center"/>
            <w:hideMark/>
          </w:tcPr>
          <w:p w:rsidR="00022281" w:rsidRPr="004A3121" w:rsidRDefault="00882E99" w:rsidP="00882E99">
            <w:pPr>
              <w:jc w:val="center"/>
              <w:rPr>
                <w:color w:val="000000"/>
                <w:sz w:val="20"/>
                <w:szCs w:val="20"/>
              </w:rPr>
            </w:pPr>
            <w:r w:rsidRPr="004A3121">
              <w:rPr>
                <w:color w:val="000000"/>
                <w:sz w:val="20"/>
                <w:szCs w:val="20"/>
              </w:rPr>
              <w:t>Разработка</w:t>
            </w:r>
            <w:r w:rsidR="007F0C3C" w:rsidRPr="004A3121">
              <w:rPr>
                <w:color w:val="000000"/>
                <w:sz w:val="20"/>
                <w:szCs w:val="20"/>
              </w:rPr>
              <w:t xml:space="preserve"> с</w:t>
            </w:r>
            <w:r w:rsidR="00022281" w:rsidRPr="004A3121">
              <w:rPr>
                <w:color w:val="000000"/>
                <w:sz w:val="20"/>
                <w:szCs w:val="20"/>
              </w:rPr>
              <w:t>хем</w:t>
            </w:r>
            <w:r w:rsidR="007F0C3C" w:rsidRPr="004A3121">
              <w:rPr>
                <w:color w:val="000000"/>
                <w:sz w:val="20"/>
                <w:szCs w:val="20"/>
              </w:rPr>
              <w:t>ы</w:t>
            </w:r>
            <w:r w:rsidR="00022281" w:rsidRPr="004A3121">
              <w:rPr>
                <w:color w:val="000000"/>
                <w:sz w:val="20"/>
                <w:szCs w:val="20"/>
              </w:rPr>
              <w:t xml:space="preserve"> водоснабжения и водоотведения</w:t>
            </w:r>
            <w:r w:rsidRPr="004A3121">
              <w:rPr>
                <w:color w:val="000000"/>
                <w:sz w:val="20"/>
                <w:szCs w:val="20"/>
              </w:rPr>
              <w:t xml:space="preserve"> </w:t>
            </w:r>
            <w:r w:rsidR="000D64EE" w:rsidRPr="004A3121">
              <w:rPr>
                <w:color w:val="000000"/>
                <w:sz w:val="20"/>
                <w:szCs w:val="20"/>
              </w:rPr>
              <w:t xml:space="preserve">муниципального образования «Большелуцкое сельское поселение» </w:t>
            </w:r>
            <w:r w:rsidR="000740AC" w:rsidRPr="004A3121">
              <w:rPr>
                <w:color w:val="000000"/>
                <w:sz w:val="20"/>
                <w:szCs w:val="20"/>
              </w:rPr>
              <w:t xml:space="preserve">Кингисеппского муниципального района </w:t>
            </w:r>
            <w:r w:rsidR="000D64EE" w:rsidRPr="004A3121">
              <w:rPr>
                <w:color w:val="000000"/>
                <w:sz w:val="20"/>
                <w:szCs w:val="20"/>
              </w:rPr>
              <w:t>Ленинградской области</w:t>
            </w:r>
          </w:p>
        </w:tc>
      </w:tr>
      <w:tr w:rsidR="00B1299F" w:rsidRPr="004A3121" w:rsidTr="002B0603">
        <w:trPr>
          <w:trHeight w:val="20"/>
        </w:trPr>
        <w:tc>
          <w:tcPr>
            <w:tcW w:w="380" w:type="pct"/>
            <w:tcMar>
              <w:left w:w="28" w:type="dxa"/>
              <w:right w:w="28" w:type="dxa"/>
            </w:tcMar>
            <w:vAlign w:val="center"/>
          </w:tcPr>
          <w:p w:rsidR="00B1299F" w:rsidRPr="004A3121" w:rsidRDefault="00B1299F" w:rsidP="00AB07C2">
            <w:pPr>
              <w:jc w:val="center"/>
              <w:rPr>
                <w:sz w:val="20"/>
              </w:rPr>
            </w:pPr>
            <w:r w:rsidRPr="004A3121">
              <w:rPr>
                <w:sz w:val="20"/>
              </w:rPr>
              <w:t>-</w:t>
            </w:r>
          </w:p>
        </w:tc>
        <w:tc>
          <w:tcPr>
            <w:tcW w:w="1237" w:type="pct"/>
            <w:shd w:val="clear" w:color="auto" w:fill="auto"/>
            <w:tcMar>
              <w:left w:w="28" w:type="dxa"/>
              <w:right w:w="28" w:type="dxa"/>
            </w:tcMar>
            <w:vAlign w:val="center"/>
          </w:tcPr>
          <w:p w:rsidR="00B1299F" w:rsidRPr="004A3121" w:rsidRDefault="000D64EE" w:rsidP="00724549">
            <w:pPr>
              <w:rPr>
                <w:sz w:val="20"/>
                <w:lang w:val="en-US"/>
              </w:rPr>
            </w:pPr>
            <w:r w:rsidRPr="004A3121">
              <w:rPr>
                <w:sz w:val="20"/>
              </w:rPr>
              <w:t>31</w:t>
            </w:r>
            <w:r w:rsidR="001D558A" w:rsidRPr="004A3121">
              <w:rPr>
                <w:sz w:val="20"/>
                <w:lang w:val="en-US"/>
              </w:rPr>
              <w:t>-РСВСиВО</w:t>
            </w:r>
            <w:r w:rsidR="00B1299F" w:rsidRPr="004A3121">
              <w:rPr>
                <w:sz w:val="20"/>
              </w:rPr>
              <w:t>-ЭМ</w:t>
            </w:r>
          </w:p>
        </w:tc>
        <w:tc>
          <w:tcPr>
            <w:tcW w:w="3383" w:type="pct"/>
            <w:shd w:val="clear" w:color="auto" w:fill="auto"/>
            <w:tcMar>
              <w:left w:w="28" w:type="dxa"/>
              <w:right w:w="28" w:type="dxa"/>
            </w:tcMar>
            <w:vAlign w:val="center"/>
          </w:tcPr>
          <w:p w:rsidR="00B1299F" w:rsidRPr="004A3121" w:rsidRDefault="000740AC" w:rsidP="00B1299F">
            <w:pPr>
              <w:jc w:val="center"/>
              <w:rPr>
                <w:color w:val="000000"/>
                <w:sz w:val="20"/>
                <w:szCs w:val="20"/>
              </w:rPr>
            </w:pPr>
            <w:r w:rsidRPr="004A3121">
              <w:rPr>
                <w:color w:val="000000"/>
                <w:sz w:val="20"/>
                <w:szCs w:val="20"/>
              </w:rPr>
              <w:t>Разработанные электронные гидравлические модели систем централизованного водоснабжения и водоотведения муниципального образования «Большелуцкое Сельское Поселение»</w:t>
            </w:r>
          </w:p>
        </w:tc>
      </w:tr>
    </w:tbl>
    <w:p w:rsidR="005A4FCF" w:rsidRPr="004A3121" w:rsidRDefault="005A4FCF" w:rsidP="00B36625">
      <w:pPr>
        <w:pStyle w:val="00"/>
      </w:pPr>
      <w:bookmarkStart w:id="9" w:name="_Toc162884137"/>
      <w:r w:rsidRPr="004A3121">
        <w:lastRenderedPageBreak/>
        <w:t>ПЕРЕЧЕНЬ ИСПОЛЬЗОВАННЫХ НОРМАТИВНЫХ ПРАВОВЫХ АКТОВ</w:t>
      </w:r>
      <w:bookmarkEnd w:id="9"/>
    </w:p>
    <w:tbl>
      <w:tblPr>
        <w:tblW w:w="5000" w:type="pct"/>
        <w:tblLook w:val="04A0" w:firstRow="1" w:lastRow="0" w:firstColumn="1" w:lastColumn="0" w:noHBand="0" w:noVBand="1"/>
      </w:tblPr>
      <w:tblGrid>
        <w:gridCol w:w="721"/>
        <w:gridCol w:w="5948"/>
        <w:gridCol w:w="3185"/>
      </w:tblGrid>
      <w:tr w:rsidR="00C44573" w:rsidRPr="004A3121" w:rsidTr="00C44573">
        <w:trPr>
          <w:cantSplit/>
          <w:trHeight w:val="20"/>
          <w:tblHeader/>
        </w:trPr>
        <w:tc>
          <w:tcPr>
            <w:tcW w:w="366"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C44573" w:rsidRPr="004A3121" w:rsidRDefault="00C44573">
            <w:pPr>
              <w:jc w:val="center"/>
              <w:rPr>
                <w:b/>
                <w:bCs/>
                <w:color w:val="000000"/>
                <w:sz w:val="20"/>
                <w:szCs w:val="20"/>
              </w:rPr>
            </w:pPr>
            <w:r w:rsidRPr="004A3121">
              <w:rPr>
                <w:b/>
                <w:bCs/>
                <w:color w:val="000000"/>
                <w:sz w:val="20"/>
                <w:szCs w:val="20"/>
              </w:rPr>
              <w:t>№ п.п.</w:t>
            </w:r>
          </w:p>
        </w:tc>
        <w:tc>
          <w:tcPr>
            <w:tcW w:w="3018" w:type="pct"/>
            <w:tcBorders>
              <w:top w:val="single" w:sz="4" w:space="0" w:color="auto"/>
              <w:left w:val="nil"/>
              <w:bottom w:val="single" w:sz="4" w:space="0" w:color="auto"/>
              <w:right w:val="single" w:sz="4" w:space="0" w:color="auto"/>
            </w:tcBorders>
            <w:shd w:val="clear" w:color="000000" w:fill="BFBFBF"/>
            <w:vAlign w:val="center"/>
            <w:hideMark/>
          </w:tcPr>
          <w:p w:rsidR="00C44573" w:rsidRPr="004A3121" w:rsidRDefault="00C44573">
            <w:pPr>
              <w:jc w:val="center"/>
              <w:rPr>
                <w:b/>
                <w:bCs/>
                <w:color w:val="000000"/>
                <w:sz w:val="20"/>
                <w:szCs w:val="20"/>
              </w:rPr>
            </w:pPr>
            <w:r w:rsidRPr="004A3121">
              <w:rPr>
                <w:b/>
                <w:bCs/>
                <w:color w:val="000000"/>
                <w:sz w:val="20"/>
                <w:szCs w:val="20"/>
              </w:rPr>
              <w:t>Полное наименование нормативного правового акта</w:t>
            </w:r>
          </w:p>
        </w:tc>
        <w:tc>
          <w:tcPr>
            <w:tcW w:w="1616" w:type="pct"/>
            <w:tcBorders>
              <w:top w:val="single" w:sz="4" w:space="0" w:color="auto"/>
              <w:left w:val="nil"/>
              <w:bottom w:val="single" w:sz="4" w:space="0" w:color="auto"/>
              <w:right w:val="single" w:sz="4" w:space="0" w:color="auto"/>
            </w:tcBorders>
            <w:shd w:val="clear" w:color="000000" w:fill="BFBFBF"/>
            <w:vAlign w:val="center"/>
            <w:hideMark/>
          </w:tcPr>
          <w:p w:rsidR="00C44573" w:rsidRPr="004A3121" w:rsidRDefault="00C44573">
            <w:pPr>
              <w:jc w:val="center"/>
              <w:rPr>
                <w:b/>
                <w:bCs/>
                <w:color w:val="000000"/>
                <w:sz w:val="20"/>
                <w:szCs w:val="20"/>
              </w:rPr>
            </w:pPr>
            <w:r w:rsidRPr="004A3121">
              <w:rPr>
                <w:b/>
                <w:bCs/>
                <w:color w:val="000000"/>
                <w:sz w:val="20"/>
                <w:szCs w:val="20"/>
              </w:rPr>
              <w:t>Сокращение наименования нормативного правового акта по тексту</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Федеральный закон Российской Федерации от 07.12.2011 № 416-ФЗ «О водоснабжении и водоотведении».</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ФЗ РФ от 07.12.2011 № 416-ФЗ</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Правительства Российской Федерации от 05.09.2013 № 782 «О схемах водоснабжения и водоотведения».</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ФЗ РФ от 05.09.2013 № 782</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3</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Федеральный закон Российской Федерации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ФЗ РФ от 23.11.2009 № 261-ФЗ</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4</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Федеральный закон от 23.08.1996 № 127-ФЗ «О науке и государственной научно-технической политике».</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ФЗ РФ от 23.08.1996 № 127-ФЗ</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5</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Федеральный закон от 06.10.2003 № 131-ФЗ «Об общих принципах</w:t>
            </w:r>
            <w:r w:rsidR="006D6086" w:rsidRPr="004A3121">
              <w:rPr>
                <w:color w:val="000000"/>
                <w:sz w:val="20"/>
                <w:szCs w:val="20"/>
              </w:rPr>
              <w:t xml:space="preserve"> </w:t>
            </w:r>
            <w:r w:rsidRPr="004A3121">
              <w:rPr>
                <w:color w:val="000000"/>
                <w:sz w:val="20"/>
                <w:szCs w:val="20"/>
              </w:rPr>
              <w:t>организации местного самоуправления в Российской Федерации».</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ФЗ РФ от 06.10.2003 № 131-ФЗ</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6</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ПП РФ от 13.08.2006 № 491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7</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Правительства Российской Федерации от 31.05.2019 №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 № 782».</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ПП РФ от 31.05.2019 № 691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8</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Государственного комитета Российской Федерации по строительству и жилищно-коммунальному хозяйству от 30.12.1999 № 168 «Об утверждении Правил технической эксплуатации систем и сооружений коммунального водоснабжения и канализации» (МДК 3 02.2001).</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МДК 3 02.2001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9</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04.04.2014 №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Минстроя РФ от 04.04.2014 № 162/пр</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10</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05.08.2014 № 437/пр «Об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Минстроя РФ от 05.08.2014 № 437/пр</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11</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29.05.2019 № 314/пр «Об утверждении Методики разработки и применения укрупненных нормативов цены строительства, а также порядка их утверждения».</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Минстроя РФ от 29.05.2019 № 314/пр</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lastRenderedPageBreak/>
              <w:t>12</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Минстроя России от 06.03.2023 № 159/пр «Об утверждении укрупненных нормативов цены строительства «Укрупненные нормативы цены строительства. НЦС 81-02-14-2023. Сборник № 14. Наружные сети водоснабжения и канализации».</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НЦС 81</w:t>
            </w:r>
            <w:r w:rsidRPr="004A3121">
              <w:rPr>
                <w:color w:val="000000"/>
                <w:sz w:val="20"/>
                <w:szCs w:val="20"/>
              </w:rPr>
              <w:noBreakHyphen/>
              <w:t>02</w:t>
            </w:r>
            <w:r w:rsidRPr="004A3121">
              <w:rPr>
                <w:color w:val="000000"/>
                <w:sz w:val="20"/>
                <w:szCs w:val="20"/>
              </w:rPr>
              <w:noBreakHyphen/>
              <w:t>14</w:t>
            </w:r>
            <w:r w:rsidRPr="004A3121">
              <w:rPr>
                <w:color w:val="000000"/>
                <w:sz w:val="20"/>
                <w:szCs w:val="20"/>
              </w:rPr>
              <w:noBreakHyphen/>
              <w:t>2023</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13</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Минстроя России от 14.03.2023 № 183/пр «Об утверждении укрупненных нормативов цены строительства «Укрупненные нормативы цены строительства. НЦС 81-02-19-2023. Сборник № 19. Здания и сооружения городской инфраструктуры».</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НЦС 81</w:t>
            </w:r>
            <w:r w:rsidRPr="004A3121">
              <w:rPr>
                <w:color w:val="000000"/>
                <w:sz w:val="20"/>
                <w:szCs w:val="20"/>
              </w:rPr>
              <w:noBreakHyphen/>
              <w:t>02</w:t>
            </w:r>
            <w:r w:rsidRPr="004A3121">
              <w:rPr>
                <w:color w:val="000000"/>
                <w:sz w:val="20"/>
                <w:szCs w:val="20"/>
              </w:rPr>
              <w:noBreakHyphen/>
              <w:t>19</w:t>
            </w:r>
            <w:r w:rsidRPr="004A3121">
              <w:rPr>
                <w:color w:val="000000"/>
                <w:sz w:val="20"/>
                <w:szCs w:val="20"/>
              </w:rPr>
              <w:noBreakHyphen/>
              <w:t>2023</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14</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30.12.2020 № 920/пр «Об утверждении СП 30.13330.2020 «СНиП 2.04.01-85* Внутренний водопровод и канализация зданий».</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СП 30.13330.2020</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15</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27.12.2021 № 1016/пр «Об утверждении СП 31.13330.2021 «СНиП 2.04.02-84* Водоснабжение. Наружные сети и сооружения».</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СП 31.13330.2021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16</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25.12.2018 № 860/пр «Об утверждении СП 32.13330.2018 «СНиП 2.04.03-85. Канализация. Наружные сети и сооружения».</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СП 32.13330.2018</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17</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Приказ Министерства Российской Федерации по делам гражданской обороны, чрезвычайным ситуациям и ликвидации последствий стихийных бедствий 30.03.2020 № 225 «Об утверждении свода правил СП 8.13130 «Системы противопожарной защиты. Наружное противопожарное водоснабжение. Требования пожарной безопасности».</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СП 8.13130</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18</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СанПиН 2.1.4.1110-02</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19</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СанПиН 2.2.1/2.1.1.1200-03</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20</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СанПиН 1.2.3685-21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21</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Постановление Главного государственного санитарного врача Российской Федерации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СанПиН 2.1.3684-21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22</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Межгосударственный стандарт ГОСТ 7.32-2017 «Система стандартов по информации, библиотечному и издательскому делу. Отчет о научно-исследовательской работе. Структура и правила оформления», утвержденный приказом Федерального агентства по техническому регулированию и метрологии от 24.10.2017 № 1494-ст.</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ГОСТ 7.32-2017</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lastRenderedPageBreak/>
              <w:t>23</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Национальный стандарт Российской Федерации ГОСТ Р 59053-2020 «Охрана окружающей среды. Охрана и рациональное использование вод. Термины и определения», утвержденный приказом Федерального агентства по техническому регулированию и метрологии от 30.09.2020 № 705-ст.</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ГОСТ Р 59053-2020</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24</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Национальный стандарт Российской Федерации ГОСТ Р 15.101-2021 «Система разработки и постановки продукции на производство. Порядок выполнения научно-исследовательских работ», утвержденный приказом Федерального агентства по техническому регулированию и метрологии от 24.08.2021 № 784-ст.</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ГОСТ Р 15.101-2021</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25</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Государственный стандарт Союза ССР ГОСТ 19179-73 «Гидрология суши. Термины и определения», утвержденный постановлением Государственного комитета стандартов Совета Министров СССР от 29.10.1973 № 2394.</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ГОСТ 19179-73</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26</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Государственный стандарт Российской Федерации ГОСТ Р 70214-2022 «Гидротехника. Основные понятия», утвержденный приказом Федерального агентства по техническому регулированию и метрологии от 13.07.2022 № 619-ст.</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 xml:space="preserve"> ГОСТ Р 70214-2022</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27</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Государственный стандарт Союза ССР ГОСТ 25150-82 «Канализация. Термины и определения», утвержденный постановлением Государственного комитета СССР по стандартам от 24.02.1982 № 805.</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ГОСТ 25150-82</w:t>
            </w:r>
          </w:p>
        </w:tc>
      </w:tr>
      <w:tr w:rsidR="00C44573"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C44573" w:rsidRPr="004A3121" w:rsidRDefault="00C44573">
            <w:pPr>
              <w:jc w:val="center"/>
              <w:rPr>
                <w:color w:val="000000"/>
                <w:sz w:val="20"/>
                <w:szCs w:val="20"/>
              </w:rPr>
            </w:pPr>
            <w:r w:rsidRPr="004A3121">
              <w:rPr>
                <w:color w:val="000000"/>
                <w:sz w:val="20"/>
                <w:szCs w:val="20"/>
              </w:rPr>
              <w:t>28</w:t>
            </w:r>
          </w:p>
        </w:tc>
        <w:tc>
          <w:tcPr>
            <w:tcW w:w="3018"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Государственный стандарт Союза ССР ГОСТ 25151-82 «Водоснабжение. Термины и определения», утвержденный постановлением Государственного комитета СССР по стандартам от 25.02.1982 № 830.</w:t>
            </w:r>
          </w:p>
        </w:tc>
        <w:tc>
          <w:tcPr>
            <w:tcW w:w="1616" w:type="pct"/>
            <w:tcBorders>
              <w:top w:val="nil"/>
              <w:left w:val="nil"/>
              <w:bottom w:val="single" w:sz="4" w:space="0" w:color="auto"/>
              <w:right w:val="single" w:sz="4" w:space="0" w:color="auto"/>
            </w:tcBorders>
            <w:shd w:val="clear" w:color="auto" w:fill="auto"/>
            <w:vAlign w:val="center"/>
            <w:hideMark/>
          </w:tcPr>
          <w:p w:rsidR="00C44573" w:rsidRPr="004A3121" w:rsidRDefault="00C44573">
            <w:pPr>
              <w:rPr>
                <w:color w:val="000000"/>
                <w:sz w:val="20"/>
                <w:szCs w:val="20"/>
              </w:rPr>
            </w:pPr>
            <w:r w:rsidRPr="004A3121">
              <w:rPr>
                <w:color w:val="000000"/>
                <w:sz w:val="20"/>
                <w:szCs w:val="20"/>
              </w:rPr>
              <w:t>ГОСТ 25151-82</w:t>
            </w:r>
          </w:p>
        </w:tc>
      </w:tr>
      <w:tr w:rsidR="00FF2281"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FF2281" w:rsidRPr="004A3121" w:rsidRDefault="00FF2281" w:rsidP="00FF2281">
            <w:pPr>
              <w:jc w:val="center"/>
              <w:rPr>
                <w:color w:val="000000"/>
                <w:sz w:val="20"/>
                <w:szCs w:val="20"/>
              </w:rPr>
            </w:pPr>
            <w:r w:rsidRPr="004A3121">
              <w:rPr>
                <w:color w:val="000000"/>
                <w:sz w:val="20"/>
                <w:szCs w:val="20"/>
              </w:rPr>
              <w:t>29</w:t>
            </w:r>
          </w:p>
        </w:tc>
        <w:tc>
          <w:tcPr>
            <w:tcW w:w="3018" w:type="pct"/>
            <w:tcBorders>
              <w:top w:val="nil"/>
              <w:left w:val="nil"/>
              <w:bottom w:val="single" w:sz="4" w:space="0" w:color="auto"/>
              <w:right w:val="single" w:sz="4" w:space="0" w:color="auto"/>
            </w:tcBorders>
            <w:shd w:val="clear" w:color="auto" w:fill="auto"/>
            <w:vAlign w:val="center"/>
            <w:hideMark/>
          </w:tcPr>
          <w:p w:rsidR="00FF2281" w:rsidRPr="004A3121" w:rsidRDefault="00FF2281" w:rsidP="00FF2281">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30.12.2016 № 1034/пр «Об утверждении СП 42.13330 «СНиП 2.07.01</w:t>
            </w:r>
            <w:r w:rsidRPr="004A3121">
              <w:rPr>
                <w:color w:val="000000"/>
                <w:sz w:val="20"/>
                <w:szCs w:val="20"/>
              </w:rPr>
              <w:noBreakHyphen/>
              <w:t>89* Градостроительство. Планировка и застройка городских и сельских поселений».</w:t>
            </w:r>
          </w:p>
        </w:tc>
        <w:tc>
          <w:tcPr>
            <w:tcW w:w="1616" w:type="pct"/>
            <w:tcBorders>
              <w:top w:val="nil"/>
              <w:left w:val="nil"/>
              <w:bottom w:val="single" w:sz="4" w:space="0" w:color="auto"/>
              <w:right w:val="single" w:sz="4" w:space="0" w:color="auto"/>
            </w:tcBorders>
            <w:shd w:val="clear" w:color="auto" w:fill="auto"/>
            <w:vAlign w:val="center"/>
            <w:hideMark/>
          </w:tcPr>
          <w:p w:rsidR="00FF2281" w:rsidRPr="004A3121" w:rsidRDefault="00FF2281" w:rsidP="00FF2281">
            <w:pPr>
              <w:rPr>
                <w:color w:val="000000"/>
                <w:sz w:val="20"/>
                <w:szCs w:val="20"/>
              </w:rPr>
            </w:pPr>
            <w:r w:rsidRPr="004A3121">
              <w:rPr>
                <w:color w:val="000000"/>
                <w:sz w:val="20"/>
                <w:szCs w:val="20"/>
              </w:rPr>
              <w:t>СП 42.13330</w:t>
            </w:r>
          </w:p>
        </w:tc>
      </w:tr>
      <w:tr w:rsidR="00FF2281"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FF2281" w:rsidRPr="004A3121" w:rsidRDefault="00FF2281" w:rsidP="00FF2281">
            <w:pPr>
              <w:jc w:val="center"/>
              <w:rPr>
                <w:color w:val="000000"/>
                <w:sz w:val="20"/>
                <w:szCs w:val="20"/>
              </w:rPr>
            </w:pPr>
            <w:r w:rsidRPr="004A3121">
              <w:rPr>
                <w:color w:val="000000"/>
                <w:sz w:val="20"/>
                <w:szCs w:val="20"/>
              </w:rPr>
              <w:t>30</w:t>
            </w:r>
          </w:p>
        </w:tc>
        <w:tc>
          <w:tcPr>
            <w:tcW w:w="3018" w:type="pct"/>
            <w:tcBorders>
              <w:top w:val="nil"/>
              <w:left w:val="nil"/>
              <w:bottom w:val="single" w:sz="4" w:space="0" w:color="auto"/>
              <w:right w:val="single" w:sz="4" w:space="0" w:color="auto"/>
            </w:tcBorders>
            <w:shd w:val="clear" w:color="auto" w:fill="auto"/>
            <w:vAlign w:val="center"/>
            <w:hideMark/>
          </w:tcPr>
          <w:p w:rsidR="00FF2281" w:rsidRPr="004A3121" w:rsidRDefault="00FF2281" w:rsidP="00FF2281">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31.12.2019 № 925/пр «Об утверждении СП 129.13330.2019 «СНиП 3.05.04</w:t>
            </w:r>
            <w:r w:rsidRPr="004A3121">
              <w:rPr>
                <w:color w:val="000000"/>
                <w:sz w:val="20"/>
                <w:szCs w:val="20"/>
              </w:rPr>
              <w:noBreakHyphen/>
              <w:t>85* Наружные сети и сооружения водоснабжения и канализации».</w:t>
            </w:r>
          </w:p>
        </w:tc>
        <w:tc>
          <w:tcPr>
            <w:tcW w:w="1616" w:type="pct"/>
            <w:tcBorders>
              <w:top w:val="nil"/>
              <w:left w:val="nil"/>
              <w:bottom w:val="single" w:sz="4" w:space="0" w:color="auto"/>
              <w:right w:val="single" w:sz="4" w:space="0" w:color="auto"/>
            </w:tcBorders>
            <w:shd w:val="clear" w:color="auto" w:fill="auto"/>
            <w:vAlign w:val="center"/>
            <w:hideMark/>
          </w:tcPr>
          <w:p w:rsidR="00FF2281" w:rsidRPr="004A3121" w:rsidRDefault="00FF2281" w:rsidP="00FF2281">
            <w:pPr>
              <w:rPr>
                <w:color w:val="000000"/>
                <w:sz w:val="20"/>
                <w:szCs w:val="20"/>
              </w:rPr>
            </w:pPr>
            <w:r w:rsidRPr="004A3121">
              <w:rPr>
                <w:color w:val="000000"/>
                <w:sz w:val="20"/>
                <w:szCs w:val="20"/>
              </w:rPr>
              <w:t>СП 129.13330.2019</w:t>
            </w:r>
          </w:p>
        </w:tc>
      </w:tr>
      <w:tr w:rsidR="00FF2281" w:rsidRPr="004A3121" w:rsidTr="00C44573">
        <w:trPr>
          <w:cantSplit/>
          <w:trHeight w:val="20"/>
        </w:trPr>
        <w:tc>
          <w:tcPr>
            <w:tcW w:w="366" w:type="pct"/>
            <w:tcBorders>
              <w:top w:val="nil"/>
              <w:left w:val="single" w:sz="4" w:space="0" w:color="auto"/>
              <w:bottom w:val="single" w:sz="4" w:space="0" w:color="auto"/>
              <w:right w:val="single" w:sz="4" w:space="0" w:color="auto"/>
            </w:tcBorders>
            <w:shd w:val="clear" w:color="auto" w:fill="auto"/>
            <w:vAlign w:val="center"/>
            <w:hideMark/>
          </w:tcPr>
          <w:p w:rsidR="00FF2281" w:rsidRPr="004A3121" w:rsidRDefault="00FF2281" w:rsidP="00FF2281">
            <w:pPr>
              <w:jc w:val="center"/>
              <w:rPr>
                <w:color w:val="000000"/>
                <w:sz w:val="20"/>
                <w:szCs w:val="20"/>
              </w:rPr>
            </w:pPr>
            <w:r w:rsidRPr="004A3121">
              <w:rPr>
                <w:color w:val="000000"/>
                <w:sz w:val="20"/>
                <w:szCs w:val="20"/>
              </w:rPr>
              <w:t>31</w:t>
            </w:r>
          </w:p>
        </w:tc>
        <w:tc>
          <w:tcPr>
            <w:tcW w:w="3018" w:type="pct"/>
            <w:tcBorders>
              <w:top w:val="nil"/>
              <w:left w:val="nil"/>
              <w:bottom w:val="single" w:sz="4" w:space="0" w:color="auto"/>
              <w:right w:val="single" w:sz="4" w:space="0" w:color="auto"/>
            </w:tcBorders>
            <w:shd w:val="clear" w:color="auto" w:fill="auto"/>
            <w:vAlign w:val="center"/>
            <w:hideMark/>
          </w:tcPr>
          <w:p w:rsidR="00FF2281" w:rsidRPr="004A3121" w:rsidRDefault="00FF2281" w:rsidP="00FF2281">
            <w:pPr>
              <w:rPr>
                <w:color w:val="000000"/>
                <w:sz w:val="20"/>
                <w:szCs w:val="20"/>
              </w:rPr>
            </w:pPr>
            <w:r w:rsidRPr="004A3121">
              <w:rPr>
                <w:color w:val="000000"/>
                <w:sz w:val="20"/>
                <w:szCs w:val="20"/>
              </w:rPr>
              <w:t>Приказ Министерства строительства и жилищно-коммунального хозяйства Российской Федерации от 17.09.2019 № 544/пр «Об утверждении СП 18.13330.2019 «Производственные объекты. Планировочная организация земельного участка» (СНиП П</w:t>
            </w:r>
            <w:r w:rsidRPr="004A3121">
              <w:rPr>
                <w:color w:val="000000"/>
                <w:sz w:val="20"/>
                <w:szCs w:val="20"/>
              </w:rPr>
              <w:noBreakHyphen/>
              <w:t>89</w:t>
            </w:r>
            <w:r w:rsidRPr="004A3121">
              <w:rPr>
                <w:color w:val="000000"/>
                <w:sz w:val="20"/>
                <w:szCs w:val="20"/>
              </w:rPr>
              <w:noBreakHyphen/>
              <w:t>80* «Генеральные планы промышленных предприятий»)»</w:t>
            </w:r>
          </w:p>
        </w:tc>
        <w:tc>
          <w:tcPr>
            <w:tcW w:w="1616" w:type="pct"/>
            <w:tcBorders>
              <w:top w:val="nil"/>
              <w:left w:val="nil"/>
              <w:bottom w:val="single" w:sz="4" w:space="0" w:color="auto"/>
              <w:right w:val="single" w:sz="4" w:space="0" w:color="auto"/>
            </w:tcBorders>
            <w:shd w:val="clear" w:color="auto" w:fill="auto"/>
            <w:vAlign w:val="center"/>
            <w:hideMark/>
          </w:tcPr>
          <w:p w:rsidR="00FF2281" w:rsidRPr="004A3121" w:rsidRDefault="00FF2281" w:rsidP="00FF2281">
            <w:pPr>
              <w:rPr>
                <w:color w:val="000000"/>
                <w:sz w:val="20"/>
                <w:szCs w:val="20"/>
              </w:rPr>
            </w:pPr>
            <w:r w:rsidRPr="004A3121">
              <w:rPr>
                <w:color w:val="000000"/>
                <w:sz w:val="20"/>
                <w:szCs w:val="20"/>
              </w:rPr>
              <w:t>СП 18.13330.2019</w:t>
            </w:r>
          </w:p>
        </w:tc>
      </w:tr>
    </w:tbl>
    <w:p w:rsidR="00C44573" w:rsidRPr="004A3121" w:rsidRDefault="00C44573" w:rsidP="00C44573">
      <w:pPr>
        <w:pStyle w:val="a7"/>
      </w:pPr>
    </w:p>
    <w:p w:rsidR="00111C28" w:rsidRPr="004A3121" w:rsidRDefault="00756140" w:rsidP="00B36625">
      <w:pPr>
        <w:pStyle w:val="00"/>
      </w:pPr>
      <w:bookmarkStart w:id="10" w:name="_Toc162884138"/>
      <w:r w:rsidRPr="004A3121">
        <w:lastRenderedPageBreak/>
        <w:t>ТЕРМИНЫ</w:t>
      </w:r>
      <w:r w:rsidR="00AD67D0" w:rsidRPr="004A3121">
        <w:t xml:space="preserve"> И</w:t>
      </w:r>
      <w:r w:rsidRPr="004A3121">
        <w:t xml:space="preserve"> ОПРЕДЕЛЕНИЯ</w:t>
      </w:r>
      <w:bookmarkEnd w:id="10"/>
    </w:p>
    <w:tbl>
      <w:tblPr>
        <w:tblW w:w="5000" w:type="pct"/>
        <w:tblLayout w:type="fixed"/>
        <w:tblLook w:val="04A0" w:firstRow="1" w:lastRow="0" w:firstColumn="1" w:lastColumn="0" w:noHBand="0" w:noVBand="1"/>
      </w:tblPr>
      <w:tblGrid>
        <w:gridCol w:w="559"/>
        <w:gridCol w:w="1902"/>
        <w:gridCol w:w="5223"/>
        <w:gridCol w:w="2170"/>
      </w:tblGrid>
      <w:tr w:rsidR="00AD67D0" w:rsidRPr="004A3121" w:rsidTr="006E74C4">
        <w:trPr>
          <w:cantSplit/>
          <w:trHeight w:val="20"/>
          <w:tblHeader/>
        </w:trPr>
        <w:tc>
          <w:tcPr>
            <w:tcW w:w="284"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AD67D0" w:rsidRPr="004A3121" w:rsidRDefault="00AD67D0">
            <w:pPr>
              <w:jc w:val="center"/>
              <w:rPr>
                <w:b/>
                <w:bCs/>
                <w:color w:val="000000"/>
                <w:sz w:val="20"/>
                <w:szCs w:val="20"/>
              </w:rPr>
            </w:pPr>
            <w:r w:rsidRPr="004A3121">
              <w:rPr>
                <w:b/>
                <w:bCs/>
                <w:color w:val="000000"/>
                <w:sz w:val="20"/>
                <w:szCs w:val="20"/>
              </w:rPr>
              <w:t>№ п.п.</w:t>
            </w:r>
          </w:p>
        </w:tc>
        <w:tc>
          <w:tcPr>
            <w:tcW w:w="965" w:type="pct"/>
            <w:tcBorders>
              <w:top w:val="single" w:sz="4" w:space="0" w:color="auto"/>
              <w:left w:val="nil"/>
              <w:bottom w:val="single" w:sz="4" w:space="0" w:color="auto"/>
              <w:right w:val="single" w:sz="4" w:space="0" w:color="auto"/>
            </w:tcBorders>
            <w:shd w:val="clear" w:color="000000" w:fill="BFBFBF"/>
            <w:vAlign w:val="center"/>
            <w:hideMark/>
          </w:tcPr>
          <w:p w:rsidR="00AD67D0" w:rsidRPr="004A3121" w:rsidRDefault="00AD67D0">
            <w:pPr>
              <w:jc w:val="center"/>
              <w:rPr>
                <w:b/>
                <w:bCs/>
                <w:color w:val="000000"/>
                <w:sz w:val="20"/>
                <w:szCs w:val="20"/>
              </w:rPr>
            </w:pPr>
            <w:r w:rsidRPr="004A3121">
              <w:rPr>
                <w:b/>
                <w:bCs/>
                <w:sz w:val="20"/>
                <w:szCs w:val="20"/>
              </w:rPr>
              <w:t>Термин</w:t>
            </w:r>
          </w:p>
        </w:tc>
        <w:tc>
          <w:tcPr>
            <w:tcW w:w="2650" w:type="pct"/>
            <w:tcBorders>
              <w:top w:val="single" w:sz="4" w:space="0" w:color="auto"/>
              <w:left w:val="nil"/>
              <w:bottom w:val="single" w:sz="4" w:space="0" w:color="auto"/>
              <w:right w:val="single" w:sz="4" w:space="0" w:color="auto"/>
            </w:tcBorders>
            <w:shd w:val="clear" w:color="000000" w:fill="BFBFBF"/>
            <w:vAlign w:val="center"/>
            <w:hideMark/>
          </w:tcPr>
          <w:p w:rsidR="00AD67D0" w:rsidRPr="004A3121" w:rsidRDefault="00AD67D0">
            <w:pPr>
              <w:jc w:val="center"/>
              <w:rPr>
                <w:b/>
                <w:bCs/>
                <w:color w:val="000000"/>
                <w:sz w:val="20"/>
                <w:szCs w:val="20"/>
              </w:rPr>
            </w:pPr>
            <w:r w:rsidRPr="004A3121">
              <w:rPr>
                <w:b/>
                <w:bCs/>
                <w:sz w:val="20"/>
                <w:szCs w:val="20"/>
              </w:rPr>
              <w:t>Определение</w:t>
            </w:r>
          </w:p>
        </w:tc>
        <w:tc>
          <w:tcPr>
            <w:tcW w:w="1101" w:type="pct"/>
            <w:tcBorders>
              <w:top w:val="single" w:sz="4" w:space="0" w:color="auto"/>
              <w:left w:val="nil"/>
              <w:bottom w:val="single" w:sz="4" w:space="0" w:color="auto"/>
              <w:right w:val="single" w:sz="4" w:space="0" w:color="auto"/>
            </w:tcBorders>
            <w:shd w:val="clear" w:color="000000" w:fill="BFBFBF"/>
            <w:vAlign w:val="center"/>
            <w:hideMark/>
          </w:tcPr>
          <w:p w:rsidR="00AD67D0" w:rsidRPr="004A3121" w:rsidRDefault="00AD67D0">
            <w:pPr>
              <w:jc w:val="center"/>
              <w:rPr>
                <w:b/>
                <w:bCs/>
                <w:color w:val="000000"/>
                <w:sz w:val="20"/>
                <w:szCs w:val="20"/>
              </w:rPr>
            </w:pPr>
            <w:r w:rsidRPr="004A3121">
              <w:rPr>
                <w:b/>
                <w:bCs/>
                <w:sz w:val="20"/>
                <w:szCs w:val="20"/>
              </w:rPr>
              <w:t>Нормативный правовой акт, в соответствии с которым дано определение термину</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Абонент</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Авария на водопроводной сети</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Повреждения трубопроводов, сооружений и оборудования на сети или нарушение их эксплуатации, вызывающие полное или частичное прекращение подачи воды абонентам, затопление территории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МДК 3 02.2001</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Авария на канализационной сети</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Внезапные разрушения труб и сооружений или их закупорка с прекращением отведения сточных вод и изливом их на территорию</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МДК 3 02.2001</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Водный объект</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Сосредоточение природных вод из поверхности суши либо в горных породах, имеющее характерные формы распространения и черты режима</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19179-73</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5</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Водовод</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Гидротехническое сооружение для подвода и отвода воды в заданном направлении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70214-2022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6</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Водозабор</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Отбор воды из водоема, водотока или подземного источника для хозяйственных целей</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70214-2022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7</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Водозаборная скважина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Скважина для забора подземных вод, оборудованная, как правило, обсадными трубами и фильтром</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8</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Водозаборное сооружение</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Гидротехническое сооружение, предназначенное для водозабора</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70214-2022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9</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Водонапорная башня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Напорный резервуар для воды на искусственной опорной конструкции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10</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Водоотведение</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Прием, транспортировка и очистка сточных вод с использованием централизованной системы водоотведения</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11</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Водоподготовка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Технологические процессы обработки воды для приведения ее качества в соответствие с требованиями водопотребителей</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12</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Водопользование (использование водных объектов)</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59053-2020</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13</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Водопровод</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Комплекс сооружений, включающий водозабор, водопроводные насосные станции, станцию очистки воды или водоподготовки, водопроводную сеть и резервуары для обеспечения водой определенного качества потребителей</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14</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Водопроводная насосная станция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Сооружение водопровода, оборудованное насосно-силовой установкой для подъема и подачи воды в водоводы и водопроводную сеть</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15</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Водопроводная сеть</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Система трубопроводов с сооружениями на них для подачи воды к местам ее потребления</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16</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Водопроводный колодец</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Сооружение на водопроводной сети, предназначенное для установки арматуры и эксплуатации сети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lastRenderedPageBreak/>
              <w:t>17</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Водоснабжение</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18</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Гарантирующая организация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Организация, осуществляющая холодное водоснабжение и (или) водоотведение, определенная решением органа местного самоуправления (за исключением случаев, предусмотренных настоящим Федеральным законом),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19</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Горячая вода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20</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Выпуск сточных вод</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Трубопровод, отводящий очищенные сточные воды в водный объект</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25150-82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21</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Зона санитарной охраны</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Территория и акватория, на которых устанавливается особый санитарно-эпидемиологический режим для предотвращения ухудшения качества воды источников централизованного хозяйственно-питьевого водоснабжения и для охраны водопроводных сооружений</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59053-2020</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22</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 xml:space="preserve">Источник </w:t>
            </w:r>
            <w:r w:rsidR="006E74C4" w:rsidRPr="004A3121">
              <w:rPr>
                <w:color w:val="000000"/>
                <w:sz w:val="20"/>
                <w:szCs w:val="20"/>
              </w:rPr>
              <w:t xml:space="preserve">питьевого </w:t>
            </w:r>
            <w:r w:rsidRPr="004A3121">
              <w:rPr>
                <w:color w:val="000000"/>
                <w:sz w:val="20"/>
                <w:szCs w:val="20"/>
              </w:rPr>
              <w:t>водоснабжения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6E74C4">
            <w:pPr>
              <w:rPr>
                <w:color w:val="000000"/>
                <w:sz w:val="20"/>
                <w:szCs w:val="20"/>
              </w:rPr>
            </w:pPr>
            <w:r w:rsidRPr="004A3121">
              <w:rPr>
                <w:color w:val="000000"/>
                <w:sz w:val="20"/>
                <w:szCs w:val="20"/>
              </w:rPr>
              <w:t>Водный объект (или его часть), который содержит воду, отвечающую установленным гигиеническим нормативам для источников питьевого водоснабжения, и используется или может быть использован для забора воды в системы питьевого водоснабжения</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6E74C4">
            <w:pPr>
              <w:rPr>
                <w:color w:val="000000"/>
                <w:sz w:val="20"/>
                <w:szCs w:val="20"/>
              </w:rPr>
            </w:pPr>
            <w:r w:rsidRPr="004A3121">
              <w:rPr>
                <w:color w:val="000000"/>
                <w:sz w:val="20"/>
                <w:szCs w:val="20"/>
              </w:rPr>
              <w:t>ГОСТ 30813-2002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23</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Исходная вода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Вода, поступающая из водного объекта</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24</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Канализационная насосная станция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Сооружение канализации, оборудованное насосно-силовой установкой для подъема и подачи сточных вод по канализационной сети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25</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Канализационная сеть</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Система трубопроводов, каналов или лотков и сооружений на них для сбора и отведения сточных вод</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25150-82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26</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Канализационные очистные сооружения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Комплекс зданий, сооружений и устройств, предназначенных для обработки сточных вод с целью разрушения или удаления из них определенных веществ</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27</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Канализационный выпуск</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Трубопровод, отводящий сточные воды из зданий и сооружений в канализацию</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25150-82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28</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Канализационный колодец</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Сооружение на канализационной сети, предназначенное для установки арматуры и эксплуатации сети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29</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Канализация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Отведение бытовых, промышленных и ливневых сточных вод</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lastRenderedPageBreak/>
              <w:t>30</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Объект централизованной системы горячего водоснабжения, холодного водоснабжения и (или) водоотведения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31</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Очистка сточных вод</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Обработка сточных вод с целью разрушения или удаления из них определенных веществ</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59053-2020</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32</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Организация, осуществляющая холодное водоснабжение и (или) водоотведение (организация водопроводно-канализационного хозяйства)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33</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Питьевая вода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34</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Резервуар для воды</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Закрытое сооружение для хранения воды</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35</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Санитарно-защитная зона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Специальная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СанПиН 2.2.1/2.1.1.1200-03</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36</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Станция водоподготовки</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Комплекс зданий, сооружений и устройств для водоподготовки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25151-82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37</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Сточные воды</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Дождевые, талые, инфильтрационные, поливомоечные, дренажные воды, сточные воды централизованной системы водоотведения и другие воды, отведение (сброс) которых в водные объекты осуществляется после их использования или сток которых осуществляется с водосборной площади</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ГОСТ Р 59053-2020</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38</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Схема водоснабжения и водоотведения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централизованных систем горячего водоснабжения, холодного водоснабжения и (или) водоотведения и направлений их развития</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ПП РФ от 05.09.2013 № 782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39</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Техническая вода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lastRenderedPageBreak/>
              <w:t>40</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Технологическая зона водоотведения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Часть централизованной системы водоотведения (канализации), отведение сточных вод из которой осуществляется в водный объект через одно инженерное сооружение, предназначенное для сброса сточных вод в водный объект (выпуск сточных вод в водный объект), или несколько технологически связанных между собой инженерных сооружений, предназначенных для сброса сточных вод в водный объект (выпусков сточных вод в водный объект)</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ПП РФ от 05.09.2013 № 782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41</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Технологическая зона водоснабжения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ПП РФ от 05.09.2013 № 782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42</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Централизованная система водоотведения (канализации)</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bookmarkStart w:id="11" w:name="_Hlk162781634"/>
            <w:r w:rsidRPr="004A3121">
              <w:rPr>
                <w:color w:val="000000"/>
                <w:sz w:val="20"/>
                <w:szCs w:val="20"/>
              </w:rPr>
              <w:t>Комплекс технологически связанных между собой инженерных сооружений, предназначенных для водоотведения</w:t>
            </w:r>
            <w:bookmarkEnd w:id="11"/>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43</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Централизованная система водоотведения поселения или городского округа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Комплекс технологически связанных между собой инженерных сооружений, предназначенных для водоотведения с территории поселения или городского округа</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44</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Централизованная система горячего водоснабжения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45</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Централизованная система холодного водоснабжения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tc>
        <w:tc>
          <w:tcPr>
            <w:tcW w:w="1101" w:type="pct"/>
            <w:tcBorders>
              <w:top w:val="nil"/>
              <w:left w:val="nil"/>
              <w:bottom w:val="single" w:sz="4" w:space="0" w:color="auto"/>
              <w:right w:val="single" w:sz="4" w:space="0" w:color="auto"/>
            </w:tcBorders>
            <w:shd w:val="clear" w:color="auto" w:fill="auto"/>
            <w:noWrap/>
            <w:vAlign w:val="center"/>
            <w:hideMark/>
          </w:tcPr>
          <w:p w:rsidR="00AD67D0" w:rsidRPr="004A3121" w:rsidRDefault="00AD67D0">
            <w:pPr>
              <w:rPr>
                <w:color w:val="000000"/>
                <w:sz w:val="20"/>
                <w:szCs w:val="20"/>
              </w:rPr>
            </w:pPr>
            <w:r w:rsidRPr="004A3121">
              <w:rPr>
                <w:color w:val="000000"/>
                <w:sz w:val="20"/>
                <w:szCs w:val="20"/>
              </w:rPr>
              <w:t>ФЗ РФ от 07.12.2011 № 416</w:t>
            </w:r>
            <w:r w:rsidRPr="004A3121">
              <w:rPr>
                <w:color w:val="000000"/>
                <w:sz w:val="20"/>
                <w:szCs w:val="20"/>
              </w:rPr>
              <w:noBreakHyphen/>
              <w:t>ФЗ</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46</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Эксплуатационная зона</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ПП РФ от 05.09.2013 № 782</w:t>
            </w:r>
          </w:p>
        </w:tc>
      </w:tr>
      <w:tr w:rsidR="00AD67D0" w:rsidRPr="004A3121" w:rsidTr="006E74C4">
        <w:trPr>
          <w:cantSplit/>
          <w:trHeight w:val="20"/>
        </w:trPr>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D67D0" w:rsidRPr="004A3121" w:rsidRDefault="00AD67D0">
            <w:pPr>
              <w:jc w:val="center"/>
              <w:rPr>
                <w:color w:val="000000"/>
                <w:sz w:val="20"/>
                <w:szCs w:val="20"/>
              </w:rPr>
            </w:pPr>
            <w:r w:rsidRPr="004A3121">
              <w:rPr>
                <w:color w:val="000000"/>
                <w:sz w:val="20"/>
                <w:szCs w:val="20"/>
              </w:rPr>
              <w:t>47</w:t>
            </w:r>
          </w:p>
        </w:tc>
        <w:tc>
          <w:tcPr>
            <w:tcW w:w="965"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Электронная модель систем водоснабжения и (или) водоотведения</w:t>
            </w:r>
          </w:p>
        </w:tc>
        <w:tc>
          <w:tcPr>
            <w:tcW w:w="2650"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Информационная система, включающая в себя базы данных, программное и техническое обеспечение, предназначенная для хранения, мониторинга и актуализации информации о технико-экономическом состоянии централизованных систем горячего водоснабжения, холодного водоснабжения и (или) водоотведения, осуществления механизма оперативно-диспетчерского управления в указанных централизованных системах, обеспечения проведения гидравлических расчетов</w:t>
            </w:r>
          </w:p>
        </w:tc>
        <w:tc>
          <w:tcPr>
            <w:tcW w:w="1101" w:type="pct"/>
            <w:tcBorders>
              <w:top w:val="nil"/>
              <w:left w:val="nil"/>
              <w:bottom w:val="single" w:sz="4" w:space="0" w:color="auto"/>
              <w:right w:val="single" w:sz="4" w:space="0" w:color="auto"/>
            </w:tcBorders>
            <w:shd w:val="clear" w:color="auto" w:fill="auto"/>
            <w:vAlign w:val="center"/>
            <w:hideMark/>
          </w:tcPr>
          <w:p w:rsidR="00AD67D0" w:rsidRPr="004A3121" w:rsidRDefault="00AD67D0">
            <w:pPr>
              <w:rPr>
                <w:color w:val="000000"/>
                <w:sz w:val="20"/>
                <w:szCs w:val="20"/>
              </w:rPr>
            </w:pPr>
            <w:r w:rsidRPr="004A3121">
              <w:rPr>
                <w:color w:val="000000"/>
                <w:sz w:val="20"/>
                <w:szCs w:val="20"/>
              </w:rPr>
              <w:t>ПП РФ от 05.09.2013 № 782</w:t>
            </w:r>
          </w:p>
        </w:tc>
      </w:tr>
    </w:tbl>
    <w:p w:rsidR="00AD67D0" w:rsidRPr="004A3121" w:rsidRDefault="00AD67D0" w:rsidP="00AD67D0">
      <w:pPr>
        <w:pStyle w:val="a7"/>
        <w:ind w:firstLine="0"/>
      </w:pPr>
    </w:p>
    <w:p w:rsidR="00AD67D0" w:rsidRPr="004A3121" w:rsidRDefault="00AD67D0" w:rsidP="00AD67D0">
      <w:pPr>
        <w:pStyle w:val="00"/>
      </w:pPr>
      <w:bookmarkStart w:id="12" w:name="_Toc162884139"/>
      <w:r w:rsidRPr="004A3121">
        <w:lastRenderedPageBreak/>
        <w:t>ПЕРЕЧЕНЬ СОКРАЩЕНИЙ И ОБОЗНАЧЕНИЙ</w:t>
      </w:r>
      <w:bookmarkEnd w:id="12"/>
    </w:p>
    <w:p w:rsidR="00AD67D0" w:rsidRPr="004A3121" w:rsidRDefault="00AD67D0" w:rsidP="00AD67D0">
      <w:pPr>
        <w:pStyle w:val="a7"/>
      </w:pPr>
      <w:r w:rsidRPr="004A3121">
        <w:t>ВНС – водопроводная насосная станция</w:t>
      </w:r>
    </w:p>
    <w:p w:rsidR="00AD67D0" w:rsidRPr="004A3121" w:rsidRDefault="00BF5810" w:rsidP="00AD67D0">
      <w:pPr>
        <w:pStyle w:val="a7"/>
      </w:pPr>
      <w:r w:rsidRPr="004A3121">
        <w:t>СВ</w:t>
      </w:r>
      <w:r w:rsidR="002C7766" w:rsidRPr="004A3121">
        <w:t>П</w:t>
      </w:r>
      <w:r w:rsidR="00AD67D0" w:rsidRPr="004A3121">
        <w:t xml:space="preserve"> – </w:t>
      </w:r>
      <w:r w:rsidR="002C7766" w:rsidRPr="004A3121">
        <w:t>станция водоподготовки</w:t>
      </w:r>
    </w:p>
    <w:p w:rsidR="00AD67D0" w:rsidRPr="004A3121" w:rsidRDefault="00AD67D0" w:rsidP="00AD67D0">
      <w:pPr>
        <w:pStyle w:val="a7"/>
      </w:pPr>
      <w:r w:rsidRPr="004A3121">
        <w:t>ЗСО – зона санитарной охраны</w:t>
      </w:r>
    </w:p>
    <w:p w:rsidR="00AD67D0" w:rsidRPr="004A3121" w:rsidRDefault="00AD67D0" w:rsidP="00AD67D0">
      <w:pPr>
        <w:pStyle w:val="a7"/>
      </w:pPr>
      <w:r w:rsidRPr="004A3121">
        <w:t>КНС – канализационная насосная станция</w:t>
      </w:r>
    </w:p>
    <w:p w:rsidR="00AD67D0" w:rsidRPr="004A3121" w:rsidRDefault="00AD67D0" w:rsidP="00AD67D0">
      <w:pPr>
        <w:pStyle w:val="a7"/>
      </w:pPr>
      <w:r w:rsidRPr="004A3121">
        <w:t>КОС – канализационные очистные сооружения</w:t>
      </w:r>
    </w:p>
    <w:p w:rsidR="00AD67D0" w:rsidRPr="004A3121" w:rsidRDefault="00AD67D0" w:rsidP="00AD67D0">
      <w:pPr>
        <w:pStyle w:val="a7"/>
      </w:pPr>
      <w:r w:rsidRPr="004A3121">
        <w:t>Объект ЦС ГВС, ХВС и (или) ВО – объект централизованной системы горячего водоснабжения, холодного водоснабжения и (или) водоотведения (соответственно)</w:t>
      </w:r>
    </w:p>
    <w:p w:rsidR="00AD67D0" w:rsidRPr="004A3121" w:rsidRDefault="00AD67D0" w:rsidP="00AD67D0">
      <w:pPr>
        <w:pStyle w:val="a7"/>
      </w:pPr>
      <w:r w:rsidRPr="004A3121">
        <w:t>Организация ВКХ – организация, осуществляющая холодное водоснабжение и (или) водоотведение (организация водопроводно-канализационного хозяйства)</w:t>
      </w:r>
    </w:p>
    <w:p w:rsidR="00B712A7" w:rsidRPr="004A3121" w:rsidRDefault="00B712A7" w:rsidP="00B712A7">
      <w:pPr>
        <w:pStyle w:val="a7"/>
      </w:pPr>
      <w:r w:rsidRPr="004A3121">
        <w:t>ПЭ – полиэтилен</w:t>
      </w:r>
    </w:p>
    <w:p w:rsidR="00AD67D0" w:rsidRPr="004A3121" w:rsidRDefault="00AD67D0" w:rsidP="00AD67D0">
      <w:pPr>
        <w:pStyle w:val="a7"/>
      </w:pPr>
      <w:r w:rsidRPr="004A3121">
        <w:t>РдВ – резервуар для воды</w:t>
      </w:r>
    </w:p>
    <w:p w:rsidR="00AD67D0" w:rsidRPr="004A3121" w:rsidRDefault="00AD67D0" w:rsidP="00AD67D0">
      <w:pPr>
        <w:pStyle w:val="a7"/>
      </w:pPr>
      <w:r w:rsidRPr="004A3121">
        <w:t>СЗЗ – санитарно-защитная зона</w:t>
      </w:r>
    </w:p>
    <w:p w:rsidR="00AD67D0" w:rsidRPr="004A3121" w:rsidRDefault="00AD67D0" w:rsidP="00AD67D0">
      <w:pPr>
        <w:pStyle w:val="a7"/>
      </w:pPr>
      <w:r w:rsidRPr="004A3121">
        <w:t>Схема ВСиВО – схема водоснабжения и водоотведения</w:t>
      </w:r>
    </w:p>
    <w:p w:rsidR="00AD67D0" w:rsidRPr="004A3121" w:rsidRDefault="00AD67D0" w:rsidP="00AD67D0">
      <w:pPr>
        <w:pStyle w:val="a7"/>
      </w:pPr>
      <w:r w:rsidRPr="004A3121">
        <w:t>ТЗ ВС – технологическая зона водоснабжения</w:t>
      </w:r>
    </w:p>
    <w:p w:rsidR="00AD67D0" w:rsidRPr="004A3121" w:rsidRDefault="00AD67D0" w:rsidP="00AD67D0">
      <w:pPr>
        <w:pStyle w:val="a7"/>
      </w:pPr>
      <w:r w:rsidRPr="004A3121">
        <w:t>ТЗ ВО – технологическая зона водоотведения</w:t>
      </w:r>
    </w:p>
    <w:p w:rsidR="00AD67D0" w:rsidRPr="004A3121" w:rsidRDefault="00AD67D0" w:rsidP="00AD67D0">
      <w:pPr>
        <w:pStyle w:val="a7"/>
      </w:pPr>
      <w:r w:rsidRPr="004A3121">
        <w:t>ЦС ВО – централизованная система водоотведения (канализации)</w:t>
      </w:r>
    </w:p>
    <w:p w:rsidR="00AD67D0" w:rsidRPr="004A3121" w:rsidRDefault="00AD67D0" w:rsidP="00AD67D0">
      <w:pPr>
        <w:pStyle w:val="a7"/>
      </w:pPr>
      <w:r w:rsidRPr="004A3121">
        <w:t>ЦС ГВС – централизованная система горячего водоснабжения</w:t>
      </w:r>
    </w:p>
    <w:p w:rsidR="00AD67D0" w:rsidRPr="004A3121" w:rsidRDefault="00AD67D0" w:rsidP="00AD67D0">
      <w:pPr>
        <w:pStyle w:val="a7"/>
      </w:pPr>
      <w:r w:rsidRPr="004A3121">
        <w:t>ЦС ХВС – централизованная система холодного водоснабжения</w:t>
      </w:r>
    </w:p>
    <w:p w:rsidR="00AD67D0" w:rsidRPr="004A3121" w:rsidRDefault="00AD67D0" w:rsidP="00AD67D0">
      <w:pPr>
        <w:pStyle w:val="a7"/>
      </w:pPr>
      <w:r w:rsidRPr="004A3121">
        <w:t xml:space="preserve">ЭМ – </w:t>
      </w:r>
      <w:r w:rsidR="006E74C4" w:rsidRPr="004A3121">
        <w:t>Разработанные электронные гидравлические модели систем централизованного водоснабжения и водоотведения муниципального образования «Большелуцкое Сельское Поселение»</w:t>
      </w:r>
    </w:p>
    <w:p w:rsidR="00756140" w:rsidRPr="004A3121" w:rsidRDefault="00A75CE8" w:rsidP="00B36625">
      <w:pPr>
        <w:pStyle w:val="00"/>
      </w:pPr>
      <w:bookmarkStart w:id="13" w:name="_Toc162884140"/>
      <w:bookmarkEnd w:id="8"/>
      <w:r w:rsidRPr="004A3121">
        <w:lastRenderedPageBreak/>
        <w:t>ОБЩИЕ ПОЛОЖЕНИЯ</w:t>
      </w:r>
      <w:bookmarkEnd w:id="13"/>
    </w:p>
    <w:p w:rsidR="008627B5" w:rsidRPr="004A3121" w:rsidRDefault="008627B5" w:rsidP="00B36625">
      <w:pPr>
        <w:pStyle w:val="a7"/>
      </w:pPr>
      <w:r w:rsidRPr="004A3121">
        <w:t xml:space="preserve">Настоящая </w:t>
      </w:r>
      <w:r w:rsidR="00516F2B" w:rsidRPr="004A3121">
        <w:t>разработка</w:t>
      </w:r>
      <w:r w:rsidR="00293729" w:rsidRPr="004A3121">
        <w:t xml:space="preserve"> схем</w:t>
      </w:r>
      <w:r w:rsidR="007F0C3C" w:rsidRPr="004A3121">
        <w:t>ы</w:t>
      </w:r>
      <w:r w:rsidR="00293729" w:rsidRPr="004A3121">
        <w:t xml:space="preserve"> водоснабжения и водоотведения </w:t>
      </w:r>
      <w:r w:rsidR="000D64EE" w:rsidRPr="004A3121">
        <w:t xml:space="preserve">муниципального образования «Большелуцкое сельское поселение» </w:t>
      </w:r>
      <w:r w:rsidR="002C7766" w:rsidRPr="004A3121">
        <w:t xml:space="preserve">Кингисеппского муниципального района </w:t>
      </w:r>
      <w:r w:rsidR="000D64EE" w:rsidRPr="004A3121">
        <w:t>Ленинградской области (далее – с.п.</w:t>
      </w:r>
      <w:r w:rsidR="004407BB" w:rsidRPr="004A3121">
        <w:t> </w:t>
      </w:r>
      <w:r w:rsidR="000D64EE" w:rsidRPr="004A3121">
        <w:t>Большелуцкое</w:t>
      </w:r>
      <w:r w:rsidR="00293729" w:rsidRPr="004A3121">
        <w:t xml:space="preserve">) </w:t>
      </w:r>
      <w:r w:rsidRPr="004A3121">
        <w:t xml:space="preserve">произведена в соответствии с требованиями </w:t>
      </w:r>
      <w:r w:rsidR="00A7476E" w:rsidRPr="004A3121">
        <w:t>ФЗ РФ от 07.12.2011 № 416</w:t>
      </w:r>
      <w:r w:rsidR="00A7476E" w:rsidRPr="004A3121">
        <w:noBreakHyphen/>
        <w:t xml:space="preserve">ФЗ </w:t>
      </w:r>
      <w:r w:rsidRPr="004A3121">
        <w:t xml:space="preserve">и </w:t>
      </w:r>
      <w:r w:rsidR="00BF1139" w:rsidRPr="004A3121">
        <w:t>ПП РФ от 05.09.2013 № 782</w:t>
      </w:r>
      <w:r w:rsidRPr="004A3121">
        <w:t>.</w:t>
      </w:r>
    </w:p>
    <w:p w:rsidR="008627B5" w:rsidRPr="004A3121" w:rsidRDefault="000D64EE" w:rsidP="00B36625">
      <w:pPr>
        <w:pStyle w:val="a7"/>
      </w:pPr>
      <w:r w:rsidRPr="004A3121">
        <w:t xml:space="preserve">Настоящая разработка Схемы ВСиВО </w:t>
      </w:r>
      <w:r w:rsidR="004407BB" w:rsidRPr="004A3121">
        <w:t>с.п. Б</w:t>
      </w:r>
      <w:r w:rsidRPr="004A3121">
        <w:t>ольшелуцкое произведена на основании договора от 09.01.2024 № 31 на «Выполнение работ по разработке схем водоснабжения и водоотведения муниципального образования «Большелуцкое сельское поселение» Ленинградской области</w:t>
      </w:r>
      <w:r w:rsidR="002C7766" w:rsidRPr="004A3121">
        <w:t xml:space="preserve">» </w:t>
      </w:r>
      <w:r w:rsidRPr="004A3121">
        <w:t xml:space="preserve">(далее – Договор), заключенного между администрацией </w:t>
      </w:r>
      <w:r w:rsidR="004407BB" w:rsidRPr="004A3121">
        <w:t>с.п. Б</w:t>
      </w:r>
      <w:r w:rsidRPr="004A3121">
        <w:t xml:space="preserve">ольшелуцкое, в лице главы администрации </w:t>
      </w:r>
      <w:r w:rsidR="004407BB" w:rsidRPr="004A3121">
        <w:t>с.п. Б</w:t>
      </w:r>
      <w:r w:rsidRPr="004A3121">
        <w:t>ольшелуцкое Петрова Олега Викторовича, действующего на основании Устава и Положения об администрации (ИНН: 4707023377, далее – Заказчик работ) и обществом с ограниченной ответственностью «Объединение энергоменеджмента», в лице Генерального директора Селегененко Екатерины Александровны, действующей на основании Устава (ИНН: 7814451005, далее – Исполнитель работ).</w:t>
      </w:r>
      <w:r w:rsidR="002C7766" w:rsidRPr="004A3121">
        <w:t xml:space="preserve"> </w:t>
      </w:r>
    </w:p>
    <w:p w:rsidR="008627B5" w:rsidRPr="004A3121" w:rsidRDefault="008627B5" w:rsidP="00B36625">
      <w:pPr>
        <w:pStyle w:val="a7"/>
      </w:pPr>
      <w:r w:rsidRPr="004A3121">
        <w:t>Состав и содержание отч</w:t>
      </w:r>
      <w:r w:rsidR="002C7766" w:rsidRPr="004A3121">
        <w:t>е</w:t>
      </w:r>
      <w:r w:rsidRPr="004A3121">
        <w:t xml:space="preserve">тной технической документации, разработанной в рамках настоящей </w:t>
      </w:r>
      <w:r w:rsidR="00516F2B" w:rsidRPr="004A3121">
        <w:t>разработки</w:t>
      </w:r>
      <w:r w:rsidRPr="004A3121">
        <w:t xml:space="preserve"> </w:t>
      </w:r>
      <w:r w:rsidR="002B0603" w:rsidRPr="004A3121">
        <w:t xml:space="preserve">Схемы ВСиВО </w:t>
      </w:r>
      <w:r w:rsidR="004407BB" w:rsidRPr="004A3121">
        <w:t>с.п. Б</w:t>
      </w:r>
      <w:r w:rsidR="000D64EE" w:rsidRPr="004A3121">
        <w:t>ольшелуцкое</w:t>
      </w:r>
      <w:r w:rsidR="000C28BE" w:rsidRPr="004A3121">
        <w:t>,</w:t>
      </w:r>
      <w:r w:rsidRPr="004A3121">
        <w:t xml:space="preserve"> соответствуют Требованиям</w:t>
      </w:r>
      <w:r w:rsidR="00332A26" w:rsidRPr="004A3121">
        <w:t xml:space="preserve"> </w:t>
      </w:r>
      <w:r w:rsidRPr="004A3121">
        <w:t>к содержанию схем водоснабжения и водоотведения, утвержд</w:t>
      </w:r>
      <w:r w:rsidR="002C7766" w:rsidRPr="004A3121">
        <w:t>е</w:t>
      </w:r>
      <w:r w:rsidRPr="004A3121">
        <w:t xml:space="preserve">нным </w:t>
      </w:r>
      <w:r w:rsidR="00BF1139" w:rsidRPr="004A3121">
        <w:t>ПП РФ от 05.09.2013 № 782</w:t>
      </w:r>
      <w:r w:rsidRPr="004A3121">
        <w:t>, и пункт</w:t>
      </w:r>
      <w:r w:rsidR="00332A26" w:rsidRPr="004A3121">
        <w:t>ам</w:t>
      </w:r>
      <w:r w:rsidRPr="004A3121">
        <w:t xml:space="preserve"> </w:t>
      </w:r>
      <w:r w:rsidR="00332A26" w:rsidRPr="004A3121">
        <w:t>2.</w:t>
      </w:r>
      <w:r w:rsidR="00516F2B" w:rsidRPr="004A3121">
        <w:t>2</w:t>
      </w:r>
      <w:r w:rsidR="00332A26" w:rsidRPr="004A3121">
        <w:t>, 2.</w:t>
      </w:r>
      <w:r w:rsidR="00516F2B" w:rsidRPr="004A3121">
        <w:t>4</w:t>
      </w:r>
      <w:r w:rsidRPr="004A3121">
        <w:t xml:space="preserve"> технического задания, являющегося приложением №</w:t>
      </w:r>
      <w:r w:rsidR="00652907" w:rsidRPr="004A3121">
        <w:t> 1</w:t>
      </w:r>
      <w:r w:rsidRPr="004A3121">
        <w:t xml:space="preserve"> к </w:t>
      </w:r>
      <w:r w:rsidR="00516F2B" w:rsidRPr="004A3121">
        <w:t>Договору</w:t>
      </w:r>
      <w:r w:rsidRPr="004A3121">
        <w:t xml:space="preserve"> (далее – Техническое задание).</w:t>
      </w:r>
    </w:p>
    <w:p w:rsidR="008627B5" w:rsidRPr="004A3121" w:rsidRDefault="008627B5" w:rsidP="00B36625">
      <w:pPr>
        <w:pStyle w:val="a7"/>
      </w:pPr>
      <w:r w:rsidRPr="004A3121">
        <w:t xml:space="preserve">Настоящая </w:t>
      </w:r>
      <w:r w:rsidR="00516F2B" w:rsidRPr="004A3121">
        <w:t>разработка</w:t>
      </w:r>
      <w:r w:rsidRPr="004A3121">
        <w:t xml:space="preserve"> </w:t>
      </w:r>
      <w:r w:rsidR="002B0603" w:rsidRPr="004A3121">
        <w:t xml:space="preserve">Схемы ВСиВО </w:t>
      </w:r>
      <w:r w:rsidR="004407BB" w:rsidRPr="004A3121">
        <w:t>с.п. Б</w:t>
      </w:r>
      <w:r w:rsidR="000D64EE" w:rsidRPr="004A3121">
        <w:t>ольшелуцкое</w:t>
      </w:r>
      <w:r w:rsidR="0046575F" w:rsidRPr="004A3121">
        <w:t xml:space="preserve"> </w:t>
      </w:r>
      <w:r w:rsidRPr="004A3121">
        <w:t xml:space="preserve">в соответствии с пунктом </w:t>
      </w:r>
      <w:r w:rsidR="00852D25" w:rsidRPr="004A3121">
        <w:t>6</w:t>
      </w:r>
      <w:r w:rsidRPr="004A3121">
        <w:t xml:space="preserve"> Правил разработки и утверждения схем водоснабжения и водоотведения, утвержд</w:t>
      </w:r>
      <w:r w:rsidR="002C7766" w:rsidRPr="004A3121">
        <w:t>е</w:t>
      </w:r>
      <w:r w:rsidRPr="004A3121">
        <w:t xml:space="preserve">нных </w:t>
      </w:r>
      <w:r w:rsidR="00BF1139" w:rsidRPr="004A3121">
        <w:t>ПП РФ от 05.09.2013 № 782</w:t>
      </w:r>
      <w:r w:rsidRPr="004A3121">
        <w:t xml:space="preserve">, произведена на </w:t>
      </w:r>
      <w:r w:rsidR="00695265" w:rsidRPr="004A3121">
        <w:t xml:space="preserve">перспективный </w:t>
      </w:r>
      <w:r w:rsidRPr="004A3121">
        <w:t xml:space="preserve">период </w:t>
      </w:r>
      <w:r w:rsidR="000D64EE" w:rsidRPr="004A3121">
        <w:t>до 2034 года</w:t>
      </w:r>
      <w:r w:rsidRPr="004A3121">
        <w:t xml:space="preserve">. </w:t>
      </w:r>
    </w:p>
    <w:p w:rsidR="00756140" w:rsidRPr="004A3121" w:rsidRDefault="008627B5" w:rsidP="00B36625">
      <w:pPr>
        <w:pStyle w:val="a7"/>
      </w:pPr>
      <w:r w:rsidRPr="004A3121">
        <w:t>В качестве исходных данных в рамках</w:t>
      </w:r>
      <w:r w:rsidR="00FF4B6F" w:rsidRPr="004A3121">
        <w:t xml:space="preserve"> настоящей</w:t>
      </w:r>
      <w:r w:rsidRPr="004A3121">
        <w:t xml:space="preserve"> </w:t>
      </w:r>
      <w:r w:rsidR="006C6806" w:rsidRPr="004A3121">
        <w:t>разработк</w:t>
      </w:r>
      <w:r w:rsidR="00214FFD" w:rsidRPr="004A3121">
        <w:t>и</w:t>
      </w:r>
      <w:r w:rsidR="00652907" w:rsidRPr="004A3121">
        <w:t xml:space="preserve"> </w:t>
      </w:r>
      <w:r w:rsidR="000D64EE" w:rsidRPr="004A3121">
        <w:t xml:space="preserve">Схемы ВСиВО </w:t>
      </w:r>
      <w:r w:rsidR="004407BB" w:rsidRPr="004A3121">
        <w:t>с.п. Б</w:t>
      </w:r>
      <w:r w:rsidR="000D64EE" w:rsidRPr="004A3121">
        <w:t>ольшелуцкое использованы актуальные на 09.01.2024 редакции</w:t>
      </w:r>
      <w:r w:rsidRPr="004A3121">
        <w:t xml:space="preserve"> (версии) </w:t>
      </w:r>
      <w:r w:rsidR="00652907" w:rsidRPr="004A3121">
        <w:t xml:space="preserve">нормативных правовых актов, </w:t>
      </w:r>
      <w:r w:rsidRPr="004A3121">
        <w:t>документов и материалов, указанных в пункте 7 Правил разработки и утверждения схем водоснабжения и водоотведения, утвержд</w:t>
      </w:r>
      <w:r w:rsidR="002C7766" w:rsidRPr="004A3121">
        <w:t>е</w:t>
      </w:r>
      <w:r w:rsidRPr="004A3121">
        <w:t xml:space="preserve">нных </w:t>
      </w:r>
      <w:r w:rsidR="00BF1139" w:rsidRPr="004A3121">
        <w:t>ПП РФ от 05.09.2013 № 782</w:t>
      </w:r>
      <w:r w:rsidRPr="004A3121">
        <w:t xml:space="preserve">. Помимо указанного, в соответствии с пунктом </w:t>
      </w:r>
      <w:r w:rsidR="007552EF" w:rsidRPr="004A3121">
        <w:t>2.</w:t>
      </w:r>
      <w:r w:rsidR="00516F2B" w:rsidRPr="004A3121">
        <w:t>3</w:t>
      </w:r>
      <w:r w:rsidRPr="004A3121">
        <w:t xml:space="preserve"> Технического задания использованы дополнительные материалы (исходные данные), предоставленные </w:t>
      </w:r>
      <w:r w:rsidR="00516F2B" w:rsidRPr="004A3121">
        <w:t>Заказчиком работ</w:t>
      </w:r>
      <w:r w:rsidR="000D64EE" w:rsidRPr="004A3121">
        <w:t xml:space="preserve"> и организациями ВКХ, осуществляющими эксплуатацию объектов централизованных систем водоснабжения и водоотведения на территории </w:t>
      </w:r>
      <w:r w:rsidR="004407BB" w:rsidRPr="004A3121">
        <w:t>с.п. Б</w:t>
      </w:r>
      <w:r w:rsidR="000D64EE" w:rsidRPr="004A3121">
        <w:t>ольшелуцкое.</w:t>
      </w:r>
    </w:p>
    <w:p w:rsidR="009E797E" w:rsidRPr="004A3121" w:rsidRDefault="009E797E" w:rsidP="00B36625">
      <w:pPr>
        <w:pStyle w:val="a7"/>
      </w:pPr>
      <w:r w:rsidRPr="004A3121">
        <w:t xml:space="preserve">Полный состав работ, выполненных в рамках </w:t>
      </w:r>
      <w:r w:rsidR="00516F2B" w:rsidRPr="004A3121">
        <w:t>Договора</w:t>
      </w:r>
      <w:r w:rsidRPr="004A3121">
        <w:t xml:space="preserve">, приведен в начале настоящего документа </w:t>
      </w:r>
      <w:r w:rsidR="00CA613F" w:rsidRPr="004A3121">
        <w:t>(см.</w:t>
      </w:r>
      <w:r w:rsidR="00695265" w:rsidRPr="004A3121">
        <w:t xml:space="preserve"> с</w:t>
      </w:r>
      <w:r w:rsidRPr="004A3121">
        <w:t>остав отчетной технической документации</w:t>
      </w:r>
      <w:r w:rsidR="00CA613F" w:rsidRPr="004A3121">
        <w:t>)</w:t>
      </w:r>
      <w:r w:rsidRPr="004A3121">
        <w:t>.</w:t>
      </w:r>
    </w:p>
    <w:p w:rsidR="00AB7F52" w:rsidRPr="004A3121" w:rsidRDefault="00DD116F" w:rsidP="00B36625">
      <w:pPr>
        <w:pStyle w:val="00"/>
      </w:pPr>
      <w:bookmarkStart w:id="14" w:name="_Toc162884141"/>
      <w:r w:rsidRPr="004A3121">
        <w:lastRenderedPageBreak/>
        <w:t>КРАТКАЯ ХАРАКТЕРИСТИКА МУНИЦИПАЛЬНОГО ОБРАЗОВАНИЯ</w:t>
      </w:r>
      <w:bookmarkEnd w:id="14"/>
    </w:p>
    <w:p w:rsidR="00AB7F52" w:rsidRPr="004A3121" w:rsidRDefault="00622E23" w:rsidP="00B36625">
      <w:pPr>
        <w:pStyle w:val="a7"/>
      </w:pPr>
      <w:r w:rsidRPr="004A3121">
        <w:t>Сводная</w:t>
      </w:r>
      <w:r w:rsidR="00AB7F52" w:rsidRPr="004A3121">
        <w:t xml:space="preserve"> характеристика </w:t>
      </w:r>
      <w:r w:rsidR="004407BB" w:rsidRPr="004A3121">
        <w:t>с.п. Б</w:t>
      </w:r>
      <w:r w:rsidR="00B75900" w:rsidRPr="004A3121">
        <w:t>ольшелуцкое</w:t>
      </w:r>
      <w:r w:rsidR="0046575F" w:rsidRPr="004A3121">
        <w:t xml:space="preserve"> </w:t>
      </w:r>
      <w:r w:rsidR="00AB7F52" w:rsidRPr="004A3121">
        <w:t xml:space="preserve">приведена в </w:t>
      </w:r>
      <w:r w:rsidR="009A2FFF" w:rsidRPr="004A3121">
        <w:t>таблице 1</w:t>
      </w:r>
      <w:r w:rsidR="00AB7F52" w:rsidRPr="004A3121">
        <w:t>.</w:t>
      </w:r>
    </w:p>
    <w:p w:rsidR="00AB7F52" w:rsidRPr="004A3121" w:rsidRDefault="00AB7F52" w:rsidP="004B66AD">
      <w:pPr>
        <w:pStyle w:val="ad"/>
      </w:pPr>
      <w:r w:rsidRPr="004A3121">
        <w:rPr>
          <w:rFonts w:eastAsia="Times New Roman" w:cs="Times New Roman"/>
        </w:rPr>
        <w:t xml:space="preserve">Таблица </w:t>
      </w:r>
      <w:r w:rsidR="00DC77C5" w:rsidRPr="004A3121">
        <w:rPr>
          <w:rFonts w:eastAsia="Times New Roman" w:cs="Times New Roman"/>
        </w:rPr>
        <w:t>1</w:t>
      </w:r>
      <w:r w:rsidR="004B470D"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 xml:space="preserve">Краткая характеристика </w:t>
      </w:r>
      <w:r w:rsidR="004407BB" w:rsidRPr="004A3121">
        <w:t>с.п. Б</w:t>
      </w:r>
      <w:r w:rsidR="00B75900" w:rsidRPr="004A3121">
        <w:t>ольшелуцкое</w:t>
      </w:r>
    </w:p>
    <w:tbl>
      <w:tblPr>
        <w:tblW w:w="5000" w:type="pct"/>
        <w:tblLook w:val="04A0" w:firstRow="1" w:lastRow="0" w:firstColumn="1" w:lastColumn="0" w:noHBand="0" w:noVBand="1"/>
      </w:tblPr>
      <w:tblGrid>
        <w:gridCol w:w="1315"/>
        <w:gridCol w:w="1757"/>
        <w:gridCol w:w="2161"/>
        <w:gridCol w:w="614"/>
        <w:gridCol w:w="772"/>
        <w:gridCol w:w="1654"/>
        <w:gridCol w:w="1395"/>
      </w:tblGrid>
      <w:tr w:rsidR="00CB0DD3" w:rsidRPr="004A3121" w:rsidTr="00CB0DD3">
        <w:trPr>
          <w:trHeight w:val="20"/>
        </w:trPr>
        <w:tc>
          <w:tcPr>
            <w:tcW w:w="1565"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CB0DD3" w:rsidP="00100B66">
            <w:pPr>
              <w:jc w:val="center"/>
              <w:rPr>
                <w:b/>
                <w:bCs/>
                <w:color w:val="000000"/>
                <w:sz w:val="20"/>
                <w:szCs w:val="20"/>
              </w:rPr>
            </w:pPr>
            <w:r w:rsidRPr="004A3121">
              <w:rPr>
                <w:b/>
                <w:bCs/>
                <w:color w:val="000000"/>
                <w:sz w:val="20"/>
                <w:szCs w:val="20"/>
              </w:rPr>
              <w:t>Административная принадлежность</w:t>
            </w:r>
          </w:p>
        </w:tc>
        <w:tc>
          <w:tcPr>
            <w:tcW w:w="1123"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CB0DD3" w:rsidP="003D7E3F">
            <w:pPr>
              <w:jc w:val="center"/>
              <w:rPr>
                <w:b/>
                <w:bCs/>
                <w:color w:val="000000"/>
                <w:sz w:val="20"/>
                <w:szCs w:val="20"/>
              </w:rPr>
            </w:pPr>
            <w:r w:rsidRPr="004A3121">
              <w:rPr>
                <w:b/>
                <w:bCs/>
                <w:color w:val="000000"/>
                <w:sz w:val="20"/>
                <w:szCs w:val="20"/>
              </w:rPr>
              <w:t>Административный центр</w:t>
            </w:r>
          </w:p>
        </w:tc>
        <w:tc>
          <w:tcPr>
            <w:tcW w:w="726" w:type="pct"/>
            <w:gridSpan w:val="2"/>
            <w:tcBorders>
              <w:top w:val="single" w:sz="4" w:space="0" w:color="auto"/>
              <w:left w:val="nil"/>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CB0DD3" w:rsidP="00100B66">
            <w:pPr>
              <w:jc w:val="center"/>
              <w:rPr>
                <w:b/>
                <w:bCs/>
                <w:color w:val="000000"/>
                <w:sz w:val="20"/>
                <w:szCs w:val="20"/>
              </w:rPr>
            </w:pPr>
            <w:r w:rsidRPr="004A3121">
              <w:rPr>
                <w:b/>
                <w:bCs/>
                <w:color w:val="000000"/>
                <w:sz w:val="20"/>
                <w:szCs w:val="20"/>
              </w:rPr>
              <w:t>Кол-во населенных пунктов, шт.</w:t>
            </w:r>
          </w:p>
        </w:tc>
        <w:tc>
          <w:tcPr>
            <w:tcW w:w="860"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CB0DD3" w:rsidP="00CB0DD3">
            <w:pPr>
              <w:jc w:val="center"/>
              <w:rPr>
                <w:b/>
                <w:bCs/>
                <w:color w:val="000000"/>
                <w:sz w:val="20"/>
                <w:szCs w:val="20"/>
              </w:rPr>
            </w:pPr>
            <w:r w:rsidRPr="004A3121">
              <w:rPr>
                <w:b/>
                <w:bCs/>
                <w:color w:val="000000"/>
                <w:sz w:val="20"/>
                <w:szCs w:val="20"/>
              </w:rPr>
              <w:t xml:space="preserve">Общая площадь земель в установленных границах, </w:t>
            </w:r>
            <w:r w:rsidR="001C2ACD" w:rsidRPr="004A3121">
              <w:rPr>
                <w:b/>
                <w:bCs/>
                <w:color w:val="000000"/>
                <w:sz w:val="20"/>
                <w:szCs w:val="20"/>
              </w:rPr>
              <w:t>га</w:t>
            </w:r>
          </w:p>
        </w:tc>
        <w:tc>
          <w:tcPr>
            <w:tcW w:w="72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CB0DD3" w:rsidP="00013995">
            <w:pPr>
              <w:jc w:val="center"/>
              <w:rPr>
                <w:b/>
                <w:bCs/>
                <w:color w:val="000000"/>
                <w:sz w:val="20"/>
                <w:szCs w:val="20"/>
              </w:rPr>
            </w:pPr>
            <w:r w:rsidRPr="004A3121">
              <w:rPr>
                <w:b/>
                <w:bCs/>
                <w:color w:val="000000"/>
                <w:sz w:val="20"/>
                <w:szCs w:val="20"/>
              </w:rPr>
              <w:t>Численность постоянного населения (на</w:t>
            </w:r>
            <w:r w:rsidR="00013995" w:rsidRPr="004A3121">
              <w:rPr>
                <w:b/>
                <w:bCs/>
                <w:color w:val="000000"/>
                <w:sz w:val="20"/>
                <w:szCs w:val="20"/>
              </w:rPr>
              <w:t> </w:t>
            </w:r>
            <w:r w:rsidRPr="004A3121">
              <w:rPr>
                <w:b/>
                <w:bCs/>
                <w:color w:val="000000"/>
                <w:sz w:val="20"/>
                <w:szCs w:val="20"/>
              </w:rPr>
              <w:t>01.01.202</w:t>
            </w:r>
            <w:r w:rsidR="00300E49" w:rsidRPr="004A3121">
              <w:rPr>
                <w:b/>
                <w:bCs/>
                <w:color w:val="000000"/>
                <w:sz w:val="20"/>
                <w:szCs w:val="20"/>
              </w:rPr>
              <w:t>3</w:t>
            </w:r>
            <w:r w:rsidRPr="004A3121">
              <w:rPr>
                <w:b/>
                <w:bCs/>
                <w:color w:val="000000"/>
                <w:sz w:val="20"/>
                <w:szCs w:val="20"/>
              </w:rPr>
              <w:t>), чел.</w:t>
            </w:r>
          </w:p>
        </w:tc>
      </w:tr>
      <w:tr w:rsidR="00CB0DD3" w:rsidRPr="004A3121" w:rsidTr="00CB0DD3">
        <w:trPr>
          <w:cantSplit/>
          <w:trHeight w:val="1254"/>
        </w:trPr>
        <w:tc>
          <w:tcPr>
            <w:tcW w:w="651" w:type="pct"/>
            <w:tcBorders>
              <w:top w:val="nil"/>
              <w:left w:val="single" w:sz="4" w:space="0" w:color="auto"/>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FF0BFF" w:rsidP="003D7E3F">
            <w:pPr>
              <w:jc w:val="center"/>
              <w:rPr>
                <w:b/>
                <w:bCs/>
                <w:color w:val="000000"/>
                <w:sz w:val="20"/>
                <w:szCs w:val="20"/>
              </w:rPr>
            </w:pPr>
            <w:r w:rsidRPr="004A3121">
              <w:rPr>
                <w:b/>
                <w:bCs/>
                <w:color w:val="000000"/>
                <w:sz w:val="20"/>
                <w:szCs w:val="20"/>
              </w:rPr>
              <w:t>с</w:t>
            </w:r>
            <w:r w:rsidR="00CB0DD3" w:rsidRPr="004A3121">
              <w:rPr>
                <w:b/>
                <w:bCs/>
                <w:color w:val="000000"/>
                <w:sz w:val="20"/>
                <w:szCs w:val="20"/>
              </w:rPr>
              <w:t>убъект Российской Федерации</w:t>
            </w:r>
          </w:p>
        </w:tc>
        <w:tc>
          <w:tcPr>
            <w:tcW w:w="914" w:type="pct"/>
            <w:tcBorders>
              <w:top w:val="nil"/>
              <w:left w:val="nil"/>
              <w:bottom w:val="single" w:sz="4" w:space="0" w:color="auto"/>
              <w:right w:val="single" w:sz="4" w:space="0" w:color="auto"/>
            </w:tcBorders>
            <w:shd w:val="clear" w:color="auto" w:fill="BFBFBF" w:themeFill="background1" w:themeFillShade="BF"/>
            <w:tcMar>
              <w:top w:w="15" w:type="dxa"/>
              <w:left w:w="15" w:type="dxa"/>
              <w:bottom w:w="0" w:type="dxa"/>
              <w:right w:w="15" w:type="dxa"/>
            </w:tcMar>
            <w:vAlign w:val="center"/>
            <w:hideMark/>
          </w:tcPr>
          <w:p w:rsidR="00CB0DD3" w:rsidRPr="004A3121" w:rsidRDefault="00FF0BFF" w:rsidP="00100B66">
            <w:pPr>
              <w:jc w:val="center"/>
              <w:rPr>
                <w:b/>
                <w:bCs/>
                <w:color w:val="000000"/>
                <w:sz w:val="20"/>
                <w:szCs w:val="20"/>
              </w:rPr>
            </w:pPr>
            <w:r w:rsidRPr="004A3121">
              <w:rPr>
                <w:b/>
                <w:bCs/>
                <w:color w:val="000000"/>
                <w:sz w:val="20"/>
                <w:szCs w:val="20"/>
              </w:rPr>
              <w:t>м</w:t>
            </w:r>
            <w:r w:rsidR="00CB0DD3" w:rsidRPr="004A3121">
              <w:rPr>
                <w:b/>
                <w:bCs/>
                <w:color w:val="000000"/>
                <w:sz w:val="20"/>
                <w:szCs w:val="20"/>
              </w:rPr>
              <w:t>униципальное образование верхнего уровня</w:t>
            </w:r>
          </w:p>
        </w:tc>
        <w:tc>
          <w:tcPr>
            <w:tcW w:w="112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B0DD3" w:rsidRPr="004A3121" w:rsidRDefault="00CB0DD3" w:rsidP="00100B66">
            <w:pPr>
              <w:rPr>
                <w:b/>
                <w:bCs/>
                <w:color w:val="000000"/>
                <w:sz w:val="20"/>
                <w:szCs w:val="20"/>
              </w:rPr>
            </w:pPr>
          </w:p>
        </w:tc>
        <w:tc>
          <w:tcPr>
            <w:tcW w:w="322" w:type="pct"/>
            <w:tcBorders>
              <w:top w:val="nil"/>
              <w:left w:val="nil"/>
              <w:bottom w:val="single" w:sz="4" w:space="0" w:color="auto"/>
              <w:right w:val="single" w:sz="4" w:space="0" w:color="auto"/>
            </w:tcBorders>
            <w:shd w:val="clear" w:color="auto" w:fill="BFBFBF" w:themeFill="background1" w:themeFillShade="BF"/>
            <w:tcMar>
              <w:top w:w="15" w:type="dxa"/>
              <w:left w:w="15" w:type="dxa"/>
              <w:bottom w:w="0" w:type="dxa"/>
              <w:right w:w="15" w:type="dxa"/>
            </w:tcMar>
            <w:textDirection w:val="btLr"/>
            <w:vAlign w:val="center"/>
            <w:hideMark/>
          </w:tcPr>
          <w:p w:rsidR="00CB0DD3" w:rsidRPr="004A3121" w:rsidRDefault="00CB0DD3" w:rsidP="00100B66">
            <w:pPr>
              <w:ind w:left="113" w:right="113"/>
              <w:jc w:val="center"/>
              <w:rPr>
                <w:b/>
                <w:bCs/>
                <w:color w:val="000000"/>
                <w:sz w:val="20"/>
                <w:szCs w:val="20"/>
              </w:rPr>
            </w:pPr>
            <w:r w:rsidRPr="004A3121">
              <w:rPr>
                <w:b/>
                <w:bCs/>
                <w:color w:val="000000"/>
                <w:sz w:val="20"/>
                <w:szCs w:val="20"/>
              </w:rPr>
              <w:t>городские</w:t>
            </w:r>
          </w:p>
        </w:tc>
        <w:tc>
          <w:tcPr>
            <w:tcW w:w="404" w:type="pct"/>
            <w:tcBorders>
              <w:top w:val="nil"/>
              <w:left w:val="nil"/>
              <w:bottom w:val="single" w:sz="4" w:space="0" w:color="auto"/>
              <w:right w:val="single" w:sz="4" w:space="0" w:color="auto"/>
            </w:tcBorders>
            <w:shd w:val="clear" w:color="auto" w:fill="BFBFBF" w:themeFill="background1" w:themeFillShade="BF"/>
            <w:tcMar>
              <w:top w:w="15" w:type="dxa"/>
              <w:left w:w="15" w:type="dxa"/>
              <w:bottom w:w="0" w:type="dxa"/>
              <w:right w:w="15" w:type="dxa"/>
            </w:tcMar>
            <w:textDirection w:val="btLr"/>
            <w:vAlign w:val="center"/>
            <w:hideMark/>
          </w:tcPr>
          <w:p w:rsidR="00CB0DD3" w:rsidRPr="004A3121" w:rsidRDefault="00CB0DD3" w:rsidP="00100B66">
            <w:pPr>
              <w:ind w:left="113" w:right="113"/>
              <w:jc w:val="center"/>
              <w:rPr>
                <w:b/>
                <w:bCs/>
                <w:color w:val="000000"/>
                <w:sz w:val="20"/>
                <w:szCs w:val="20"/>
              </w:rPr>
            </w:pPr>
            <w:r w:rsidRPr="004A3121">
              <w:rPr>
                <w:b/>
                <w:bCs/>
                <w:color w:val="000000"/>
                <w:sz w:val="20"/>
                <w:szCs w:val="20"/>
              </w:rPr>
              <w:t>сельские</w:t>
            </w:r>
          </w:p>
        </w:tc>
        <w:tc>
          <w:tcPr>
            <w:tcW w:w="860"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B0DD3" w:rsidRPr="004A3121" w:rsidRDefault="00CB0DD3" w:rsidP="00100B66">
            <w:pPr>
              <w:rPr>
                <w:b/>
                <w:bCs/>
                <w:color w:val="000000"/>
                <w:sz w:val="20"/>
                <w:szCs w:val="20"/>
              </w:rPr>
            </w:pPr>
          </w:p>
        </w:tc>
        <w:tc>
          <w:tcPr>
            <w:tcW w:w="726"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B0DD3" w:rsidRPr="004A3121" w:rsidRDefault="00CB0DD3" w:rsidP="00100B66">
            <w:pPr>
              <w:rPr>
                <w:b/>
                <w:bCs/>
                <w:color w:val="000000"/>
                <w:sz w:val="20"/>
                <w:szCs w:val="20"/>
              </w:rPr>
            </w:pPr>
          </w:p>
        </w:tc>
      </w:tr>
      <w:tr w:rsidR="00CB0DD3" w:rsidRPr="004A3121" w:rsidTr="00CB0DD3">
        <w:trPr>
          <w:trHeight w:val="20"/>
        </w:trPr>
        <w:tc>
          <w:tcPr>
            <w:tcW w:w="651"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627A09">
            <w:pPr>
              <w:jc w:val="center"/>
              <w:rPr>
                <w:color w:val="000000"/>
                <w:sz w:val="20"/>
                <w:szCs w:val="20"/>
              </w:rPr>
            </w:pPr>
            <w:r w:rsidRPr="004A3121">
              <w:rPr>
                <w:color w:val="000000"/>
                <w:sz w:val="20"/>
                <w:szCs w:val="20"/>
              </w:rPr>
              <w:t>Ленинградская область</w:t>
            </w:r>
          </w:p>
        </w:tc>
        <w:tc>
          <w:tcPr>
            <w:tcW w:w="91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627A09">
            <w:pPr>
              <w:jc w:val="center"/>
              <w:rPr>
                <w:color w:val="000000"/>
                <w:sz w:val="20"/>
                <w:szCs w:val="20"/>
              </w:rPr>
            </w:pPr>
            <w:r w:rsidRPr="004A3121">
              <w:rPr>
                <w:color w:val="000000"/>
                <w:sz w:val="20"/>
                <w:szCs w:val="20"/>
              </w:rPr>
              <w:t xml:space="preserve">Кингисеппский </w:t>
            </w:r>
            <w:r w:rsidR="00CD126A" w:rsidRPr="004A3121">
              <w:rPr>
                <w:color w:val="000000"/>
                <w:sz w:val="20"/>
                <w:szCs w:val="20"/>
              </w:rPr>
              <w:t>м</w:t>
            </w:r>
            <w:r w:rsidR="009178E1" w:rsidRPr="004A3121">
              <w:rPr>
                <w:color w:val="000000"/>
                <w:sz w:val="20"/>
                <w:szCs w:val="20"/>
              </w:rPr>
              <w:t xml:space="preserve">униципальный </w:t>
            </w:r>
            <w:r w:rsidR="00516F2B" w:rsidRPr="004A3121">
              <w:rPr>
                <w:color w:val="000000"/>
                <w:sz w:val="20"/>
                <w:szCs w:val="20"/>
              </w:rPr>
              <w:t>район</w:t>
            </w:r>
          </w:p>
        </w:tc>
        <w:tc>
          <w:tcPr>
            <w:tcW w:w="112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627A09" w:rsidP="00013995">
            <w:pPr>
              <w:jc w:val="center"/>
              <w:rPr>
                <w:color w:val="000000"/>
                <w:sz w:val="20"/>
                <w:szCs w:val="20"/>
              </w:rPr>
            </w:pPr>
            <w:r w:rsidRPr="004A3121">
              <w:rPr>
                <w:color w:val="000000"/>
                <w:sz w:val="20"/>
                <w:szCs w:val="20"/>
              </w:rPr>
              <w:t>п</w:t>
            </w:r>
            <w:r w:rsidR="009178E1" w:rsidRPr="004A3121">
              <w:rPr>
                <w:color w:val="000000"/>
                <w:sz w:val="20"/>
                <w:szCs w:val="20"/>
              </w:rPr>
              <w:t xml:space="preserve">. </w:t>
            </w:r>
            <w:r w:rsidRPr="004A3121">
              <w:rPr>
                <w:color w:val="000000"/>
                <w:sz w:val="20"/>
                <w:szCs w:val="20"/>
              </w:rPr>
              <w:t>Кингисеппский</w:t>
            </w:r>
          </w:p>
        </w:tc>
        <w:tc>
          <w:tcPr>
            <w:tcW w:w="32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9178E1">
            <w:pPr>
              <w:jc w:val="center"/>
              <w:rPr>
                <w:color w:val="000000"/>
                <w:sz w:val="20"/>
                <w:szCs w:val="20"/>
              </w:rPr>
            </w:pPr>
            <w:r w:rsidRPr="004A3121">
              <w:rPr>
                <w:color w:val="000000"/>
                <w:sz w:val="20"/>
                <w:szCs w:val="20"/>
              </w:rPr>
              <w:t>0</w:t>
            </w:r>
          </w:p>
        </w:tc>
        <w:tc>
          <w:tcPr>
            <w:tcW w:w="40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627A09">
            <w:pPr>
              <w:jc w:val="center"/>
              <w:rPr>
                <w:color w:val="000000"/>
                <w:sz w:val="20"/>
                <w:szCs w:val="20"/>
              </w:rPr>
            </w:pPr>
            <w:r w:rsidRPr="004A3121">
              <w:rPr>
                <w:color w:val="000000"/>
                <w:sz w:val="20"/>
                <w:szCs w:val="20"/>
              </w:rPr>
              <w:t>22</w:t>
            </w:r>
          </w:p>
        </w:tc>
        <w:tc>
          <w:tcPr>
            <w:tcW w:w="86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4276CB" w:rsidP="00013995">
            <w:pPr>
              <w:jc w:val="center"/>
              <w:rPr>
                <w:color w:val="000000"/>
                <w:sz w:val="20"/>
                <w:szCs w:val="20"/>
              </w:rPr>
            </w:pPr>
            <w:r w:rsidRPr="004A3121">
              <w:rPr>
                <w:color w:val="000000"/>
                <w:sz w:val="20"/>
                <w:szCs w:val="20"/>
              </w:rPr>
              <w:t>60 788</w:t>
            </w:r>
          </w:p>
        </w:tc>
        <w:tc>
          <w:tcPr>
            <w:tcW w:w="72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B0DD3" w:rsidRPr="004A3121" w:rsidRDefault="00B94D21" w:rsidP="00013995">
            <w:pPr>
              <w:jc w:val="center"/>
              <w:rPr>
                <w:color w:val="000000"/>
                <w:sz w:val="20"/>
                <w:szCs w:val="20"/>
              </w:rPr>
            </w:pPr>
            <w:r w:rsidRPr="004A3121">
              <w:rPr>
                <w:color w:val="000000"/>
                <w:sz w:val="20"/>
                <w:szCs w:val="20"/>
              </w:rPr>
              <w:t>3 632</w:t>
            </w:r>
          </w:p>
        </w:tc>
      </w:tr>
    </w:tbl>
    <w:p w:rsidR="00DB4DBB" w:rsidRPr="004A3121" w:rsidRDefault="00DB4DBB" w:rsidP="004276CB">
      <w:pPr>
        <w:pStyle w:val="a7"/>
      </w:pPr>
      <w:r w:rsidRPr="004A3121">
        <w:t xml:space="preserve">Устав </w:t>
      </w:r>
      <w:r w:rsidR="004407BB" w:rsidRPr="004A3121">
        <w:t>с.п. Б</w:t>
      </w:r>
      <w:r w:rsidR="00B75900" w:rsidRPr="004A3121">
        <w:t>ольшелуцкое</w:t>
      </w:r>
      <w:r w:rsidR="00406758" w:rsidRPr="004A3121">
        <w:t xml:space="preserve"> (в редакции решений Собрания депутатов </w:t>
      </w:r>
      <w:r w:rsidR="004407BB" w:rsidRPr="004A3121">
        <w:t>с.п. Б</w:t>
      </w:r>
      <w:r w:rsidR="002C7766" w:rsidRPr="004A3121">
        <w:t xml:space="preserve">ольшелуцкое </w:t>
      </w:r>
      <w:r w:rsidR="004276CB" w:rsidRPr="004A3121">
        <w:t>от 30.03.2010 №</w:t>
      </w:r>
      <w:r w:rsidR="002C7766" w:rsidRPr="004A3121">
        <w:t> </w:t>
      </w:r>
      <w:r w:rsidR="004276CB" w:rsidRPr="004A3121">
        <w:t>37, от 29.04.2010 №</w:t>
      </w:r>
      <w:r w:rsidR="002C7766" w:rsidRPr="004A3121">
        <w:t> </w:t>
      </w:r>
      <w:r w:rsidR="004276CB" w:rsidRPr="004A3121">
        <w:t>46, от 21.02.2011 №</w:t>
      </w:r>
      <w:r w:rsidR="002C7766" w:rsidRPr="004A3121">
        <w:t> </w:t>
      </w:r>
      <w:r w:rsidR="004276CB" w:rsidRPr="004A3121">
        <w:t>78, от 29.02.2012 №</w:t>
      </w:r>
      <w:r w:rsidR="002C7766" w:rsidRPr="004A3121">
        <w:t> </w:t>
      </w:r>
      <w:r w:rsidR="004276CB" w:rsidRPr="004A3121">
        <w:t>132, от 21.09.2012 №</w:t>
      </w:r>
      <w:r w:rsidR="002C7766" w:rsidRPr="004A3121">
        <w:t> </w:t>
      </w:r>
      <w:r w:rsidR="004276CB" w:rsidRPr="004A3121">
        <w:t>166, от 21.05.2013 №</w:t>
      </w:r>
      <w:r w:rsidR="002C7766" w:rsidRPr="004A3121">
        <w:t> </w:t>
      </w:r>
      <w:r w:rsidR="004276CB" w:rsidRPr="004A3121">
        <w:t>206, от 21.05.2014 №</w:t>
      </w:r>
      <w:r w:rsidR="002C7766" w:rsidRPr="004A3121">
        <w:t> </w:t>
      </w:r>
      <w:r w:rsidR="004276CB" w:rsidRPr="004A3121">
        <w:t>256, от 19.05.2016 №</w:t>
      </w:r>
      <w:r w:rsidR="002C7766" w:rsidRPr="004A3121">
        <w:t> </w:t>
      </w:r>
      <w:r w:rsidR="004276CB" w:rsidRPr="004A3121">
        <w:t>90, от 26.07.2017 №</w:t>
      </w:r>
      <w:r w:rsidR="00770EC0" w:rsidRPr="004A3121">
        <w:t> </w:t>
      </w:r>
      <w:r w:rsidR="004276CB" w:rsidRPr="004A3121">
        <w:t>156, от</w:t>
      </w:r>
      <w:r w:rsidR="002C7766" w:rsidRPr="004A3121">
        <w:t> </w:t>
      </w:r>
      <w:r w:rsidR="004276CB" w:rsidRPr="004A3121">
        <w:t>27.07.2018 №</w:t>
      </w:r>
      <w:r w:rsidR="002C7766" w:rsidRPr="004A3121">
        <w:t> </w:t>
      </w:r>
      <w:r w:rsidR="004276CB" w:rsidRPr="004A3121">
        <w:t>205, от 17.06.2019 №</w:t>
      </w:r>
      <w:r w:rsidR="002C7766" w:rsidRPr="004A3121">
        <w:t> </w:t>
      </w:r>
      <w:r w:rsidR="004276CB" w:rsidRPr="004A3121">
        <w:t>250, от 19.11.2020 №</w:t>
      </w:r>
      <w:r w:rsidR="002C7766" w:rsidRPr="004A3121">
        <w:t> </w:t>
      </w:r>
      <w:r w:rsidR="004276CB" w:rsidRPr="004A3121">
        <w:t>83, от 16.12.2021 №</w:t>
      </w:r>
      <w:r w:rsidR="002C7766" w:rsidRPr="004A3121">
        <w:t> </w:t>
      </w:r>
      <w:r w:rsidR="004276CB" w:rsidRPr="004A3121">
        <w:t>149, от</w:t>
      </w:r>
      <w:r w:rsidR="002C7766" w:rsidRPr="004A3121">
        <w:t> </w:t>
      </w:r>
      <w:r w:rsidR="004276CB" w:rsidRPr="004A3121">
        <w:t>02.11.2022 № 187, от 16.08.2023 № 230</w:t>
      </w:r>
      <w:r w:rsidR="00406758" w:rsidRPr="004A3121">
        <w:t>)</w:t>
      </w:r>
      <w:r w:rsidR="0046575F" w:rsidRPr="004A3121">
        <w:t xml:space="preserve"> </w:t>
      </w:r>
      <w:r w:rsidRPr="004A3121">
        <w:t xml:space="preserve">утвержден решением </w:t>
      </w:r>
      <w:r w:rsidR="001C2ACD" w:rsidRPr="004A3121">
        <w:t xml:space="preserve">Собрания депутатов </w:t>
      </w:r>
      <w:r w:rsidR="004407BB" w:rsidRPr="004A3121">
        <w:t>с.п. Б</w:t>
      </w:r>
      <w:r w:rsidR="002C7766" w:rsidRPr="004A3121">
        <w:t xml:space="preserve">ольшелуцкое </w:t>
      </w:r>
      <w:r w:rsidR="00406758" w:rsidRPr="004A3121">
        <w:t>в 200</w:t>
      </w:r>
      <w:r w:rsidR="004276CB" w:rsidRPr="004A3121">
        <w:t>9</w:t>
      </w:r>
      <w:r w:rsidR="00406758" w:rsidRPr="004A3121">
        <w:t xml:space="preserve"> году</w:t>
      </w:r>
      <w:r w:rsidR="009C7129" w:rsidRPr="004A3121">
        <w:t>.</w:t>
      </w:r>
    </w:p>
    <w:p w:rsidR="00DB4DBB" w:rsidRPr="004A3121" w:rsidRDefault="00DB4DBB" w:rsidP="00DB4DBB">
      <w:pPr>
        <w:pStyle w:val="a7"/>
      </w:pPr>
      <w:r w:rsidRPr="004A3121">
        <w:t xml:space="preserve">Рассматриваемое муниципальное образование входит в состав </w:t>
      </w:r>
      <w:r w:rsidR="00627A09" w:rsidRPr="004A3121">
        <w:t>Кингисеппског</w:t>
      </w:r>
      <w:r w:rsidR="001C2ACD" w:rsidRPr="004A3121">
        <w:t xml:space="preserve">о муниципального района </w:t>
      </w:r>
      <w:r w:rsidR="00627A09" w:rsidRPr="004A3121">
        <w:t>Ленинградской области</w:t>
      </w:r>
      <w:r w:rsidR="001C2ACD" w:rsidRPr="004A3121">
        <w:t>.</w:t>
      </w:r>
      <w:r w:rsidRPr="004A3121">
        <w:t xml:space="preserve"> </w:t>
      </w:r>
      <w:r w:rsidR="004407BB" w:rsidRPr="004A3121">
        <w:t>С.п. Б</w:t>
      </w:r>
      <w:r w:rsidR="00B75900" w:rsidRPr="004A3121">
        <w:t>ольшелуцкое</w:t>
      </w:r>
      <w:r w:rsidR="0046575F" w:rsidRPr="004A3121">
        <w:t xml:space="preserve"> </w:t>
      </w:r>
      <w:r w:rsidR="001C2ACD" w:rsidRPr="004A3121">
        <w:t>расположено в западной части района, расстояние до г.</w:t>
      </w:r>
      <w:r w:rsidR="00135CF8" w:rsidRPr="004A3121">
        <w:t> </w:t>
      </w:r>
      <w:r w:rsidR="00627A09" w:rsidRPr="004A3121">
        <w:t>Санкт-Петербург</w:t>
      </w:r>
      <w:r w:rsidR="001C2ACD" w:rsidRPr="004A3121">
        <w:t xml:space="preserve"> – </w:t>
      </w:r>
      <w:r w:rsidR="00627A09" w:rsidRPr="004A3121">
        <w:t>145</w:t>
      </w:r>
      <w:r w:rsidR="001C2ACD" w:rsidRPr="004A3121">
        <w:t xml:space="preserve"> км</w:t>
      </w:r>
      <w:r w:rsidRPr="004A3121">
        <w:t xml:space="preserve">. </w:t>
      </w:r>
    </w:p>
    <w:p w:rsidR="00DB4DBB" w:rsidRPr="004A3121" w:rsidRDefault="00DB4DBB" w:rsidP="00DB4DBB">
      <w:pPr>
        <w:pStyle w:val="a7"/>
      </w:pPr>
      <w:r w:rsidRPr="004A3121">
        <w:t xml:space="preserve">Административным центром </w:t>
      </w:r>
      <w:r w:rsidR="004407BB" w:rsidRPr="004A3121">
        <w:t>с.п. Б</w:t>
      </w:r>
      <w:r w:rsidR="00B75900" w:rsidRPr="004A3121">
        <w:t>ольшелуцкое</w:t>
      </w:r>
      <w:r w:rsidR="0046575F" w:rsidRPr="004A3121">
        <w:t xml:space="preserve"> </w:t>
      </w:r>
      <w:r w:rsidRPr="004A3121">
        <w:t xml:space="preserve">является </w:t>
      </w:r>
      <w:r w:rsidR="002C7766" w:rsidRPr="004A3121">
        <w:t>п. К</w:t>
      </w:r>
      <w:r w:rsidR="00627A09" w:rsidRPr="004A3121">
        <w:t>ингисеппский</w:t>
      </w:r>
      <w:r w:rsidRPr="004A3121">
        <w:t>.</w:t>
      </w:r>
    </w:p>
    <w:p w:rsidR="00DB4DBB" w:rsidRPr="004A3121" w:rsidRDefault="00DB4DBB" w:rsidP="00DB4DBB">
      <w:pPr>
        <w:pStyle w:val="a7"/>
      </w:pPr>
      <w:r w:rsidRPr="004A3121">
        <w:t xml:space="preserve">В состав </w:t>
      </w:r>
      <w:r w:rsidR="004407BB" w:rsidRPr="004A3121">
        <w:t>с.п. Б</w:t>
      </w:r>
      <w:r w:rsidR="00B75900" w:rsidRPr="004A3121">
        <w:t>ольшелуцкое</w:t>
      </w:r>
      <w:r w:rsidR="0046575F" w:rsidRPr="004A3121">
        <w:t xml:space="preserve"> </w:t>
      </w:r>
      <w:r w:rsidRPr="004A3121">
        <w:t xml:space="preserve">входит </w:t>
      </w:r>
      <w:r w:rsidR="00627A09" w:rsidRPr="004A3121">
        <w:t>22</w:t>
      </w:r>
      <w:r w:rsidRPr="004A3121">
        <w:t xml:space="preserve"> населенны</w:t>
      </w:r>
      <w:r w:rsidR="00627A09" w:rsidRPr="004A3121">
        <w:t>х</w:t>
      </w:r>
      <w:r w:rsidRPr="004A3121">
        <w:t xml:space="preserve"> пункт</w:t>
      </w:r>
      <w:r w:rsidR="00627A09" w:rsidRPr="004A3121">
        <w:t>а</w:t>
      </w:r>
      <w:r w:rsidRPr="004A3121">
        <w:t xml:space="preserve"> </w:t>
      </w:r>
      <w:r w:rsidR="001C2ACD" w:rsidRPr="004A3121">
        <w:t>сельского</w:t>
      </w:r>
      <w:r w:rsidRPr="004A3121">
        <w:t xml:space="preserve"> типа:</w:t>
      </w:r>
    </w:p>
    <w:p w:rsidR="00627A09" w:rsidRPr="004A3121" w:rsidRDefault="00627A09" w:rsidP="00627A09">
      <w:pPr>
        <w:pStyle w:val="a3"/>
      </w:pPr>
      <w:r w:rsidRPr="004A3121">
        <w:t>д. Александровская Горка</w:t>
      </w:r>
      <w:r w:rsidR="002C7766" w:rsidRPr="004A3121">
        <w:t>;</w:t>
      </w:r>
    </w:p>
    <w:p w:rsidR="00627A09" w:rsidRPr="004A3121" w:rsidRDefault="00627A09" w:rsidP="00627A09">
      <w:pPr>
        <w:pStyle w:val="a3"/>
      </w:pPr>
      <w:r w:rsidRPr="004A3121">
        <w:t>д. Большой Луцк</w:t>
      </w:r>
      <w:r w:rsidR="002C7766" w:rsidRPr="004A3121">
        <w:t>;</w:t>
      </w:r>
    </w:p>
    <w:p w:rsidR="00627A09" w:rsidRPr="004A3121" w:rsidRDefault="00627A09" w:rsidP="00627A09">
      <w:pPr>
        <w:pStyle w:val="a3"/>
      </w:pPr>
      <w:r w:rsidRPr="004A3121">
        <w:t>д. Жабино</w:t>
      </w:r>
      <w:r w:rsidR="002C7766" w:rsidRPr="004A3121">
        <w:t>;</w:t>
      </w:r>
    </w:p>
    <w:p w:rsidR="00627A09" w:rsidRPr="004A3121" w:rsidRDefault="00627A09" w:rsidP="00627A09">
      <w:pPr>
        <w:pStyle w:val="a3"/>
      </w:pPr>
      <w:r w:rsidRPr="004A3121">
        <w:t>д. Заречье</w:t>
      </w:r>
      <w:r w:rsidR="002C7766" w:rsidRPr="004A3121">
        <w:t>;</w:t>
      </w:r>
    </w:p>
    <w:p w:rsidR="00627A09" w:rsidRPr="004A3121" w:rsidRDefault="00627A09" w:rsidP="00627A09">
      <w:pPr>
        <w:pStyle w:val="a3"/>
      </w:pPr>
      <w:r w:rsidRPr="004A3121">
        <w:t>д. Захонье-1</w:t>
      </w:r>
      <w:r w:rsidR="002C7766" w:rsidRPr="004A3121">
        <w:t>;</w:t>
      </w:r>
    </w:p>
    <w:p w:rsidR="00627A09" w:rsidRPr="004A3121" w:rsidRDefault="00627A09" w:rsidP="00627A09">
      <w:pPr>
        <w:pStyle w:val="a3"/>
      </w:pPr>
      <w:r w:rsidRPr="004A3121">
        <w:t>д. Захонье-2</w:t>
      </w:r>
      <w:r w:rsidR="002C7766" w:rsidRPr="004A3121">
        <w:t>;</w:t>
      </w:r>
    </w:p>
    <w:p w:rsidR="00627A09" w:rsidRPr="004A3121" w:rsidRDefault="00627A09" w:rsidP="00627A09">
      <w:pPr>
        <w:pStyle w:val="a3"/>
      </w:pPr>
      <w:r w:rsidRPr="004A3121">
        <w:t>д. Карлово</w:t>
      </w:r>
      <w:r w:rsidR="002C7766" w:rsidRPr="004A3121">
        <w:t>;</w:t>
      </w:r>
    </w:p>
    <w:p w:rsidR="00627A09" w:rsidRPr="004A3121" w:rsidRDefault="002C7766" w:rsidP="00627A09">
      <w:pPr>
        <w:pStyle w:val="a3"/>
      </w:pPr>
      <w:r w:rsidRPr="004A3121">
        <w:t>п. К</w:t>
      </w:r>
      <w:r w:rsidR="00627A09" w:rsidRPr="004A3121">
        <w:t>ингисеппский</w:t>
      </w:r>
      <w:r w:rsidRPr="004A3121">
        <w:t>;</w:t>
      </w:r>
    </w:p>
    <w:p w:rsidR="00627A09" w:rsidRPr="004A3121" w:rsidRDefault="00627A09" w:rsidP="00627A09">
      <w:pPr>
        <w:pStyle w:val="a3"/>
      </w:pPr>
      <w:r w:rsidRPr="004A3121">
        <w:t>д. Комаровка</w:t>
      </w:r>
      <w:r w:rsidR="002C7766" w:rsidRPr="004A3121">
        <w:t>;</w:t>
      </w:r>
    </w:p>
    <w:p w:rsidR="00627A09" w:rsidRPr="004A3121" w:rsidRDefault="00627A09" w:rsidP="00627A09">
      <w:pPr>
        <w:pStyle w:val="a3"/>
      </w:pPr>
      <w:r w:rsidRPr="004A3121">
        <w:t>д. Кошкино</w:t>
      </w:r>
      <w:r w:rsidR="002C7766" w:rsidRPr="004A3121">
        <w:t>;</w:t>
      </w:r>
    </w:p>
    <w:p w:rsidR="00627A09" w:rsidRPr="004A3121" w:rsidRDefault="00627A09" w:rsidP="00627A09">
      <w:pPr>
        <w:pStyle w:val="a3"/>
      </w:pPr>
      <w:r w:rsidRPr="004A3121">
        <w:t>д. Куровицы</w:t>
      </w:r>
      <w:r w:rsidR="002C7766" w:rsidRPr="004A3121">
        <w:t>;</w:t>
      </w:r>
    </w:p>
    <w:p w:rsidR="00627A09" w:rsidRPr="004A3121" w:rsidRDefault="00627A09" w:rsidP="00627A09">
      <w:pPr>
        <w:pStyle w:val="a3"/>
      </w:pPr>
      <w:r w:rsidRPr="004A3121">
        <w:t>д. Малый Луцк</w:t>
      </w:r>
      <w:r w:rsidR="002C7766" w:rsidRPr="004A3121">
        <w:t>;</w:t>
      </w:r>
    </w:p>
    <w:p w:rsidR="00627A09" w:rsidRPr="004A3121" w:rsidRDefault="00627A09" w:rsidP="00627A09">
      <w:pPr>
        <w:pStyle w:val="a3"/>
      </w:pPr>
      <w:r w:rsidRPr="004A3121">
        <w:t>д. Манновка</w:t>
      </w:r>
      <w:r w:rsidR="002C7766" w:rsidRPr="004A3121">
        <w:t>;</w:t>
      </w:r>
    </w:p>
    <w:p w:rsidR="00627A09" w:rsidRPr="004A3121" w:rsidRDefault="00627A09" w:rsidP="00627A09">
      <w:pPr>
        <w:pStyle w:val="a3"/>
      </w:pPr>
      <w:r w:rsidRPr="004A3121">
        <w:t>д. Новопятницкое</w:t>
      </w:r>
      <w:r w:rsidR="002C7766" w:rsidRPr="004A3121">
        <w:t>;</w:t>
      </w:r>
    </w:p>
    <w:p w:rsidR="00627A09" w:rsidRPr="004A3121" w:rsidRDefault="00627A09" w:rsidP="00627A09">
      <w:pPr>
        <w:pStyle w:val="a3"/>
      </w:pPr>
      <w:r w:rsidRPr="004A3121">
        <w:t>д. Орлы</w:t>
      </w:r>
      <w:r w:rsidR="002C7766" w:rsidRPr="004A3121">
        <w:t>;</w:t>
      </w:r>
    </w:p>
    <w:p w:rsidR="00627A09" w:rsidRPr="004A3121" w:rsidRDefault="00627A09" w:rsidP="00627A09">
      <w:pPr>
        <w:pStyle w:val="a3"/>
      </w:pPr>
      <w:r w:rsidRPr="004A3121">
        <w:t>д. Падога</w:t>
      </w:r>
      <w:r w:rsidR="002C7766" w:rsidRPr="004A3121">
        <w:t>;</w:t>
      </w:r>
    </w:p>
    <w:p w:rsidR="00627A09" w:rsidRPr="004A3121" w:rsidRDefault="00627A09" w:rsidP="00627A09">
      <w:pPr>
        <w:pStyle w:val="a3"/>
      </w:pPr>
      <w:r w:rsidRPr="004A3121">
        <w:t>д. Первое Мая</w:t>
      </w:r>
      <w:r w:rsidR="002C7766" w:rsidRPr="004A3121">
        <w:t>;</w:t>
      </w:r>
    </w:p>
    <w:p w:rsidR="00627A09" w:rsidRPr="004A3121" w:rsidRDefault="00627A09" w:rsidP="00627A09">
      <w:pPr>
        <w:pStyle w:val="a3"/>
      </w:pPr>
      <w:r w:rsidRPr="004A3121">
        <w:t>д. Пулково</w:t>
      </w:r>
      <w:r w:rsidR="002C7766" w:rsidRPr="004A3121">
        <w:t>;</w:t>
      </w:r>
    </w:p>
    <w:p w:rsidR="00627A09" w:rsidRPr="004A3121" w:rsidRDefault="00627A09" w:rsidP="00627A09">
      <w:pPr>
        <w:pStyle w:val="a3"/>
      </w:pPr>
      <w:r w:rsidRPr="004A3121">
        <w:lastRenderedPageBreak/>
        <w:t>д. Сала</w:t>
      </w:r>
      <w:r w:rsidR="002C7766" w:rsidRPr="004A3121">
        <w:t>;</w:t>
      </w:r>
    </w:p>
    <w:p w:rsidR="00627A09" w:rsidRPr="004A3121" w:rsidRDefault="00627A09" w:rsidP="00627A09">
      <w:pPr>
        <w:pStyle w:val="a3"/>
      </w:pPr>
      <w:r w:rsidRPr="004A3121">
        <w:t>д. Свейск</w:t>
      </w:r>
      <w:r w:rsidR="002C7766" w:rsidRPr="004A3121">
        <w:t>;</w:t>
      </w:r>
    </w:p>
    <w:p w:rsidR="00627A09" w:rsidRPr="004A3121" w:rsidRDefault="00627A09" w:rsidP="00627A09">
      <w:pPr>
        <w:pStyle w:val="a3"/>
      </w:pPr>
      <w:r w:rsidRPr="004A3121">
        <w:t>д. Сер</w:t>
      </w:r>
      <w:r w:rsidR="002C7766" w:rsidRPr="004A3121">
        <w:t>е</w:t>
      </w:r>
      <w:r w:rsidRPr="004A3121">
        <w:t>жино</w:t>
      </w:r>
      <w:r w:rsidR="002C7766" w:rsidRPr="004A3121">
        <w:t>;</w:t>
      </w:r>
    </w:p>
    <w:p w:rsidR="00DB4DBB" w:rsidRPr="004A3121" w:rsidRDefault="00627A09" w:rsidP="00627A09">
      <w:pPr>
        <w:pStyle w:val="a3"/>
      </w:pPr>
      <w:r w:rsidRPr="004A3121">
        <w:t>п. ст. Туганы</w:t>
      </w:r>
      <w:r w:rsidR="001C2ACD" w:rsidRPr="004A3121">
        <w:t>.</w:t>
      </w:r>
    </w:p>
    <w:p w:rsidR="00C726E2" w:rsidRPr="004A3121" w:rsidRDefault="00DB4DBB" w:rsidP="00DB4DBB">
      <w:pPr>
        <w:pStyle w:val="a7"/>
      </w:pPr>
      <w:r w:rsidRPr="004A3121">
        <w:t xml:space="preserve">Статус и границы </w:t>
      </w:r>
      <w:r w:rsidR="004407BB" w:rsidRPr="004A3121">
        <w:t>с.п. Б</w:t>
      </w:r>
      <w:r w:rsidR="00B75900" w:rsidRPr="004A3121">
        <w:t>ольшелуцкое</w:t>
      </w:r>
      <w:r w:rsidR="0046575F" w:rsidRPr="004A3121">
        <w:t xml:space="preserve"> </w:t>
      </w:r>
      <w:r w:rsidR="001C2ACD" w:rsidRPr="004A3121">
        <w:t xml:space="preserve">установлены Законом </w:t>
      </w:r>
      <w:r w:rsidR="004276CB" w:rsidRPr="004A3121">
        <w:t>Ленинградской области</w:t>
      </w:r>
      <w:r w:rsidR="001C2ACD" w:rsidRPr="004A3121">
        <w:t xml:space="preserve"> от</w:t>
      </w:r>
      <w:r w:rsidR="006D6086" w:rsidRPr="004A3121">
        <w:t> 1</w:t>
      </w:r>
      <w:r w:rsidR="004276CB" w:rsidRPr="004A3121">
        <w:t>5</w:t>
      </w:r>
      <w:r w:rsidR="001C2ACD" w:rsidRPr="004A3121">
        <w:t>.10.20</w:t>
      </w:r>
      <w:r w:rsidR="004276CB" w:rsidRPr="004A3121">
        <w:t>10</w:t>
      </w:r>
      <w:r w:rsidR="009C7129" w:rsidRPr="004A3121">
        <w:t xml:space="preserve"> </w:t>
      </w:r>
      <w:r w:rsidR="001C2ACD" w:rsidRPr="004A3121">
        <w:t xml:space="preserve">№ </w:t>
      </w:r>
      <w:r w:rsidR="004276CB" w:rsidRPr="004A3121">
        <w:t>32-оз</w:t>
      </w:r>
      <w:r w:rsidR="001C2ACD" w:rsidRPr="004A3121">
        <w:t xml:space="preserve"> «</w:t>
      </w:r>
      <w:r w:rsidR="004276CB" w:rsidRPr="004A3121">
        <w:t>Об административно-территориальном устройстве Ленинградской области и порядке его изменения</w:t>
      </w:r>
      <w:r w:rsidRPr="004A3121">
        <w:t>». Площадь территории внутри административных границ</w:t>
      </w:r>
      <w:r w:rsidR="0046575F" w:rsidRPr="004A3121">
        <w:t xml:space="preserve"> </w:t>
      </w:r>
      <w:r w:rsidR="004407BB" w:rsidRPr="004A3121">
        <w:t>с.п. Б</w:t>
      </w:r>
      <w:r w:rsidR="00B75900" w:rsidRPr="004A3121">
        <w:t>ольшелуцкое</w:t>
      </w:r>
      <w:r w:rsidR="0046575F" w:rsidRPr="004A3121">
        <w:t xml:space="preserve"> </w:t>
      </w:r>
      <w:r w:rsidRPr="004A3121">
        <w:t xml:space="preserve">составляет </w:t>
      </w:r>
      <w:r w:rsidR="004276CB" w:rsidRPr="004A3121">
        <w:t>60 788</w:t>
      </w:r>
      <w:r w:rsidR="00676A1B" w:rsidRPr="004A3121">
        <w:t> </w:t>
      </w:r>
      <w:r w:rsidRPr="004A3121">
        <w:t>га</w:t>
      </w:r>
      <w:r w:rsidR="00C726E2" w:rsidRPr="004A3121">
        <w:t>.</w:t>
      </w:r>
    </w:p>
    <w:p w:rsidR="00C726E2" w:rsidRPr="004A3121" w:rsidRDefault="00C726E2" w:rsidP="00B36625">
      <w:pPr>
        <w:pStyle w:val="a7"/>
      </w:pPr>
      <w:r w:rsidRPr="004A3121">
        <w:t xml:space="preserve">Численность постоянного населения </w:t>
      </w:r>
      <w:r w:rsidR="004407BB" w:rsidRPr="004A3121">
        <w:t>с.п. Б</w:t>
      </w:r>
      <w:r w:rsidR="00B75900" w:rsidRPr="004A3121">
        <w:t>ольшелуцкое</w:t>
      </w:r>
      <w:r w:rsidR="0046575F" w:rsidRPr="004A3121">
        <w:t xml:space="preserve"> </w:t>
      </w:r>
      <w:r w:rsidRPr="004A3121">
        <w:t>на 01.01.202</w:t>
      </w:r>
      <w:r w:rsidR="00300E49" w:rsidRPr="004A3121">
        <w:t>3</w:t>
      </w:r>
      <w:r w:rsidRPr="004A3121">
        <w:t xml:space="preserve"> составила </w:t>
      </w:r>
      <w:r w:rsidR="00B94D21" w:rsidRPr="004A3121">
        <w:t>3 632</w:t>
      </w:r>
      <w:r w:rsidR="00DB4DBB" w:rsidRPr="004A3121">
        <w:rPr>
          <w:lang w:val="en-US"/>
        </w:rPr>
        <w:t> </w:t>
      </w:r>
      <w:r w:rsidR="00884641" w:rsidRPr="004A3121">
        <w:t>чел</w:t>
      </w:r>
      <w:r w:rsidRPr="004A3121">
        <w:t>.</w:t>
      </w:r>
    </w:p>
    <w:p w:rsidR="00DD116F" w:rsidRPr="004A3121" w:rsidRDefault="000A626C" w:rsidP="00B36625">
      <w:pPr>
        <w:pStyle w:val="a7"/>
      </w:pPr>
      <w:r w:rsidRPr="004A3121">
        <w:t>Карт</w:t>
      </w:r>
      <w:r w:rsidR="00DA4706" w:rsidRPr="004A3121">
        <w:t>осхема</w:t>
      </w:r>
      <w:r w:rsidRPr="004A3121">
        <w:t xml:space="preserve"> </w:t>
      </w:r>
      <w:r w:rsidR="00CB0DD3" w:rsidRPr="004A3121">
        <w:t xml:space="preserve">административных </w:t>
      </w:r>
      <w:r w:rsidRPr="004A3121">
        <w:t xml:space="preserve">границ </w:t>
      </w:r>
      <w:r w:rsidR="004407BB" w:rsidRPr="004A3121">
        <w:t>с.п. Б</w:t>
      </w:r>
      <w:r w:rsidR="00B75900" w:rsidRPr="004A3121">
        <w:t>ольшелуцкое</w:t>
      </w:r>
      <w:r w:rsidR="0046575F" w:rsidRPr="004A3121">
        <w:t xml:space="preserve"> </w:t>
      </w:r>
      <w:r w:rsidRPr="004A3121">
        <w:t xml:space="preserve">приведена на рисунке </w:t>
      </w:r>
      <w:r w:rsidR="00DC77C5" w:rsidRPr="004A3121">
        <w:t>1</w:t>
      </w:r>
      <w:r w:rsidRPr="004A3121">
        <w:t>.</w:t>
      </w:r>
    </w:p>
    <w:p w:rsidR="00DD116F" w:rsidRPr="004A3121" w:rsidRDefault="004276CB" w:rsidP="00B36625">
      <w:pPr>
        <w:pStyle w:val="affffffff3"/>
      </w:pPr>
      <w:r w:rsidRPr="004A3121">
        <w:rPr>
          <w:noProof/>
          <w:lang w:eastAsia="ru-RU"/>
        </w:rPr>
        <w:drawing>
          <wp:inline distT="0" distB="0" distL="0" distR="0" wp14:anchorId="7C78B497" wp14:editId="645669E0">
            <wp:extent cx="5040000" cy="6309341"/>
            <wp:effectExtent l="19050" t="19050" r="27305" b="158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40000" cy="6309341"/>
                    </a:xfrm>
                    <a:prstGeom prst="rect">
                      <a:avLst/>
                    </a:prstGeom>
                    <a:ln>
                      <a:solidFill>
                        <a:schemeClr val="tx1"/>
                      </a:solidFill>
                    </a:ln>
                  </pic:spPr>
                </pic:pic>
              </a:graphicData>
            </a:graphic>
          </wp:inline>
        </w:drawing>
      </w:r>
    </w:p>
    <w:p w:rsidR="0058159B" w:rsidRPr="004A3121" w:rsidRDefault="00B36625" w:rsidP="00B36625">
      <w:pPr>
        <w:pStyle w:val="ad"/>
        <w:keepNext w:val="0"/>
        <w:spacing w:before="0"/>
        <w:jc w:val="center"/>
        <w:rPr>
          <w:b w:val="0"/>
        </w:rPr>
      </w:pPr>
      <w:r w:rsidRPr="004A3121">
        <w:t>Рисунок 1</w:t>
      </w:r>
      <w:r w:rsidRPr="004A3121">
        <w:rPr>
          <w:rFonts w:eastAsia="Times New Roman"/>
        </w:rPr>
        <w:t xml:space="preserve">. </w:t>
      </w:r>
      <w:r w:rsidRPr="004A3121">
        <w:t xml:space="preserve">Картосхема административных границ </w:t>
      </w:r>
      <w:r w:rsidR="0046575F" w:rsidRPr="004A3121">
        <w:t xml:space="preserve">с.п. </w:t>
      </w:r>
      <w:r w:rsidR="00B75900" w:rsidRPr="004A3121">
        <w:t>Большелуцкое</w:t>
      </w:r>
    </w:p>
    <w:p w:rsidR="00B85B24" w:rsidRPr="004A3121" w:rsidRDefault="002B65FE" w:rsidP="00B36625">
      <w:pPr>
        <w:pStyle w:val="10"/>
      </w:pPr>
      <w:r w:rsidRPr="004A3121">
        <w:lastRenderedPageBreak/>
        <w:br/>
      </w:r>
      <w:bookmarkStart w:id="15" w:name="_Toc162884142"/>
      <w:r w:rsidR="003E2516" w:rsidRPr="004A3121">
        <w:t>Схема водоснабжения</w:t>
      </w:r>
      <w:bookmarkEnd w:id="15"/>
    </w:p>
    <w:p w:rsidR="00B85B24" w:rsidRPr="004A3121" w:rsidRDefault="003870D0" w:rsidP="00F2687E">
      <w:pPr>
        <w:pStyle w:val="20"/>
        <w:pageBreakBefore w:val="0"/>
      </w:pPr>
      <w:bookmarkStart w:id="16" w:name="_Toc162884143"/>
      <w:r w:rsidRPr="004A3121">
        <w:t>Технико-экономическое состояние централизованных систем водоснабжения поселения, городского округа</w:t>
      </w:r>
      <w:bookmarkEnd w:id="16"/>
    </w:p>
    <w:p w:rsidR="003A5C27" w:rsidRPr="004A3121" w:rsidRDefault="00C31238" w:rsidP="00A558F4">
      <w:pPr>
        <w:pStyle w:val="3"/>
      </w:pPr>
      <w:bookmarkStart w:id="17" w:name="_Toc162884144"/>
      <w:r w:rsidRPr="004A3121">
        <w:t>О</w:t>
      </w:r>
      <w:r w:rsidR="003870D0" w:rsidRPr="004A3121">
        <w:t>писание системы и структуры водоснабжения поселения, городского округа и деление территории поселения, городского округа на эксплуатационные зоны</w:t>
      </w:r>
      <w:bookmarkEnd w:id="17"/>
    </w:p>
    <w:p w:rsidR="004C6361" w:rsidRPr="004A3121" w:rsidRDefault="004C6361" w:rsidP="004C6361">
      <w:pPr>
        <w:pStyle w:val="a7"/>
      </w:pPr>
      <w:r w:rsidRPr="004A3121">
        <w:t xml:space="preserve">Перечень организаций ВКХ, осуществляющих эксплуатацию объектов централизованных систем водоснабжения на территории </w:t>
      </w:r>
      <w:r w:rsidR="004407BB" w:rsidRPr="004A3121">
        <w:t>с.п. Б</w:t>
      </w:r>
      <w:r w:rsidRPr="004A3121">
        <w:t>ольшелуцкое, приведен в таблице 1.1.1.</w:t>
      </w:r>
    </w:p>
    <w:p w:rsidR="004C6361" w:rsidRPr="004A3121" w:rsidRDefault="004C6361" w:rsidP="004C6361">
      <w:pPr>
        <w:pStyle w:val="ad"/>
      </w:pPr>
      <w:r w:rsidRPr="004A3121">
        <w:t xml:space="preserve">Таблица </w:t>
      </w:r>
      <w:fldSimple w:instr=" STYLEREF 2 \s ">
        <w:r w:rsidR="006C13C6" w:rsidRPr="004A3121">
          <w:rPr>
            <w:noProof/>
          </w:rPr>
          <w:t>1.1</w:t>
        </w:r>
      </w:fldSimple>
      <w:r w:rsidRPr="004A3121">
        <w:t>.</w:t>
      </w:r>
      <w:fldSimple w:instr=" SEQ Таблица \* ARABIC \s 2 ">
        <w:r w:rsidR="006C13C6" w:rsidRPr="004A3121">
          <w:rPr>
            <w:noProof/>
          </w:rPr>
          <w:t>1</w:t>
        </w:r>
      </w:fldSimple>
      <w:r w:rsidRPr="004A3121">
        <w:rPr>
          <w:rFonts w:asciiTheme="minorHAnsi" w:eastAsia="Times New Roman" w:hAnsiTheme="minorHAnsi" w:cs="Times New Roman"/>
        </w:rPr>
        <w:t xml:space="preserve">. </w:t>
      </w:r>
      <w:r w:rsidRPr="004A3121">
        <w:t xml:space="preserve">Перечень организаций ВКХ, осуществляющих эксплуатацию объектов централизованных систем водоснабжения на территории с.п. Большелуцкое </w:t>
      </w:r>
    </w:p>
    <w:tbl>
      <w:tblPr>
        <w:tblW w:w="0" w:type="auto"/>
        <w:tblLook w:val="04A0" w:firstRow="1" w:lastRow="0" w:firstColumn="1" w:lastColumn="0" w:noHBand="0" w:noVBand="1"/>
      </w:tblPr>
      <w:tblGrid>
        <w:gridCol w:w="471"/>
        <w:gridCol w:w="2230"/>
        <w:gridCol w:w="1665"/>
        <w:gridCol w:w="2113"/>
        <w:gridCol w:w="1114"/>
        <w:gridCol w:w="2159"/>
      </w:tblGrid>
      <w:tr w:rsidR="004C6361" w:rsidRPr="004A3121" w:rsidTr="006273E6">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57" w:type="dxa"/>
              <w:right w:w="57" w:type="dxa"/>
            </w:tcMar>
            <w:vAlign w:val="center"/>
            <w:hideMark/>
          </w:tcPr>
          <w:p w:rsidR="004C6361" w:rsidRPr="004A3121" w:rsidRDefault="004C6361" w:rsidP="006273E6">
            <w:pPr>
              <w:jc w:val="center"/>
              <w:rPr>
                <w:b/>
                <w:bCs/>
                <w:color w:val="000000"/>
                <w:sz w:val="20"/>
                <w:szCs w:val="20"/>
              </w:rPr>
            </w:pPr>
            <w:r w:rsidRPr="004A3121">
              <w:rPr>
                <w:b/>
                <w:bCs/>
                <w:color w:val="000000"/>
                <w:sz w:val="20"/>
                <w:szCs w:val="20"/>
              </w:rPr>
              <w:t>№ п.п.</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4C6361" w:rsidRPr="004A3121" w:rsidRDefault="004C6361" w:rsidP="006273E6">
            <w:pPr>
              <w:jc w:val="center"/>
              <w:rPr>
                <w:b/>
                <w:bCs/>
                <w:color w:val="000000"/>
                <w:sz w:val="20"/>
                <w:szCs w:val="20"/>
              </w:rPr>
            </w:pPr>
            <w:r w:rsidRPr="004A3121">
              <w:rPr>
                <w:b/>
                <w:bCs/>
                <w:color w:val="000000"/>
                <w:sz w:val="20"/>
                <w:szCs w:val="20"/>
              </w:rPr>
              <w:t>Полное наименование</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4C6361" w:rsidRPr="004A3121" w:rsidRDefault="004C6361" w:rsidP="006273E6">
            <w:pPr>
              <w:jc w:val="center"/>
              <w:rPr>
                <w:b/>
                <w:bCs/>
                <w:color w:val="000000"/>
                <w:sz w:val="20"/>
                <w:szCs w:val="20"/>
              </w:rPr>
            </w:pPr>
            <w:r w:rsidRPr="004A3121">
              <w:rPr>
                <w:b/>
                <w:bCs/>
                <w:color w:val="000000"/>
                <w:sz w:val="20"/>
                <w:szCs w:val="20"/>
              </w:rPr>
              <w:t>Сокращенное наименование</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4C6361" w:rsidRPr="004A3121" w:rsidRDefault="004C6361" w:rsidP="006273E6">
            <w:pPr>
              <w:jc w:val="center"/>
              <w:rPr>
                <w:b/>
                <w:bCs/>
                <w:color w:val="000000"/>
                <w:sz w:val="20"/>
                <w:szCs w:val="20"/>
              </w:rPr>
            </w:pPr>
            <w:r w:rsidRPr="004A3121">
              <w:rPr>
                <w:b/>
                <w:bCs/>
                <w:color w:val="000000"/>
                <w:sz w:val="20"/>
                <w:szCs w:val="20"/>
              </w:rPr>
              <w:t>Юридический адрес</w:t>
            </w:r>
          </w:p>
        </w:tc>
        <w:tc>
          <w:tcPr>
            <w:tcW w:w="1114" w:type="dxa"/>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4C6361" w:rsidRPr="004A3121" w:rsidRDefault="004C6361" w:rsidP="006273E6">
            <w:pPr>
              <w:jc w:val="center"/>
              <w:rPr>
                <w:b/>
                <w:bCs/>
                <w:color w:val="000000"/>
                <w:sz w:val="20"/>
                <w:szCs w:val="20"/>
              </w:rPr>
            </w:pPr>
            <w:r w:rsidRPr="004A3121">
              <w:rPr>
                <w:b/>
                <w:bCs/>
                <w:color w:val="000000"/>
                <w:sz w:val="20"/>
                <w:szCs w:val="20"/>
              </w:rPr>
              <w:t>ИНН</w:t>
            </w:r>
            <w:r w:rsidRPr="004A3121">
              <w:rPr>
                <w:b/>
                <w:bCs/>
                <w:color w:val="000000"/>
                <w:sz w:val="20"/>
                <w:szCs w:val="20"/>
              </w:rPr>
              <w:br/>
              <w:t>КПП</w:t>
            </w:r>
          </w:p>
        </w:tc>
        <w:tc>
          <w:tcPr>
            <w:tcW w:w="2159" w:type="dxa"/>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4C6361" w:rsidRPr="004A3121" w:rsidRDefault="004C6361" w:rsidP="006273E6">
            <w:pPr>
              <w:jc w:val="center"/>
              <w:rPr>
                <w:b/>
                <w:bCs/>
                <w:color w:val="000000"/>
                <w:sz w:val="20"/>
                <w:szCs w:val="20"/>
              </w:rPr>
            </w:pPr>
            <w:r w:rsidRPr="004A3121">
              <w:rPr>
                <w:b/>
                <w:bCs/>
                <w:color w:val="000000"/>
                <w:sz w:val="20"/>
                <w:szCs w:val="20"/>
              </w:rPr>
              <w:t>Виды осуществляемой регулируемой деятельности в сфере водоснабжения</w:t>
            </w:r>
          </w:p>
        </w:tc>
      </w:tr>
      <w:tr w:rsidR="004C6361" w:rsidRPr="004A3121" w:rsidTr="006273E6">
        <w:trPr>
          <w:trHeight w:val="20"/>
        </w:trPr>
        <w:tc>
          <w:tcPr>
            <w:tcW w:w="0" w:type="auto"/>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rsidR="004C6361" w:rsidRPr="004A3121" w:rsidRDefault="004C6361" w:rsidP="004C6361">
            <w:pPr>
              <w:jc w:val="center"/>
              <w:rPr>
                <w:color w:val="000000"/>
                <w:sz w:val="20"/>
                <w:szCs w:val="20"/>
              </w:rPr>
            </w:pPr>
            <w:r w:rsidRPr="004A3121">
              <w:rPr>
                <w:color w:val="000000"/>
                <w:sz w:val="20"/>
                <w:szCs w:val="20"/>
              </w:rPr>
              <w:t>1</w:t>
            </w:r>
          </w:p>
        </w:tc>
        <w:tc>
          <w:tcPr>
            <w:tcW w:w="0" w:type="auto"/>
            <w:tcBorders>
              <w:top w:val="nil"/>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770EC0">
            <w:pPr>
              <w:rPr>
                <w:color w:val="000000"/>
                <w:sz w:val="20"/>
                <w:szCs w:val="20"/>
              </w:rPr>
            </w:pPr>
            <w:r w:rsidRPr="004A3121">
              <w:rPr>
                <w:color w:val="000000"/>
                <w:sz w:val="20"/>
                <w:szCs w:val="20"/>
              </w:rPr>
              <w:t>Государственное унитарное предприятие «Водоканал Ленинградской области»</w:t>
            </w:r>
          </w:p>
        </w:tc>
        <w:tc>
          <w:tcPr>
            <w:tcW w:w="0" w:type="auto"/>
            <w:tcBorders>
              <w:top w:val="nil"/>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4C6361">
            <w:pPr>
              <w:jc w:val="center"/>
              <w:rPr>
                <w:color w:val="000000"/>
                <w:sz w:val="20"/>
                <w:szCs w:val="20"/>
              </w:rPr>
            </w:pPr>
            <w:r w:rsidRPr="004A3121">
              <w:rPr>
                <w:color w:val="000000"/>
                <w:sz w:val="20"/>
                <w:szCs w:val="20"/>
              </w:rPr>
              <w:t>ГУП «Водоканал Ленинградской области»</w:t>
            </w:r>
          </w:p>
        </w:tc>
        <w:tc>
          <w:tcPr>
            <w:tcW w:w="0" w:type="auto"/>
            <w:tcBorders>
              <w:top w:val="nil"/>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4C6361">
            <w:pPr>
              <w:jc w:val="center"/>
              <w:rPr>
                <w:color w:val="000000"/>
                <w:sz w:val="20"/>
                <w:szCs w:val="20"/>
              </w:rPr>
            </w:pPr>
            <w:r w:rsidRPr="004A3121">
              <w:rPr>
                <w:color w:val="000000"/>
                <w:sz w:val="20"/>
                <w:szCs w:val="20"/>
              </w:rPr>
              <w:t>188800, Ленинградская область, Выборгский район, город Выборг, ул. Куйбышева, д. 13</w:t>
            </w:r>
          </w:p>
        </w:tc>
        <w:tc>
          <w:tcPr>
            <w:tcW w:w="1114" w:type="dxa"/>
            <w:tcBorders>
              <w:top w:val="nil"/>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4C6361">
            <w:pPr>
              <w:jc w:val="center"/>
              <w:rPr>
                <w:color w:val="000000"/>
                <w:sz w:val="20"/>
                <w:szCs w:val="20"/>
              </w:rPr>
            </w:pPr>
            <w:r w:rsidRPr="004A3121">
              <w:rPr>
                <w:color w:val="000000"/>
                <w:sz w:val="20"/>
                <w:szCs w:val="20"/>
              </w:rPr>
              <w:t>4703144282</w:t>
            </w:r>
          </w:p>
          <w:p w:rsidR="004C6361" w:rsidRPr="004A3121" w:rsidRDefault="004C6361" w:rsidP="004C6361">
            <w:pPr>
              <w:jc w:val="center"/>
              <w:rPr>
                <w:color w:val="000000"/>
                <w:sz w:val="20"/>
                <w:szCs w:val="20"/>
              </w:rPr>
            </w:pPr>
            <w:r w:rsidRPr="004A3121">
              <w:rPr>
                <w:color w:val="000000"/>
                <w:sz w:val="20"/>
                <w:szCs w:val="20"/>
              </w:rPr>
              <w:t>470401001</w:t>
            </w:r>
          </w:p>
        </w:tc>
        <w:tc>
          <w:tcPr>
            <w:tcW w:w="2159"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4C6361" w:rsidRPr="004A3121" w:rsidRDefault="004C6361" w:rsidP="004C6361">
            <w:pPr>
              <w:jc w:val="center"/>
              <w:rPr>
                <w:color w:val="000000"/>
                <w:sz w:val="20"/>
                <w:szCs w:val="20"/>
              </w:rPr>
            </w:pPr>
            <w:r w:rsidRPr="004A3121">
              <w:rPr>
                <w:color w:val="000000"/>
                <w:sz w:val="20"/>
                <w:szCs w:val="20"/>
              </w:rPr>
              <w:t>Холодное водоснабжение</w:t>
            </w:r>
          </w:p>
        </w:tc>
      </w:tr>
      <w:tr w:rsidR="004C6361" w:rsidRPr="004A3121" w:rsidTr="006273E6">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2</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770EC0">
            <w:pPr>
              <w:rPr>
                <w:color w:val="000000"/>
                <w:sz w:val="20"/>
                <w:szCs w:val="20"/>
              </w:rPr>
            </w:pPr>
            <w:r w:rsidRPr="004A3121">
              <w:rPr>
                <w:color w:val="000000"/>
                <w:sz w:val="20"/>
                <w:szCs w:val="20"/>
              </w:rPr>
              <w:t>Акционерное общество «Еврохим-северо-запад»</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АО «Еврохим-</w:t>
            </w:r>
            <w:r w:rsidR="00016875" w:rsidRPr="004A3121">
              <w:rPr>
                <w:color w:val="000000"/>
                <w:sz w:val="20"/>
                <w:szCs w:val="20"/>
              </w:rPr>
              <w:t>СЗ</w:t>
            </w:r>
            <w:r w:rsidRPr="004A3121">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188480, Ленинградская область, Кингисеппский район, промзона Фосфорит, 2-й пр-д, стр. 8</w:t>
            </w:r>
          </w:p>
        </w:tc>
        <w:tc>
          <w:tcPr>
            <w:tcW w:w="111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4707036312</w:t>
            </w:r>
          </w:p>
          <w:p w:rsidR="004C6361" w:rsidRPr="004A3121" w:rsidRDefault="004C6361" w:rsidP="006273E6">
            <w:pPr>
              <w:jc w:val="center"/>
              <w:rPr>
                <w:color w:val="000000"/>
                <w:sz w:val="20"/>
                <w:szCs w:val="20"/>
              </w:rPr>
            </w:pPr>
            <w:r w:rsidRPr="004A3121">
              <w:rPr>
                <w:color w:val="000000"/>
                <w:sz w:val="20"/>
                <w:szCs w:val="20"/>
              </w:rPr>
              <w:t>470701001</w:t>
            </w:r>
          </w:p>
        </w:tc>
        <w:tc>
          <w:tcPr>
            <w:tcW w:w="215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Холодное водоснабжение</w:t>
            </w:r>
          </w:p>
        </w:tc>
      </w:tr>
      <w:tr w:rsidR="004C6361" w:rsidRPr="004A3121" w:rsidTr="006273E6">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3</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770EC0">
            <w:pPr>
              <w:rPr>
                <w:color w:val="000000"/>
                <w:sz w:val="20"/>
                <w:szCs w:val="20"/>
              </w:rPr>
            </w:pPr>
            <w:r w:rsidRPr="004A3121">
              <w:rPr>
                <w:color w:val="000000"/>
                <w:sz w:val="20"/>
                <w:szCs w:val="20"/>
              </w:rPr>
              <w:t>Общество с ограниченной ответственностью «Промышленная группа «Фосфорит»</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ООО «ПГ «Фосфорит»</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Ленинградская область, Кингисеппский район, промзона Фосфорит</w:t>
            </w:r>
          </w:p>
        </w:tc>
        <w:tc>
          <w:tcPr>
            <w:tcW w:w="111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4707017905</w:t>
            </w:r>
          </w:p>
          <w:p w:rsidR="004C6361" w:rsidRPr="004A3121" w:rsidRDefault="004C6361" w:rsidP="006273E6">
            <w:pPr>
              <w:jc w:val="center"/>
              <w:rPr>
                <w:color w:val="000000"/>
                <w:sz w:val="20"/>
                <w:szCs w:val="20"/>
              </w:rPr>
            </w:pPr>
            <w:r w:rsidRPr="004A3121">
              <w:rPr>
                <w:color w:val="000000"/>
                <w:sz w:val="20"/>
                <w:szCs w:val="20"/>
              </w:rPr>
              <w:t>470701001</w:t>
            </w:r>
          </w:p>
        </w:tc>
        <w:tc>
          <w:tcPr>
            <w:tcW w:w="215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rsidR="004C6361" w:rsidRPr="004A3121" w:rsidRDefault="004C6361" w:rsidP="006273E6">
            <w:pPr>
              <w:jc w:val="center"/>
              <w:rPr>
                <w:color w:val="000000"/>
                <w:sz w:val="20"/>
                <w:szCs w:val="20"/>
              </w:rPr>
            </w:pPr>
            <w:r w:rsidRPr="004A3121">
              <w:rPr>
                <w:color w:val="000000"/>
                <w:sz w:val="20"/>
                <w:szCs w:val="20"/>
              </w:rPr>
              <w:t>Холодное водоснабжение</w:t>
            </w:r>
          </w:p>
        </w:tc>
      </w:tr>
    </w:tbl>
    <w:p w:rsidR="005C0F8C" w:rsidRPr="004A3121" w:rsidRDefault="005C0F8C" w:rsidP="005C0F8C">
      <w:pPr>
        <w:pStyle w:val="a7"/>
      </w:pPr>
      <w:r w:rsidRPr="004A3121">
        <w:t xml:space="preserve">Регулируемые виды деятельности в сфере холодного водоснабжения на территории </w:t>
      </w:r>
      <w:r w:rsidR="004407BB" w:rsidRPr="004A3121">
        <w:t>с.п. Б</w:t>
      </w:r>
      <w:r w:rsidRPr="004A3121">
        <w:t xml:space="preserve">ольшелуцкое осуществляют три организации – ГУП «Водоканал Ленинградской области», которая осуществляет цикл операций по водоснабжению питьевой водой, включая подъем воды, транспортировку и подачу воды большинству абонентов </w:t>
      </w:r>
      <w:r w:rsidR="002C7766" w:rsidRPr="004A3121">
        <w:t xml:space="preserve">на территории </w:t>
      </w:r>
      <w:r w:rsidR="004407BB" w:rsidRPr="004A3121">
        <w:t>с.п. Б</w:t>
      </w:r>
      <w:r w:rsidR="002C7766" w:rsidRPr="004A3121">
        <w:t>ольшелуцкое,</w:t>
      </w:r>
      <w:r w:rsidRPr="004A3121">
        <w:t xml:space="preserve"> АО «Еврохим-СЗ» и ООО «ПГ «Фосфорит», которые осуществляют цикл операций по водоснабжению питьевой и технической водой, включая подъем воды, транспортировку и подачу воды в основном на собственные нужды</w:t>
      </w:r>
      <w:r w:rsidR="002C7766" w:rsidRPr="004A3121">
        <w:t>,</w:t>
      </w:r>
      <w:r w:rsidRPr="004A3121">
        <w:t xml:space="preserve"> а также сторонним абонентам на территории промзоны Фосфорит. </w:t>
      </w:r>
    </w:p>
    <w:p w:rsidR="00E52DB4" w:rsidRPr="004A3121" w:rsidRDefault="005C0F8C" w:rsidP="005C0F8C">
      <w:pPr>
        <w:pStyle w:val="a7"/>
      </w:pPr>
      <w:r w:rsidRPr="004A3121">
        <w:t xml:space="preserve">ГУП «Водоканал Ленинградской области» образует на территории </w:t>
      </w:r>
      <w:r w:rsidR="004407BB" w:rsidRPr="004A3121">
        <w:t>с.п. Б</w:t>
      </w:r>
      <w:r w:rsidRPr="004A3121">
        <w:t xml:space="preserve">ольшелуцкое одну эксплуатационную зону: на территории </w:t>
      </w:r>
      <w:r w:rsidR="002C7766" w:rsidRPr="004A3121">
        <w:t>п. К</w:t>
      </w:r>
      <w:r w:rsidRPr="004A3121">
        <w:t>ингисеппский</w:t>
      </w:r>
      <w:r w:rsidR="00B94D21" w:rsidRPr="004A3121">
        <w:t>,</w:t>
      </w:r>
      <w:r w:rsidRPr="004A3121">
        <w:t xml:space="preserve"> </w:t>
      </w:r>
      <w:r w:rsidR="006D6086" w:rsidRPr="004A3121">
        <w:t>д. </w:t>
      </w:r>
      <w:r w:rsidRPr="004A3121">
        <w:t>Новопятницкое</w:t>
      </w:r>
      <w:r w:rsidR="00B94D21" w:rsidRPr="004A3121">
        <w:t xml:space="preserve"> и д. Александровская Горка</w:t>
      </w:r>
      <w:r w:rsidRPr="004A3121">
        <w:t xml:space="preserve">, на территории </w:t>
      </w:r>
      <w:r w:rsidR="006D6086" w:rsidRPr="004A3121">
        <w:t>д. </w:t>
      </w:r>
      <w:r w:rsidRPr="004A3121">
        <w:t xml:space="preserve">Кошкино, на территории </w:t>
      </w:r>
      <w:r w:rsidR="006D6086" w:rsidRPr="004A3121">
        <w:t>д. </w:t>
      </w:r>
      <w:r w:rsidRPr="004A3121">
        <w:t xml:space="preserve">Захонье-2 и на территории </w:t>
      </w:r>
      <w:r w:rsidR="006D6086" w:rsidRPr="004A3121">
        <w:t>д. </w:t>
      </w:r>
      <w:r w:rsidRPr="004A3121">
        <w:t>Малый Луцк. АО</w:t>
      </w:r>
      <w:r w:rsidR="00BA5D4E" w:rsidRPr="004A3121">
        <w:t> </w:t>
      </w:r>
      <w:r w:rsidRPr="004A3121">
        <w:t>«Еврохим-СЗ» и ООО «ПГ «Фосфорит» образуют две эксплуатационные зон</w:t>
      </w:r>
      <w:r w:rsidR="00AC38E6" w:rsidRPr="004A3121">
        <w:t>ы</w:t>
      </w:r>
      <w:r w:rsidRPr="004A3121">
        <w:t xml:space="preserve"> на территории промзоны Фосфорит. В эксплуатационной зоне ГУП «Водоканал Ленинградской области» находятся практически все объекты ЦС ХВС, посредством которых обеспечивается водоснабжение питьевой водой абонентов на территории </w:t>
      </w:r>
      <w:r w:rsidR="004407BB" w:rsidRPr="004A3121">
        <w:t>с.п. Б</w:t>
      </w:r>
      <w:r w:rsidRPr="004A3121">
        <w:t>ольшелуцкое</w:t>
      </w:r>
      <w:r w:rsidR="00E52DB4" w:rsidRPr="004A3121">
        <w:t>.</w:t>
      </w:r>
    </w:p>
    <w:p w:rsidR="005C0F8C" w:rsidRPr="004A3121" w:rsidRDefault="005C0F8C" w:rsidP="005C0F8C">
      <w:pPr>
        <w:pStyle w:val="a7"/>
      </w:pPr>
      <w:r w:rsidRPr="004A3121">
        <w:t xml:space="preserve">Структурная схема централизованного водоснабжения </w:t>
      </w:r>
      <w:r w:rsidR="004407BB" w:rsidRPr="004A3121">
        <w:t>с.п. Б</w:t>
      </w:r>
      <w:r w:rsidR="00701FA9" w:rsidRPr="004A3121">
        <w:t xml:space="preserve">ольшелуцкое </w:t>
      </w:r>
      <w:r w:rsidRPr="004A3121">
        <w:t>приведена на рисунке 1.1.1.</w:t>
      </w:r>
    </w:p>
    <w:p w:rsidR="005C0F8C" w:rsidRPr="004A3121" w:rsidRDefault="005C0F8C" w:rsidP="005C0F8C">
      <w:pPr>
        <w:pStyle w:val="affffffff3"/>
      </w:pPr>
      <w:r w:rsidRPr="004A3121">
        <w:rPr>
          <w:noProof/>
          <w:lang w:eastAsia="ru-RU"/>
        </w:rPr>
        <w:lastRenderedPageBreak/>
        <w:drawing>
          <wp:inline distT="0" distB="0" distL="0" distR="0" wp14:anchorId="73DC23E1" wp14:editId="539A3A6A">
            <wp:extent cx="6005287" cy="4828575"/>
            <wp:effectExtent l="19050" t="19050" r="14605" b="1016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005287" cy="4828575"/>
                    </a:xfrm>
                    <a:prstGeom prst="rect">
                      <a:avLst/>
                    </a:prstGeom>
                    <a:noFill/>
                    <a:ln>
                      <a:solidFill>
                        <a:schemeClr val="tx1"/>
                      </a:solidFill>
                    </a:ln>
                  </pic:spPr>
                </pic:pic>
              </a:graphicData>
            </a:graphic>
          </wp:inline>
        </w:drawing>
      </w:r>
    </w:p>
    <w:p w:rsidR="005C0F8C" w:rsidRPr="004A3121" w:rsidRDefault="005C0F8C" w:rsidP="005C0F8C">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1</w:t>
        </w:r>
      </w:fldSimple>
      <w:r w:rsidRPr="004A3121">
        <w:rPr>
          <w:rFonts w:eastAsia="Times New Roman"/>
        </w:rPr>
        <w:t xml:space="preserve">. </w:t>
      </w:r>
      <w:r w:rsidRPr="004A3121">
        <w:t xml:space="preserve">Структурная схема централизованного водоснабжения </w:t>
      </w:r>
      <w:r w:rsidR="004407BB" w:rsidRPr="004A3121">
        <w:t>с.п. Б</w:t>
      </w:r>
      <w:r w:rsidR="00701FA9" w:rsidRPr="004A3121">
        <w:t>ольшелуцкое</w:t>
      </w:r>
    </w:p>
    <w:p w:rsidR="005C0F8C" w:rsidRPr="004A3121" w:rsidRDefault="00701FA9" w:rsidP="005C0F8C">
      <w:pPr>
        <w:pStyle w:val="a7"/>
      </w:pPr>
      <w:r w:rsidRPr="004A3121">
        <w:t xml:space="preserve">Водоснабжение </w:t>
      </w:r>
      <w:r w:rsidR="004407BB" w:rsidRPr="004A3121">
        <w:t>с.п. Б</w:t>
      </w:r>
      <w:r w:rsidRPr="004A3121">
        <w:t>ольшелуцкое осуществляется за счет поверхностных вод (р. Луга) и подземных вод.</w:t>
      </w:r>
    </w:p>
    <w:p w:rsidR="00701FA9" w:rsidRPr="004A3121" w:rsidRDefault="00701FA9" w:rsidP="005C0F8C">
      <w:pPr>
        <w:pStyle w:val="a7"/>
      </w:pPr>
      <w:r w:rsidRPr="004A3121">
        <w:t>Источник</w:t>
      </w:r>
      <w:r w:rsidR="007262C3" w:rsidRPr="004A3121">
        <w:t>ами</w:t>
      </w:r>
      <w:r w:rsidRPr="004A3121">
        <w:t xml:space="preserve"> </w:t>
      </w:r>
      <w:r w:rsidR="006E74C4" w:rsidRPr="004A3121">
        <w:t xml:space="preserve">питьевого </w:t>
      </w:r>
      <w:r w:rsidRPr="004A3121">
        <w:t xml:space="preserve">водоснабжения части населенных пунктов </w:t>
      </w:r>
      <w:r w:rsidR="004407BB" w:rsidRPr="004A3121">
        <w:t>с.п. Б</w:t>
      </w:r>
      <w:r w:rsidRPr="004A3121">
        <w:t>ольшелуцкое явля</w:t>
      </w:r>
      <w:r w:rsidR="007262C3" w:rsidRPr="004A3121">
        <w:t>ю</w:t>
      </w:r>
      <w:r w:rsidRPr="004A3121">
        <w:t xml:space="preserve">тся </w:t>
      </w:r>
      <w:r w:rsidR="007262C3" w:rsidRPr="004A3121">
        <w:t>водозаборные сооружения</w:t>
      </w:r>
      <w:r w:rsidRPr="004A3121">
        <w:t xml:space="preserve"> г. Кингисепп. Магистральная сеть</w:t>
      </w:r>
      <w:r w:rsidR="007262C3" w:rsidRPr="004A3121">
        <w:t xml:space="preserve"> г. Кингисепп</w:t>
      </w:r>
      <w:r w:rsidRPr="004A3121">
        <w:t xml:space="preserve"> берет начало от </w:t>
      </w:r>
      <w:r w:rsidR="002C7766" w:rsidRPr="004A3121">
        <w:t>СВП</w:t>
      </w:r>
      <w:r w:rsidR="006D6086" w:rsidRPr="004A3121">
        <w:rPr>
          <w:rStyle w:val="affa"/>
          <w:rFonts w:eastAsia="Times New Roman"/>
          <w:lang w:eastAsia="ru-RU"/>
        </w:rPr>
        <w:t xml:space="preserve"> </w:t>
      </w:r>
      <w:r w:rsidRPr="004A3121">
        <w:t>«Сер</w:t>
      </w:r>
      <w:r w:rsidR="002C7766" w:rsidRPr="004A3121">
        <w:t>е</w:t>
      </w:r>
      <w:r w:rsidRPr="004A3121">
        <w:t>жино», берущ</w:t>
      </w:r>
      <w:r w:rsidR="00BC2368" w:rsidRPr="004A3121">
        <w:t>ей</w:t>
      </w:r>
      <w:r w:rsidRPr="004A3121">
        <w:t xml:space="preserve"> воду из р. Луга. От </w:t>
      </w:r>
      <w:r w:rsidR="002C7766" w:rsidRPr="004A3121">
        <w:t>СВП</w:t>
      </w:r>
      <w:r w:rsidRPr="004A3121">
        <w:t xml:space="preserve"> «Сер</w:t>
      </w:r>
      <w:r w:rsidR="002C7766" w:rsidRPr="004A3121">
        <w:t>е</w:t>
      </w:r>
      <w:r w:rsidRPr="004A3121">
        <w:t>жино» питьевая вода по двум водоводам диаметром 300 мм каждый поступает в г. Кингисепп. Далее</w:t>
      </w:r>
      <w:r w:rsidR="00BC2368" w:rsidRPr="004A3121">
        <w:t>,</w:t>
      </w:r>
      <w:r w:rsidRPr="004A3121">
        <w:t xml:space="preserve"> пересекая границы города, проходит вдоль железной дороги по </w:t>
      </w:r>
      <w:r w:rsidR="006D6086" w:rsidRPr="004A3121">
        <w:t>д. </w:t>
      </w:r>
      <w:r w:rsidRPr="004A3121">
        <w:t xml:space="preserve">Новопятницкое от дома №82 до автодороги «Нарва». На </w:t>
      </w:r>
      <w:r w:rsidR="006D6086" w:rsidRPr="004A3121">
        <w:t>д. </w:t>
      </w:r>
      <w:r w:rsidRPr="004A3121">
        <w:t xml:space="preserve">Новопятницкое отходит труба диаметром 100 мм. От д. Новопятницкое, пересекая автодорогу «Нарва», два водовода идут в сторону </w:t>
      </w:r>
      <w:r w:rsidR="002C7766" w:rsidRPr="004A3121">
        <w:t>ВНС</w:t>
      </w:r>
      <w:r w:rsidRPr="004A3121">
        <w:t xml:space="preserve"> первого подъема п</w:t>
      </w:r>
      <w:r w:rsidR="002C7766" w:rsidRPr="004A3121">
        <w:t>. </w:t>
      </w:r>
      <w:r w:rsidRPr="004A3121">
        <w:t>Кингисеппский</w:t>
      </w:r>
      <w:r w:rsidR="00BC2368" w:rsidRPr="004A3121">
        <w:t xml:space="preserve"> (НС-1)</w:t>
      </w:r>
      <w:r w:rsidR="00B94D21" w:rsidRPr="004A3121">
        <w:t>, на данном участке есть отвод на д. Александровская Горка</w:t>
      </w:r>
      <w:r w:rsidRPr="004A3121">
        <w:t>. От НС-1 по двум магистральным водоводам диаметром 150 мм каждый вода подается в резервуар</w:t>
      </w:r>
      <w:r w:rsidR="002C7766" w:rsidRPr="004A3121">
        <w:t xml:space="preserve"> для</w:t>
      </w:r>
      <w:r w:rsidRPr="004A3121">
        <w:t xml:space="preserve"> </w:t>
      </w:r>
      <w:r w:rsidR="00770EC0" w:rsidRPr="004A3121">
        <w:t>в</w:t>
      </w:r>
      <w:r w:rsidRPr="004A3121">
        <w:t xml:space="preserve">оды (РдВ) </w:t>
      </w:r>
      <w:r w:rsidR="002C7766" w:rsidRPr="004A3121">
        <w:t>п. К</w:t>
      </w:r>
      <w:r w:rsidRPr="004A3121">
        <w:t xml:space="preserve">ингисеппский. Из РдВ вода насосами второго подъема подается в распределительную </w:t>
      </w:r>
      <w:r w:rsidR="006D6086" w:rsidRPr="004A3121">
        <w:t xml:space="preserve">водопроводную </w:t>
      </w:r>
      <w:r w:rsidRPr="004A3121">
        <w:t xml:space="preserve">сеть </w:t>
      </w:r>
      <w:r w:rsidR="002C7766" w:rsidRPr="004A3121">
        <w:t>п. К</w:t>
      </w:r>
      <w:r w:rsidRPr="004A3121">
        <w:t>ингисеппский.</w:t>
      </w:r>
    </w:p>
    <w:p w:rsidR="00701FA9" w:rsidRPr="004A3121" w:rsidRDefault="00701FA9" w:rsidP="005C0F8C">
      <w:pPr>
        <w:pStyle w:val="a7"/>
      </w:pPr>
      <w:r w:rsidRPr="004A3121">
        <w:t xml:space="preserve">Источником </w:t>
      </w:r>
      <w:r w:rsidR="006E74C4" w:rsidRPr="004A3121">
        <w:t xml:space="preserve">питьевого </w:t>
      </w:r>
      <w:r w:rsidRPr="004A3121">
        <w:t xml:space="preserve">водоснабжения </w:t>
      </w:r>
      <w:r w:rsidR="006D6086" w:rsidRPr="004A3121">
        <w:t>д. </w:t>
      </w:r>
      <w:r w:rsidRPr="004A3121">
        <w:t xml:space="preserve">Малый Луцк является </w:t>
      </w:r>
      <w:r w:rsidR="006D6086" w:rsidRPr="004A3121">
        <w:t>водозаборная</w:t>
      </w:r>
      <w:r w:rsidRPr="004A3121">
        <w:t xml:space="preserve"> скважина </w:t>
      </w:r>
      <w:r w:rsidR="00964E81" w:rsidRPr="004A3121">
        <w:t>№3205</w:t>
      </w:r>
      <w:r w:rsidRPr="004A3121">
        <w:t>, вода из которой пода</w:t>
      </w:r>
      <w:r w:rsidR="002C7766" w:rsidRPr="004A3121">
        <w:t>е</w:t>
      </w:r>
      <w:r w:rsidRPr="004A3121">
        <w:t xml:space="preserve">тся </w:t>
      </w:r>
      <w:r w:rsidR="00770EC0" w:rsidRPr="004A3121">
        <w:t xml:space="preserve">непосредственно </w:t>
      </w:r>
      <w:r w:rsidRPr="004A3121">
        <w:t xml:space="preserve">в распределительную </w:t>
      </w:r>
      <w:r w:rsidR="006D6086" w:rsidRPr="004A3121">
        <w:t xml:space="preserve">водопроводную </w:t>
      </w:r>
      <w:r w:rsidRPr="004A3121">
        <w:t>сеть</w:t>
      </w:r>
      <w:r w:rsidR="006D6086" w:rsidRPr="004A3121">
        <w:t xml:space="preserve"> д. Малый Луцк</w:t>
      </w:r>
      <w:r w:rsidRPr="004A3121">
        <w:t>.</w:t>
      </w:r>
    </w:p>
    <w:p w:rsidR="00701FA9" w:rsidRPr="004A3121" w:rsidRDefault="00701FA9" w:rsidP="005E530D">
      <w:pPr>
        <w:pStyle w:val="a7"/>
      </w:pPr>
      <w:r w:rsidRPr="004A3121">
        <w:t>Источником</w:t>
      </w:r>
      <w:r w:rsidR="006E74C4" w:rsidRPr="004A3121">
        <w:t xml:space="preserve"> питьевого</w:t>
      </w:r>
      <w:r w:rsidRPr="004A3121">
        <w:t xml:space="preserve"> водоснабжения </w:t>
      </w:r>
      <w:r w:rsidR="006D6086" w:rsidRPr="004A3121">
        <w:t>д. </w:t>
      </w:r>
      <w:r w:rsidR="00964E81" w:rsidRPr="004A3121">
        <w:t>Кошкино</w:t>
      </w:r>
      <w:r w:rsidRPr="004A3121">
        <w:t xml:space="preserve"> является </w:t>
      </w:r>
      <w:r w:rsidR="00964E81" w:rsidRPr="004A3121">
        <w:t xml:space="preserve">две </w:t>
      </w:r>
      <w:r w:rsidR="006D6086" w:rsidRPr="004A3121">
        <w:t>водозаборны</w:t>
      </w:r>
      <w:r w:rsidR="00964E81" w:rsidRPr="004A3121">
        <w:t>е</w:t>
      </w:r>
      <w:r w:rsidRPr="004A3121">
        <w:t xml:space="preserve"> скважин</w:t>
      </w:r>
      <w:r w:rsidR="00964E81" w:rsidRPr="004A3121">
        <w:t>ы</w:t>
      </w:r>
      <w:r w:rsidRPr="004A3121">
        <w:t xml:space="preserve"> </w:t>
      </w:r>
      <w:r w:rsidR="00964E81" w:rsidRPr="004A3121">
        <w:t>№3131 и №2385</w:t>
      </w:r>
      <w:r w:rsidRPr="004A3121">
        <w:t>, вода из котор</w:t>
      </w:r>
      <w:r w:rsidR="00964E81" w:rsidRPr="004A3121">
        <w:t>ых</w:t>
      </w:r>
      <w:r w:rsidRPr="004A3121">
        <w:t xml:space="preserve"> пода</w:t>
      </w:r>
      <w:r w:rsidR="002C7766" w:rsidRPr="004A3121">
        <w:t>е</w:t>
      </w:r>
      <w:r w:rsidRPr="004A3121">
        <w:t xml:space="preserve">тся </w:t>
      </w:r>
      <w:r w:rsidR="00770EC0" w:rsidRPr="004A3121">
        <w:t xml:space="preserve">непосредственно </w:t>
      </w:r>
      <w:r w:rsidRPr="004A3121">
        <w:t xml:space="preserve">в распределительную </w:t>
      </w:r>
      <w:r w:rsidR="006D6086" w:rsidRPr="004A3121">
        <w:t xml:space="preserve">водопроводную </w:t>
      </w:r>
      <w:r w:rsidRPr="004A3121">
        <w:t>сеть</w:t>
      </w:r>
      <w:r w:rsidR="006D6086" w:rsidRPr="004A3121">
        <w:t xml:space="preserve"> д. Кошкино</w:t>
      </w:r>
      <w:r w:rsidRPr="004A3121">
        <w:t>.</w:t>
      </w:r>
    </w:p>
    <w:p w:rsidR="00701FA9" w:rsidRPr="004A3121" w:rsidRDefault="00701FA9" w:rsidP="005E530D">
      <w:pPr>
        <w:pStyle w:val="a7"/>
      </w:pPr>
      <w:r w:rsidRPr="004A3121">
        <w:lastRenderedPageBreak/>
        <w:t xml:space="preserve">Источником </w:t>
      </w:r>
      <w:r w:rsidR="006E74C4" w:rsidRPr="004A3121">
        <w:t xml:space="preserve">питьевого </w:t>
      </w:r>
      <w:r w:rsidRPr="004A3121">
        <w:t xml:space="preserve">водоснабжения </w:t>
      </w:r>
      <w:r w:rsidR="006D6086" w:rsidRPr="004A3121">
        <w:t>д. </w:t>
      </w:r>
      <w:r w:rsidR="00964E81" w:rsidRPr="004A3121">
        <w:t>Захонье-2</w:t>
      </w:r>
      <w:r w:rsidRPr="004A3121">
        <w:t xml:space="preserve"> является </w:t>
      </w:r>
      <w:r w:rsidR="006D6086" w:rsidRPr="004A3121">
        <w:t>водозаборн</w:t>
      </w:r>
      <w:r w:rsidRPr="004A3121">
        <w:t xml:space="preserve">ая скважина </w:t>
      </w:r>
      <w:r w:rsidR="00964E81" w:rsidRPr="004A3121">
        <w:t>№3246</w:t>
      </w:r>
      <w:r w:rsidRPr="004A3121">
        <w:t xml:space="preserve">, вода из которой </w:t>
      </w:r>
      <w:r w:rsidR="00770EC0" w:rsidRPr="004A3121">
        <w:t>подаётся непосредственно</w:t>
      </w:r>
      <w:r w:rsidRPr="004A3121">
        <w:t xml:space="preserve"> в распределительную</w:t>
      </w:r>
      <w:r w:rsidR="006D6086" w:rsidRPr="004A3121">
        <w:t xml:space="preserve"> водопроводную</w:t>
      </w:r>
      <w:r w:rsidRPr="004A3121">
        <w:t xml:space="preserve"> сеть</w:t>
      </w:r>
      <w:r w:rsidR="006D6086" w:rsidRPr="004A3121">
        <w:t xml:space="preserve"> д. Захонье-2</w:t>
      </w:r>
      <w:r w:rsidRPr="004A3121">
        <w:t>.</w:t>
      </w:r>
    </w:p>
    <w:p w:rsidR="00964E81" w:rsidRPr="004A3121" w:rsidRDefault="00964E81" w:rsidP="005E530D">
      <w:pPr>
        <w:pStyle w:val="a7"/>
      </w:pPr>
      <w:r w:rsidRPr="004A3121">
        <w:t>Источником</w:t>
      </w:r>
      <w:r w:rsidR="006E74C4" w:rsidRPr="004A3121">
        <w:t xml:space="preserve"> питьевого</w:t>
      </w:r>
      <w:r w:rsidRPr="004A3121">
        <w:t xml:space="preserve"> водоснабжения на территории промзоны Фосфорит являются две </w:t>
      </w:r>
      <w:r w:rsidR="006D6086" w:rsidRPr="004A3121">
        <w:t>водозаборны</w:t>
      </w:r>
      <w:r w:rsidRPr="004A3121">
        <w:t>е скважины, эксплуатируемые</w:t>
      </w:r>
      <w:r w:rsidR="00F65B2F" w:rsidRPr="004A3121">
        <w:t xml:space="preserve"> АО </w:t>
      </w:r>
      <w:r w:rsidRPr="004A3121">
        <w:t>«Еврохим-СЗ» и ООО «ПГ «Фосфорит». Вода в основном используется на собственные нужды предприятий</w:t>
      </w:r>
      <w:r w:rsidR="006D6086" w:rsidRPr="004A3121">
        <w:t>,</w:t>
      </w:r>
      <w:r w:rsidRPr="004A3121">
        <w:t xml:space="preserve"> а также на нужды организаций арендаторов и непосредственно примыкающих к территории абонентов.</w:t>
      </w:r>
    </w:p>
    <w:p w:rsidR="005E530D" w:rsidRPr="004A3121" w:rsidRDefault="005E530D" w:rsidP="005E530D">
      <w:pPr>
        <w:pStyle w:val="a7"/>
      </w:pPr>
      <w:r w:rsidRPr="004A3121">
        <w:t xml:space="preserve">Описание и характеристики ЦС ГВС на территории </w:t>
      </w:r>
      <w:r w:rsidR="004407BB" w:rsidRPr="004A3121">
        <w:t>с.п. Б</w:t>
      </w:r>
      <w:r w:rsidR="00B75900" w:rsidRPr="004A3121">
        <w:t>ольшелуцкое</w:t>
      </w:r>
      <w:r w:rsidR="0046575F" w:rsidRPr="004A3121">
        <w:t xml:space="preserve"> </w:t>
      </w:r>
      <w:r w:rsidRPr="004A3121">
        <w:t xml:space="preserve">приведены в </w:t>
      </w:r>
      <w:hyperlink w:anchor="_Описание_централизованной_системы" w:history="1">
        <w:r w:rsidR="009E3E49" w:rsidRPr="004A3121">
          <w:rPr>
            <w:rStyle w:val="aff7"/>
          </w:rPr>
          <w:t>п</w:t>
        </w:r>
        <w:r w:rsidRPr="004A3121">
          <w:rPr>
            <w:rStyle w:val="aff7"/>
          </w:rPr>
          <w:t>ункте 1.1.4.6</w:t>
        </w:r>
      </w:hyperlink>
      <w:r w:rsidRPr="004A3121">
        <w:t>.</w:t>
      </w:r>
    </w:p>
    <w:p w:rsidR="00C31238" w:rsidRPr="004A3121" w:rsidRDefault="003870D0" w:rsidP="00A558F4">
      <w:pPr>
        <w:pStyle w:val="3"/>
      </w:pPr>
      <w:bookmarkStart w:id="18" w:name="_Toc162884145"/>
      <w:r w:rsidRPr="004A3121">
        <w:t>Описание территорий поселения, городского округа, не охваченных централизованными системами водоснабжения</w:t>
      </w:r>
      <w:bookmarkEnd w:id="18"/>
    </w:p>
    <w:p w:rsidR="005C0F8C" w:rsidRPr="004A3121" w:rsidRDefault="00E52DB4" w:rsidP="000D5EC7">
      <w:pPr>
        <w:pStyle w:val="a7"/>
      </w:pPr>
      <w:r w:rsidRPr="004A3121">
        <w:t xml:space="preserve">На территории </w:t>
      </w:r>
      <w:r w:rsidR="004407BB" w:rsidRPr="004A3121">
        <w:t>с.п. Б</w:t>
      </w:r>
      <w:r w:rsidR="00B75900" w:rsidRPr="004A3121">
        <w:t>ольшелуцкое</w:t>
      </w:r>
      <w:r w:rsidR="000D5EC7" w:rsidRPr="004A3121">
        <w:t xml:space="preserve"> </w:t>
      </w:r>
      <w:r w:rsidRPr="004A3121">
        <w:t>централизованное водоснабжение отсутствует</w:t>
      </w:r>
      <w:r w:rsidR="005C0F8C" w:rsidRPr="004A3121">
        <w:t xml:space="preserve"> на территори</w:t>
      </w:r>
      <w:r w:rsidR="00994BC6" w:rsidRPr="004A3121">
        <w:t>ях</w:t>
      </w:r>
      <w:r w:rsidR="005C0F8C" w:rsidRPr="004A3121">
        <w:t xml:space="preserve"> следующих населенных пунктов:</w:t>
      </w:r>
    </w:p>
    <w:p w:rsidR="005C0F8C" w:rsidRPr="004A3121" w:rsidRDefault="005C0F8C" w:rsidP="00B63FAD">
      <w:pPr>
        <w:pStyle w:val="a3"/>
        <w:numPr>
          <w:ilvl w:val="0"/>
          <w:numId w:val="58"/>
        </w:numPr>
      </w:pPr>
      <w:r w:rsidRPr="004A3121">
        <w:t>д. Большой Луцк;</w:t>
      </w:r>
    </w:p>
    <w:p w:rsidR="005C0F8C" w:rsidRPr="004A3121" w:rsidRDefault="005C0F8C" w:rsidP="00B63FAD">
      <w:pPr>
        <w:pStyle w:val="a3"/>
        <w:numPr>
          <w:ilvl w:val="0"/>
          <w:numId w:val="58"/>
        </w:numPr>
      </w:pPr>
      <w:r w:rsidRPr="004A3121">
        <w:t>д. Жабино;</w:t>
      </w:r>
    </w:p>
    <w:p w:rsidR="005C0F8C" w:rsidRPr="004A3121" w:rsidRDefault="005C0F8C" w:rsidP="00B63FAD">
      <w:pPr>
        <w:pStyle w:val="a3"/>
        <w:numPr>
          <w:ilvl w:val="0"/>
          <w:numId w:val="58"/>
        </w:numPr>
      </w:pPr>
      <w:r w:rsidRPr="004A3121">
        <w:t>д. Заречье;</w:t>
      </w:r>
    </w:p>
    <w:p w:rsidR="005C0F8C" w:rsidRPr="004A3121" w:rsidRDefault="005C0F8C" w:rsidP="00B63FAD">
      <w:pPr>
        <w:pStyle w:val="a3"/>
        <w:numPr>
          <w:ilvl w:val="0"/>
          <w:numId w:val="58"/>
        </w:numPr>
      </w:pPr>
      <w:r w:rsidRPr="004A3121">
        <w:t>д. Захонье-1;</w:t>
      </w:r>
    </w:p>
    <w:p w:rsidR="005C0F8C" w:rsidRPr="004A3121" w:rsidRDefault="005C0F8C" w:rsidP="00B63FAD">
      <w:pPr>
        <w:pStyle w:val="a3"/>
        <w:numPr>
          <w:ilvl w:val="0"/>
          <w:numId w:val="58"/>
        </w:numPr>
      </w:pPr>
      <w:r w:rsidRPr="004A3121">
        <w:t>д. Карлово;</w:t>
      </w:r>
    </w:p>
    <w:p w:rsidR="005C0F8C" w:rsidRPr="004A3121" w:rsidRDefault="005C0F8C" w:rsidP="00B63FAD">
      <w:pPr>
        <w:pStyle w:val="a3"/>
        <w:numPr>
          <w:ilvl w:val="0"/>
          <w:numId w:val="58"/>
        </w:numPr>
      </w:pPr>
      <w:r w:rsidRPr="004A3121">
        <w:t>д. Комаровка;</w:t>
      </w:r>
    </w:p>
    <w:p w:rsidR="005C0F8C" w:rsidRPr="004A3121" w:rsidRDefault="005C0F8C" w:rsidP="00B63FAD">
      <w:pPr>
        <w:pStyle w:val="a3"/>
        <w:numPr>
          <w:ilvl w:val="0"/>
          <w:numId w:val="58"/>
        </w:numPr>
      </w:pPr>
      <w:r w:rsidRPr="004A3121">
        <w:t>д. Куровицы;</w:t>
      </w:r>
    </w:p>
    <w:p w:rsidR="005C0F8C" w:rsidRPr="004A3121" w:rsidRDefault="005C0F8C" w:rsidP="00B63FAD">
      <w:pPr>
        <w:pStyle w:val="a3"/>
        <w:numPr>
          <w:ilvl w:val="0"/>
          <w:numId w:val="58"/>
        </w:numPr>
      </w:pPr>
      <w:r w:rsidRPr="004A3121">
        <w:t>д. Манновка;</w:t>
      </w:r>
    </w:p>
    <w:p w:rsidR="005C0F8C" w:rsidRPr="004A3121" w:rsidRDefault="005C0F8C" w:rsidP="00B63FAD">
      <w:pPr>
        <w:pStyle w:val="a3"/>
        <w:numPr>
          <w:ilvl w:val="0"/>
          <w:numId w:val="58"/>
        </w:numPr>
      </w:pPr>
      <w:r w:rsidRPr="004A3121">
        <w:t>д. Орлы;</w:t>
      </w:r>
    </w:p>
    <w:p w:rsidR="005C0F8C" w:rsidRPr="004A3121" w:rsidRDefault="005C0F8C" w:rsidP="00B63FAD">
      <w:pPr>
        <w:pStyle w:val="a3"/>
        <w:numPr>
          <w:ilvl w:val="0"/>
          <w:numId w:val="58"/>
        </w:numPr>
      </w:pPr>
      <w:r w:rsidRPr="004A3121">
        <w:t>д. Падога;</w:t>
      </w:r>
    </w:p>
    <w:p w:rsidR="005C0F8C" w:rsidRPr="004A3121" w:rsidRDefault="005C0F8C" w:rsidP="00B63FAD">
      <w:pPr>
        <w:pStyle w:val="a3"/>
        <w:numPr>
          <w:ilvl w:val="0"/>
          <w:numId w:val="58"/>
        </w:numPr>
      </w:pPr>
      <w:r w:rsidRPr="004A3121">
        <w:t>д. Первое Мая;</w:t>
      </w:r>
    </w:p>
    <w:p w:rsidR="005C0F8C" w:rsidRPr="004A3121" w:rsidRDefault="005C0F8C" w:rsidP="00B63FAD">
      <w:pPr>
        <w:pStyle w:val="a3"/>
        <w:numPr>
          <w:ilvl w:val="0"/>
          <w:numId w:val="58"/>
        </w:numPr>
      </w:pPr>
      <w:r w:rsidRPr="004A3121">
        <w:t>д. Пулково;</w:t>
      </w:r>
    </w:p>
    <w:p w:rsidR="005C0F8C" w:rsidRPr="004A3121" w:rsidRDefault="005C0F8C" w:rsidP="00B63FAD">
      <w:pPr>
        <w:pStyle w:val="a3"/>
        <w:numPr>
          <w:ilvl w:val="0"/>
          <w:numId w:val="58"/>
        </w:numPr>
      </w:pPr>
      <w:r w:rsidRPr="004A3121">
        <w:t>д. Сала;</w:t>
      </w:r>
    </w:p>
    <w:p w:rsidR="005C0F8C" w:rsidRPr="004A3121" w:rsidRDefault="005C0F8C" w:rsidP="00B63FAD">
      <w:pPr>
        <w:pStyle w:val="a3"/>
        <w:numPr>
          <w:ilvl w:val="0"/>
          <w:numId w:val="58"/>
        </w:numPr>
      </w:pPr>
      <w:r w:rsidRPr="004A3121">
        <w:t>д. Свейск;</w:t>
      </w:r>
    </w:p>
    <w:p w:rsidR="005C0F8C" w:rsidRPr="004A3121" w:rsidRDefault="005C0F8C" w:rsidP="00B63FAD">
      <w:pPr>
        <w:pStyle w:val="a3"/>
        <w:numPr>
          <w:ilvl w:val="0"/>
          <w:numId w:val="58"/>
        </w:numPr>
      </w:pPr>
      <w:r w:rsidRPr="004A3121">
        <w:t>д. Сер</w:t>
      </w:r>
      <w:r w:rsidR="002C7766" w:rsidRPr="004A3121">
        <w:t>е</w:t>
      </w:r>
      <w:r w:rsidRPr="004A3121">
        <w:t>жино;</w:t>
      </w:r>
    </w:p>
    <w:p w:rsidR="009672C7" w:rsidRPr="004A3121" w:rsidRDefault="005C0F8C" w:rsidP="00B63FAD">
      <w:pPr>
        <w:pStyle w:val="a3"/>
        <w:numPr>
          <w:ilvl w:val="0"/>
          <w:numId w:val="58"/>
        </w:numPr>
      </w:pPr>
      <w:r w:rsidRPr="004A3121">
        <w:t>п. ст. Туганы.</w:t>
      </w:r>
    </w:p>
    <w:p w:rsidR="00006AF9" w:rsidRPr="004A3121" w:rsidRDefault="00006AF9" w:rsidP="00006AF9">
      <w:pPr>
        <w:pStyle w:val="a7"/>
      </w:pPr>
      <w:r w:rsidRPr="004A3121">
        <w:t>Территории с.п. Большелуцкое, не охваченные централизованными системами водоснабжения, обеспечивается водой посредством индивидуальных источников водоснабжения (шахтные колодцы, индивидуальные скважины, родники и пр.).</w:t>
      </w:r>
    </w:p>
    <w:p w:rsidR="00C31238" w:rsidRPr="004A3121" w:rsidRDefault="003870D0" w:rsidP="00A558F4">
      <w:pPr>
        <w:pStyle w:val="3"/>
      </w:pPr>
      <w:bookmarkStart w:id="19" w:name="_Toc162884146"/>
      <w:r w:rsidRPr="004A3121">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9"/>
    </w:p>
    <w:p w:rsidR="00E0115C" w:rsidRPr="004A3121" w:rsidRDefault="00E0115C" w:rsidP="00B36625">
      <w:pPr>
        <w:pStyle w:val="a7"/>
      </w:pPr>
      <w:r w:rsidRPr="004A3121">
        <w:t xml:space="preserve">В соответствии со </w:t>
      </w:r>
      <w:r w:rsidR="000671D2" w:rsidRPr="004A3121">
        <w:t>с</w:t>
      </w:r>
      <w:r w:rsidRPr="004A3121">
        <w:t xml:space="preserve">татьей 2 </w:t>
      </w:r>
      <w:r w:rsidR="000671D2" w:rsidRPr="004A3121">
        <w:t>г</w:t>
      </w:r>
      <w:r w:rsidRPr="004A3121">
        <w:t xml:space="preserve">лавы 1 </w:t>
      </w:r>
      <w:r w:rsidR="00A7476E" w:rsidRPr="004A3121">
        <w:t>ФЗ РФ от 07.12.2011 № 416</w:t>
      </w:r>
      <w:r w:rsidR="00A7476E" w:rsidRPr="004A3121">
        <w:noBreakHyphen/>
        <w:t>ФЗ</w:t>
      </w:r>
      <w:r w:rsidRPr="004A3121">
        <w:t xml:space="preserve">: </w:t>
      </w:r>
    </w:p>
    <w:p w:rsidR="00E0115C" w:rsidRPr="004A3121" w:rsidRDefault="00E0115C" w:rsidP="000D2C7D">
      <w:pPr>
        <w:pStyle w:val="a3"/>
        <w:numPr>
          <w:ilvl w:val="0"/>
          <w:numId w:val="20"/>
        </w:numPr>
      </w:pPr>
      <w:r w:rsidRPr="004A3121">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E0115C" w:rsidRPr="004A3121" w:rsidRDefault="00E0115C" w:rsidP="00B36625">
      <w:pPr>
        <w:pStyle w:val="a7"/>
      </w:pPr>
      <w:r w:rsidRPr="004A3121">
        <w:lastRenderedPageBreak/>
        <w:t xml:space="preserve">В соответствии с пунктом </w:t>
      </w:r>
      <w:r w:rsidR="0068147F" w:rsidRPr="004A3121">
        <w:t>2 Требований к содержанию схем водоснабжения и водоотведения</w:t>
      </w:r>
      <w:r w:rsidRPr="004A3121">
        <w:t>, утвержд</w:t>
      </w:r>
      <w:r w:rsidR="002C7766" w:rsidRPr="004A3121">
        <w:t>е</w:t>
      </w:r>
      <w:r w:rsidRPr="004A3121">
        <w:t xml:space="preserve">нных </w:t>
      </w:r>
      <w:r w:rsidR="00BF1139" w:rsidRPr="004A3121">
        <w:t>ПП РФ от 05.09.2013 № 782</w:t>
      </w:r>
      <w:r w:rsidRPr="004A3121">
        <w:t xml:space="preserve">: </w:t>
      </w:r>
    </w:p>
    <w:p w:rsidR="00E0115C" w:rsidRPr="004A3121" w:rsidRDefault="00E0115C" w:rsidP="000D2C7D">
      <w:pPr>
        <w:pStyle w:val="a3"/>
        <w:numPr>
          <w:ilvl w:val="0"/>
          <w:numId w:val="19"/>
        </w:numPr>
      </w:pPr>
      <w:r w:rsidRPr="004A3121">
        <w:t>технологическая зона водоснабжения – часть водопроводной сети, принадлежащая организации, осуществляющей горячее или холодное водоснабжение, в пределах которой обеспечиваются нормативные значения напора (давления) воды при подаче ее потребителям в соответс</w:t>
      </w:r>
      <w:r w:rsidR="00E8569D" w:rsidRPr="004A3121">
        <w:t>твии с расчетным расходом воды</w:t>
      </w:r>
      <w:r w:rsidRPr="004A3121">
        <w:t xml:space="preserve">. </w:t>
      </w:r>
    </w:p>
    <w:p w:rsidR="00E0115C" w:rsidRPr="004A3121" w:rsidRDefault="00E0115C" w:rsidP="00B36625">
      <w:pPr>
        <w:pStyle w:val="a7"/>
      </w:pPr>
      <w:r w:rsidRPr="004A3121">
        <w:t xml:space="preserve">Исходя из указанных выше определений, следует сделать вывод о том, что в границах действия одной </w:t>
      </w:r>
      <w:r w:rsidR="005A2D16" w:rsidRPr="004A3121">
        <w:t>ЦС ХВС</w:t>
      </w:r>
      <w:r w:rsidRPr="004A3121">
        <w:t xml:space="preserve"> может быть выделено как несколько технологических зон водоснабжения, разграничиваемых по признаку принадлежности (эксплуатационной ответственности) объектов централизованных систем водоснабжения к той или иной организации ВКХ, так и одна технологическая зона в </w:t>
      </w:r>
      <w:r w:rsidR="00F91AE3" w:rsidRPr="004A3121">
        <w:t xml:space="preserve">том </w:t>
      </w:r>
      <w:r w:rsidRPr="004A3121">
        <w:t xml:space="preserve">случае, если все входящие в </w:t>
      </w:r>
      <w:r w:rsidR="005A2D16" w:rsidRPr="004A3121">
        <w:t>ЦС ХВС</w:t>
      </w:r>
      <w:r w:rsidRPr="004A3121">
        <w:t xml:space="preserve"> объекты централизованных систем водоснабжения принадлежат (находятся в зоне эксплуатационной ответственности) одной организации ВКХ</w:t>
      </w:r>
      <w:r w:rsidR="004407BB" w:rsidRPr="004A3121">
        <w:t xml:space="preserve"> (при соблюдении нормативных значений напора (давления) воды при подаче ее потребителям в соответствии с расчетным расходом воды)</w:t>
      </w:r>
      <w:r w:rsidRPr="004A3121">
        <w:t>.</w:t>
      </w:r>
    </w:p>
    <w:p w:rsidR="00964E81" w:rsidRPr="004A3121" w:rsidRDefault="00E0115C" w:rsidP="00E52DB4">
      <w:pPr>
        <w:pStyle w:val="a7"/>
      </w:pPr>
      <w:r w:rsidRPr="004A3121">
        <w:t>Таким образом,</w:t>
      </w:r>
      <w:r w:rsidR="00E52DB4" w:rsidRPr="004A3121">
        <w:t xml:space="preserve"> </w:t>
      </w:r>
      <w:r w:rsidRPr="004A3121">
        <w:t xml:space="preserve">на территории </w:t>
      </w:r>
      <w:r w:rsidR="004407BB" w:rsidRPr="004A3121">
        <w:t>с.п. Б</w:t>
      </w:r>
      <w:r w:rsidR="00B75900" w:rsidRPr="004A3121">
        <w:t>ольшелуцкое</w:t>
      </w:r>
      <w:r w:rsidR="001C32D3" w:rsidRPr="004A3121">
        <w:t xml:space="preserve"> </w:t>
      </w:r>
      <w:r w:rsidR="006D6086" w:rsidRPr="004A3121">
        <w:t>в</w:t>
      </w:r>
      <w:r w:rsidR="00964E81" w:rsidRPr="004A3121">
        <w:t xml:space="preserve">ыделены следующие технологические зоны </w:t>
      </w:r>
      <w:r w:rsidR="00E52DB4" w:rsidRPr="004A3121">
        <w:t>централизованного водоснабжения</w:t>
      </w:r>
      <w:r w:rsidR="00964E81" w:rsidRPr="004A3121">
        <w:t>:</w:t>
      </w:r>
    </w:p>
    <w:p w:rsidR="00E0115C" w:rsidRPr="004A3121" w:rsidRDefault="00964E81" w:rsidP="00B63FAD">
      <w:pPr>
        <w:pStyle w:val="a7"/>
        <w:numPr>
          <w:ilvl w:val="0"/>
          <w:numId w:val="59"/>
        </w:numPr>
      </w:pPr>
      <w:r w:rsidRPr="004A3121">
        <w:t>ТЗ</w:t>
      </w:r>
      <w:r w:rsidR="004407BB" w:rsidRPr="004A3121">
        <w:t> </w:t>
      </w:r>
      <w:r w:rsidRPr="004A3121">
        <w:t>ВС №</w:t>
      </w:r>
      <w:r w:rsidR="00770EC0" w:rsidRPr="004A3121">
        <w:t> </w:t>
      </w:r>
      <w:r w:rsidRPr="004A3121">
        <w:t xml:space="preserve">1 – территория </w:t>
      </w:r>
      <w:r w:rsidR="002C7766" w:rsidRPr="004A3121">
        <w:t>п. К</w:t>
      </w:r>
      <w:r w:rsidRPr="004A3121">
        <w:t>ингисеппский</w:t>
      </w:r>
      <w:r w:rsidR="00B94D21" w:rsidRPr="004A3121">
        <w:t xml:space="preserve">, </w:t>
      </w:r>
      <w:r w:rsidRPr="004A3121">
        <w:t>д. Новопятницкое</w:t>
      </w:r>
      <w:r w:rsidR="00B94D21" w:rsidRPr="004A3121">
        <w:t xml:space="preserve"> и д. Александровская Горка</w:t>
      </w:r>
      <w:r w:rsidRPr="004A3121">
        <w:t>;</w:t>
      </w:r>
    </w:p>
    <w:p w:rsidR="00964E81" w:rsidRPr="004A3121" w:rsidRDefault="00964E81" w:rsidP="00B63FAD">
      <w:pPr>
        <w:pStyle w:val="a7"/>
        <w:numPr>
          <w:ilvl w:val="0"/>
          <w:numId w:val="59"/>
        </w:numPr>
      </w:pPr>
      <w:r w:rsidRPr="004A3121">
        <w:t>ТЗ ВС №</w:t>
      </w:r>
      <w:r w:rsidR="00770EC0" w:rsidRPr="004A3121">
        <w:t> </w:t>
      </w:r>
      <w:r w:rsidRPr="004A3121">
        <w:t xml:space="preserve">2 – территория </w:t>
      </w:r>
      <w:r w:rsidR="006D6086" w:rsidRPr="004A3121">
        <w:t>д. </w:t>
      </w:r>
      <w:r w:rsidRPr="004A3121">
        <w:t>Малый Луцк;</w:t>
      </w:r>
    </w:p>
    <w:p w:rsidR="00964E81" w:rsidRPr="004A3121" w:rsidRDefault="00964E81" w:rsidP="00B63FAD">
      <w:pPr>
        <w:pStyle w:val="a7"/>
        <w:numPr>
          <w:ilvl w:val="0"/>
          <w:numId w:val="59"/>
        </w:numPr>
      </w:pPr>
      <w:r w:rsidRPr="004A3121">
        <w:t>ТЗ ВС №</w:t>
      </w:r>
      <w:r w:rsidR="00770EC0" w:rsidRPr="004A3121">
        <w:t> </w:t>
      </w:r>
      <w:r w:rsidRPr="004A3121">
        <w:t xml:space="preserve">3 – территория </w:t>
      </w:r>
      <w:r w:rsidR="006D6086" w:rsidRPr="004A3121">
        <w:t>д. </w:t>
      </w:r>
      <w:r w:rsidRPr="004A3121">
        <w:t>Захонье-2;</w:t>
      </w:r>
    </w:p>
    <w:p w:rsidR="00964E81" w:rsidRPr="004A3121" w:rsidRDefault="00964E81" w:rsidP="00B63FAD">
      <w:pPr>
        <w:pStyle w:val="a7"/>
        <w:numPr>
          <w:ilvl w:val="0"/>
          <w:numId w:val="59"/>
        </w:numPr>
      </w:pPr>
      <w:r w:rsidRPr="004A3121">
        <w:t>ТЗ ВС №</w:t>
      </w:r>
      <w:r w:rsidR="00770EC0" w:rsidRPr="004A3121">
        <w:t> </w:t>
      </w:r>
      <w:r w:rsidRPr="004A3121">
        <w:t xml:space="preserve">4 – территория </w:t>
      </w:r>
      <w:r w:rsidR="006D6086" w:rsidRPr="004A3121">
        <w:t>д. </w:t>
      </w:r>
      <w:r w:rsidRPr="004A3121">
        <w:t>Кошкино;</w:t>
      </w:r>
    </w:p>
    <w:p w:rsidR="00770EC0" w:rsidRPr="004A3121" w:rsidRDefault="00964E81" w:rsidP="00B63FAD">
      <w:pPr>
        <w:pStyle w:val="a7"/>
        <w:numPr>
          <w:ilvl w:val="0"/>
          <w:numId w:val="59"/>
        </w:numPr>
      </w:pPr>
      <w:r w:rsidRPr="004A3121">
        <w:t>ТЗ</w:t>
      </w:r>
      <w:r w:rsidR="00770EC0" w:rsidRPr="004A3121">
        <w:t xml:space="preserve"> </w:t>
      </w:r>
      <w:r w:rsidRPr="004A3121">
        <w:t>ВС №</w:t>
      </w:r>
      <w:r w:rsidR="00770EC0" w:rsidRPr="004A3121">
        <w:t> </w:t>
      </w:r>
      <w:r w:rsidRPr="004A3121">
        <w:t>5 – территория промзоны Фосфорит</w:t>
      </w:r>
      <w:r w:rsidR="00770EC0" w:rsidRPr="004A3121">
        <w:t>, в которой объекты ЦС ХВС эксплуатируются АО «Еврохим-СЗ»;</w:t>
      </w:r>
    </w:p>
    <w:p w:rsidR="00964E81" w:rsidRPr="004A3121" w:rsidRDefault="00770EC0" w:rsidP="00B63FAD">
      <w:pPr>
        <w:pStyle w:val="a7"/>
        <w:numPr>
          <w:ilvl w:val="0"/>
          <w:numId w:val="59"/>
        </w:numPr>
      </w:pPr>
      <w:r w:rsidRPr="004A3121">
        <w:t>ТЗ ВС № 6 – территория промзоны Фосфорит, в которой объекты ЦС ХВС эксплуатируются ООО «ПГ «Фосфорит»</w:t>
      </w:r>
      <w:r w:rsidR="00964E81" w:rsidRPr="004A3121">
        <w:t>.</w:t>
      </w:r>
    </w:p>
    <w:p w:rsidR="00681155" w:rsidRPr="004A3121" w:rsidRDefault="00681155" w:rsidP="00681155">
      <w:pPr>
        <w:pStyle w:val="a7"/>
      </w:pPr>
      <w:r w:rsidRPr="004A3121">
        <w:t>Схематичн</w:t>
      </w:r>
      <w:r w:rsidR="00994BC6" w:rsidRPr="004A3121">
        <w:t>ы</w:t>
      </w:r>
      <w:r w:rsidRPr="004A3121">
        <w:t>е изображени</w:t>
      </w:r>
      <w:r w:rsidR="00994BC6" w:rsidRPr="004A3121">
        <w:t>я</w:t>
      </w:r>
      <w:r w:rsidRPr="004A3121">
        <w:t xml:space="preserve"> </w:t>
      </w:r>
      <w:r w:rsidR="004407BB" w:rsidRPr="004A3121">
        <w:t xml:space="preserve">ТЗ ВС </w:t>
      </w:r>
      <w:r w:rsidRPr="004A3121">
        <w:t>№№ 1–4 изображен</w:t>
      </w:r>
      <w:r w:rsidR="00994BC6" w:rsidRPr="004A3121">
        <w:t>ы</w:t>
      </w:r>
      <w:r w:rsidRPr="004A3121">
        <w:t xml:space="preserve"> ниже на рисунках 1.1.2–1.1.5.</w:t>
      </w:r>
    </w:p>
    <w:p w:rsidR="00681155" w:rsidRPr="004A3121" w:rsidRDefault="00681155" w:rsidP="00681155">
      <w:pPr>
        <w:pStyle w:val="affffffff3"/>
      </w:pPr>
      <w:r w:rsidRPr="004A3121">
        <w:rPr>
          <w:noProof/>
          <w:lang w:eastAsia="ru-RU"/>
        </w:rPr>
        <w:lastRenderedPageBreak/>
        <w:drawing>
          <wp:inline distT="0" distB="0" distL="0" distR="0" wp14:anchorId="7A2D3C75" wp14:editId="78FA476A">
            <wp:extent cx="6001848" cy="5517949"/>
            <wp:effectExtent l="19050" t="19050" r="18415" b="260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001848" cy="5517949"/>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2</w:t>
        </w:r>
      </w:fldSimple>
      <w:r w:rsidRPr="004A3121">
        <w:rPr>
          <w:rFonts w:eastAsia="Times New Roman"/>
        </w:rPr>
        <w:t xml:space="preserve">. </w:t>
      </w:r>
      <w:r w:rsidRPr="004A3121">
        <w:t xml:space="preserve">Схема </w:t>
      </w:r>
      <w:r w:rsidR="004407BB" w:rsidRPr="004A3121">
        <w:t>ТЗ ВС</w:t>
      </w:r>
      <w:r w:rsidRPr="004A3121">
        <w:t xml:space="preserve"> № 1 </w:t>
      </w:r>
      <w:r w:rsidR="004407BB" w:rsidRPr="004A3121">
        <w:t>с.п. Б</w:t>
      </w:r>
      <w:r w:rsidRPr="004A3121">
        <w:t>ольшелуцкое</w:t>
      </w:r>
    </w:p>
    <w:p w:rsidR="00681155" w:rsidRPr="004A3121" w:rsidRDefault="00681155" w:rsidP="00681155">
      <w:pPr>
        <w:pStyle w:val="affffffff3"/>
      </w:pPr>
      <w:r w:rsidRPr="004A3121">
        <w:rPr>
          <w:noProof/>
          <w:lang w:eastAsia="ru-RU"/>
        </w:rPr>
        <w:lastRenderedPageBreak/>
        <w:drawing>
          <wp:inline distT="0" distB="0" distL="0" distR="0" wp14:anchorId="031B6F0D" wp14:editId="029C616C">
            <wp:extent cx="6063649" cy="5154101"/>
            <wp:effectExtent l="19050" t="19050" r="13335" b="279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063649" cy="5154101"/>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3</w:t>
        </w:r>
      </w:fldSimple>
      <w:r w:rsidRPr="004A3121">
        <w:rPr>
          <w:rFonts w:eastAsia="Times New Roman"/>
        </w:rPr>
        <w:t xml:space="preserve">. </w:t>
      </w:r>
      <w:r w:rsidRPr="004A3121">
        <w:t xml:space="preserve">Схема </w:t>
      </w:r>
      <w:r w:rsidR="004407BB" w:rsidRPr="004A3121">
        <w:t>ТЗ ВС</w:t>
      </w:r>
      <w:r w:rsidRPr="004A3121">
        <w:t xml:space="preserve"> № 2 </w:t>
      </w:r>
      <w:r w:rsidR="004407BB" w:rsidRPr="004A3121">
        <w:t>с.п. Б</w:t>
      </w:r>
      <w:r w:rsidRPr="004A3121">
        <w:t>ольшелуцкое</w:t>
      </w:r>
    </w:p>
    <w:p w:rsidR="00681155" w:rsidRPr="004A3121" w:rsidRDefault="00681155" w:rsidP="00681155">
      <w:pPr>
        <w:pStyle w:val="affffffff3"/>
      </w:pPr>
      <w:r w:rsidRPr="004A3121">
        <w:rPr>
          <w:noProof/>
          <w:lang w:eastAsia="ru-RU"/>
        </w:rPr>
        <w:lastRenderedPageBreak/>
        <w:drawing>
          <wp:inline distT="0" distB="0" distL="0" distR="0" wp14:anchorId="21C0A91F" wp14:editId="30030BC8">
            <wp:extent cx="5952264" cy="3819370"/>
            <wp:effectExtent l="19050" t="19050" r="10795" b="1016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52264" cy="3819370"/>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4</w:t>
        </w:r>
      </w:fldSimple>
      <w:r w:rsidRPr="004A3121">
        <w:rPr>
          <w:rFonts w:eastAsia="Times New Roman"/>
        </w:rPr>
        <w:t xml:space="preserve">. </w:t>
      </w:r>
      <w:r w:rsidRPr="004A3121">
        <w:t xml:space="preserve">Схема </w:t>
      </w:r>
      <w:r w:rsidR="004407BB" w:rsidRPr="004A3121">
        <w:t>ТЗ ВС</w:t>
      </w:r>
      <w:r w:rsidRPr="004A3121">
        <w:t xml:space="preserve"> № 3 </w:t>
      </w:r>
      <w:r w:rsidR="004407BB" w:rsidRPr="004A3121">
        <w:t>с.п. Б</w:t>
      </w:r>
      <w:r w:rsidRPr="004A3121">
        <w:t>ольшелуцкое</w:t>
      </w:r>
    </w:p>
    <w:p w:rsidR="00681155" w:rsidRPr="004A3121" w:rsidRDefault="00681155" w:rsidP="00681155">
      <w:pPr>
        <w:pStyle w:val="affffffff3"/>
      </w:pPr>
      <w:r w:rsidRPr="004A3121">
        <w:rPr>
          <w:noProof/>
          <w:lang w:eastAsia="ru-RU"/>
        </w:rPr>
        <w:lastRenderedPageBreak/>
        <w:drawing>
          <wp:inline distT="0" distB="0" distL="0" distR="0" wp14:anchorId="06E97DE6" wp14:editId="0E2DF7C5">
            <wp:extent cx="6035276" cy="5548681"/>
            <wp:effectExtent l="19050" t="19050" r="22860" b="139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6035276" cy="5548681"/>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5</w:t>
        </w:r>
      </w:fldSimple>
      <w:r w:rsidRPr="004A3121">
        <w:rPr>
          <w:rFonts w:eastAsia="Times New Roman"/>
        </w:rPr>
        <w:t xml:space="preserve">. </w:t>
      </w:r>
      <w:r w:rsidRPr="004A3121">
        <w:t xml:space="preserve">Схема </w:t>
      </w:r>
      <w:r w:rsidR="004407BB" w:rsidRPr="004A3121">
        <w:t>ТЗ ВС</w:t>
      </w:r>
      <w:r w:rsidRPr="004A3121">
        <w:t xml:space="preserve"> № 4 </w:t>
      </w:r>
      <w:r w:rsidR="004407BB" w:rsidRPr="004A3121">
        <w:t>с.п. Б</w:t>
      </w:r>
      <w:r w:rsidRPr="004A3121">
        <w:t>ольшелуцкое</w:t>
      </w:r>
    </w:p>
    <w:p w:rsidR="00C31238" w:rsidRPr="004A3121" w:rsidRDefault="00C31238" w:rsidP="00A558F4">
      <w:pPr>
        <w:pStyle w:val="3"/>
      </w:pPr>
      <w:bookmarkStart w:id="20" w:name="_Toc162884147"/>
      <w:r w:rsidRPr="004A3121">
        <w:t xml:space="preserve">Описание </w:t>
      </w:r>
      <w:r w:rsidR="00643786" w:rsidRPr="004A3121">
        <w:t>результатов технического обследования централизованных систем водоснабжения</w:t>
      </w:r>
      <w:bookmarkEnd w:id="20"/>
    </w:p>
    <w:p w:rsidR="003D276E" w:rsidRPr="004A3121" w:rsidRDefault="00964E81" w:rsidP="00B36625">
      <w:pPr>
        <w:pStyle w:val="a7"/>
      </w:pPr>
      <w:r w:rsidRPr="004A3121">
        <w:t>Т</w:t>
      </w:r>
      <w:r w:rsidR="003D276E" w:rsidRPr="004A3121">
        <w:t>ехническое обследование объектов централизованных систем водоснабжения</w:t>
      </w:r>
      <w:r w:rsidRPr="004A3121">
        <w:t xml:space="preserve"> на территории </w:t>
      </w:r>
      <w:r w:rsidR="004407BB" w:rsidRPr="004A3121">
        <w:t>с.п. Б</w:t>
      </w:r>
      <w:r w:rsidRPr="004A3121">
        <w:t>ольшелуцкое</w:t>
      </w:r>
      <w:r w:rsidR="003D276E" w:rsidRPr="004A3121">
        <w:t xml:space="preserve"> в соответствии с Требованиями к проведению технического обследования централизованных систем горячего водоснабжения, холодного водоснабжения и (или) водоотведения, утвержденными </w:t>
      </w:r>
      <w:r w:rsidR="0030542C" w:rsidRPr="004A3121">
        <w:t>п</w:t>
      </w:r>
      <w:r w:rsidR="003D276E" w:rsidRPr="004A3121">
        <w:t xml:space="preserve">риказом Минстроя РФ от 05.08.2014 № 437/пр, </w:t>
      </w:r>
      <w:r w:rsidR="000D5EC7" w:rsidRPr="004A3121">
        <w:t>не проводилось</w:t>
      </w:r>
      <w:r w:rsidR="003D276E" w:rsidRPr="004A3121">
        <w:t>.</w:t>
      </w:r>
    </w:p>
    <w:p w:rsidR="00964E81" w:rsidRPr="004A3121" w:rsidRDefault="00964E81" w:rsidP="00B36625">
      <w:pPr>
        <w:pStyle w:val="a7"/>
      </w:pPr>
      <w:r w:rsidRPr="004A3121">
        <w:t>Ниже в пунктах 1.1.4.1</w:t>
      </w:r>
      <w:r w:rsidR="004407BB" w:rsidRPr="004A3121">
        <w:t>–1</w:t>
      </w:r>
      <w:r w:rsidRPr="004A3121">
        <w:t>.1.4.6 приведен</w:t>
      </w:r>
      <w:r w:rsidR="004407BB" w:rsidRPr="004A3121">
        <w:t xml:space="preserve">ы </w:t>
      </w:r>
      <w:r w:rsidRPr="004A3121">
        <w:t xml:space="preserve">описание и характеристики объектов </w:t>
      </w:r>
      <w:r w:rsidR="004407BB" w:rsidRPr="004A3121">
        <w:t>ЦС</w:t>
      </w:r>
      <w:r w:rsidR="00006AF9" w:rsidRPr="004A3121">
        <w:t> </w:t>
      </w:r>
      <w:r w:rsidR="004407BB" w:rsidRPr="004A3121">
        <w:t>ХВС</w:t>
      </w:r>
      <w:r w:rsidRPr="004A3121">
        <w:t>, действующ</w:t>
      </w:r>
      <w:r w:rsidR="004407BB" w:rsidRPr="004A3121">
        <w:t>их</w:t>
      </w:r>
      <w:r w:rsidRPr="004A3121">
        <w:t xml:space="preserve"> на территории </w:t>
      </w:r>
      <w:r w:rsidR="004407BB" w:rsidRPr="004A3121">
        <w:t>с.п. Б</w:t>
      </w:r>
      <w:r w:rsidRPr="004A3121">
        <w:t>ольшелуцкое, составленн</w:t>
      </w:r>
      <w:r w:rsidR="004407BB" w:rsidRPr="004A3121">
        <w:t>ы</w:t>
      </w:r>
      <w:r w:rsidRPr="004A3121">
        <w:t>е на основании материалов (исходных данных), предоставленных Заказчиком работ и ГУП «Водоканал Ленинградской области», осуществляющ</w:t>
      </w:r>
      <w:r w:rsidR="00994BC6" w:rsidRPr="004A3121">
        <w:t>им</w:t>
      </w:r>
      <w:r w:rsidR="00770EC0" w:rsidRPr="004A3121">
        <w:t xml:space="preserve"> </w:t>
      </w:r>
      <w:r w:rsidRPr="004A3121">
        <w:t xml:space="preserve">эксплуатацию объектов </w:t>
      </w:r>
      <w:r w:rsidR="004407BB" w:rsidRPr="004A3121">
        <w:t>ЦС ХВС</w:t>
      </w:r>
      <w:r w:rsidRPr="004A3121">
        <w:t xml:space="preserve"> на территории </w:t>
      </w:r>
      <w:r w:rsidR="004407BB" w:rsidRPr="004A3121">
        <w:t>с.п. Б</w:t>
      </w:r>
      <w:r w:rsidRPr="004A3121">
        <w:t>ольшелуцкое.</w:t>
      </w:r>
    </w:p>
    <w:p w:rsidR="00F202C8" w:rsidRPr="004A3121" w:rsidRDefault="00643786" w:rsidP="00A558F4">
      <w:pPr>
        <w:pStyle w:val="4"/>
      </w:pPr>
      <w:bookmarkStart w:id="21" w:name="_Описание_состояния_существующих"/>
      <w:bookmarkStart w:id="22" w:name="_Toc162884148"/>
      <w:bookmarkEnd w:id="21"/>
      <w:r w:rsidRPr="004A3121">
        <w:t>Описание состояния существующих источников водоснабжения и водозаборных сооружений</w:t>
      </w:r>
      <w:bookmarkEnd w:id="22"/>
    </w:p>
    <w:p w:rsidR="000670AE" w:rsidRPr="004A3121" w:rsidRDefault="006C6491" w:rsidP="000670AE">
      <w:pPr>
        <w:pStyle w:val="a7"/>
      </w:pPr>
      <w:r w:rsidRPr="004A3121">
        <w:t xml:space="preserve">Источниками </w:t>
      </w:r>
      <w:r w:rsidR="006E74C4" w:rsidRPr="004A3121">
        <w:t xml:space="preserve">питьевого </w:t>
      </w:r>
      <w:r w:rsidRPr="004A3121">
        <w:t xml:space="preserve">водоснабжения на территории </w:t>
      </w:r>
      <w:r w:rsidR="004407BB" w:rsidRPr="004A3121">
        <w:t>с.п. Б</w:t>
      </w:r>
      <w:r w:rsidRPr="004A3121">
        <w:t>ольшелуцкое являются</w:t>
      </w:r>
      <w:r w:rsidR="00884480" w:rsidRPr="004A3121">
        <w:t xml:space="preserve"> поверхностн</w:t>
      </w:r>
      <w:r w:rsidR="00D05AFB" w:rsidRPr="004A3121">
        <w:t>ое</w:t>
      </w:r>
      <w:r w:rsidR="00884480" w:rsidRPr="004A3121">
        <w:t xml:space="preserve"> водозабор</w:t>
      </w:r>
      <w:r w:rsidR="00D05AFB" w:rsidRPr="004A3121">
        <w:t>ное сооружение</w:t>
      </w:r>
      <w:r w:rsidR="00884480" w:rsidRPr="004A3121">
        <w:t xml:space="preserve"> на территории г. Кингисепп и 7 </w:t>
      </w:r>
      <w:r w:rsidR="006D6086" w:rsidRPr="004A3121">
        <w:t>водозаборны</w:t>
      </w:r>
      <w:r w:rsidR="00884480" w:rsidRPr="004A3121">
        <w:t>х скважин</w:t>
      </w:r>
      <w:r w:rsidR="00006AF9" w:rsidRPr="004A3121">
        <w:t>, расположенных на территории с.п. Большелуцкое</w:t>
      </w:r>
      <w:r w:rsidR="000670AE" w:rsidRPr="004A3121">
        <w:t>.</w:t>
      </w:r>
    </w:p>
    <w:p w:rsidR="00F65B2F" w:rsidRPr="004A3121" w:rsidRDefault="00F65B2F" w:rsidP="000670AE">
      <w:pPr>
        <w:pStyle w:val="a7"/>
      </w:pPr>
      <w:r w:rsidRPr="004A3121">
        <w:lastRenderedPageBreak/>
        <w:t>Водозаборные сооружения ТЗ ВС №</w:t>
      </w:r>
      <w:r w:rsidR="00770EC0" w:rsidRPr="004A3121">
        <w:t> </w:t>
      </w:r>
      <w:r w:rsidRPr="004A3121">
        <w:t>1.</w:t>
      </w:r>
    </w:p>
    <w:p w:rsidR="00884480" w:rsidRPr="004A3121" w:rsidRDefault="00D05AFB" w:rsidP="000670AE">
      <w:pPr>
        <w:pStyle w:val="a7"/>
      </w:pPr>
      <w:r w:rsidRPr="004A3121">
        <w:t xml:space="preserve">Поверхностное водозаборное сооружение </w:t>
      </w:r>
      <w:r w:rsidR="00884480" w:rsidRPr="004A3121">
        <w:t xml:space="preserve">г. Кингисепп забирает воду из р. </w:t>
      </w:r>
      <w:r w:rsidR="00F65B2F" w:rsidRPr="004A3121">
        <w:t xml:space="preserve">Луга и подает на </w:t>
      </w:r>
      <w:r w:rsidR="002C7766" w:rsidRPr="004A3121">
        <w:t>СВП</w:t>
      </w:r>
      <w:r w:rsidR="00F65B2F" w:rsidRPr="004A3121">
        <w:t xml:space="preserve"> «Сережино». От </w:t>
      </w:r>
      <w:r w:rsidR="002C7766" w:rsidRPr="004A3121">
        <w:t>СВП</w:t>
      </w:r>
      <w:r w:rsidR="00F65B2F" w:rsidRPr="004A3121">
        <w:t xml:space="preserve"> «Сережино» очищенная вода пода</w:t>
      </w:r>
      <w:r w:rsidR="002C7766" w:rsidRPr="004A3121">
        <w:t>е</w:t>
      </w:r>
      <w:r w:rsidR="00F65B2F" w:rsidRPr="004A3121">
        <w:t xml:space="preserve">тся в </w:t>
      </w:r>
      <w:r w:rsidR="00464DB6" w:rsidRPr="004A3121">
        <w:t>ЦС ХВС</w:t>
      </w:r>
      <w:r w:rsidR="00F65B2F" w:rsidRPr="004A3121">
        <w:t xml:space="preserve"> г.</w:t>
      </w:r>
      <w:r w:rsidR="000C0B57" w:rsidRPr="004A3121">
        <w:t> </w:t>
      </w:r>
      <w:r w:rsidR="00F65B2F" w:rsidRPr="004A3121">
        <w:t>Кингисепп и</w:t>
      </w:r>
      <w:r w:rsidR="007262C3" w:rsidRPr="004A3121">
        <w:t xml:space="preserve"> далее поступает</w:t>
      </w:r>
      <w:r w:rsidR="00F65B2F" w:rsidRPr="004A3121">
        <w:t xml:space="preserve"> по двум водоводам</w:t>
      </w:r>
      <w:r w:rsidRPr="004A3121">
        <w:t xml:space="preserve"> </w:t>
      </w:r>
      <w:r w:rsidR="00F65B2F" w:rsidRPr="004A3121">
        <w:t xml:space="preserve">через территории </w:t>
      </w:r>
      <w:r w:rsidR="006D6086" w:rsidRPr="004A3121">
        <w:t>д. </w:t>
      </w:r>
      <w:r w:rsidR="00F65B2F" w:rsidRPr="004A3121">
        <w:t xml:space="preserve">Новопятницкое и </w:t>
      </w:r>
      <w:r w:rsidR="006D6086" w:rsidRPr="004A3121">
        <w:t>д. </w:t>
      </w:r>
      <w:r w:rsidR="00F65B2F" w:rsidRPr="004A3121">
        <w:t xml:space="preserve">Александровская </w:t>
      </w:r>
      <w:r w:rsidR="00B94D21" w:rsidRPr="004A3121">
        <w:t>Г</w:t>
      </w:r>
      <w:r w:rsidR="00F65B2F" w:rsidRPr="004A3121">
        <w:t>орка на ВНС</w:t>
      </w:r>
      <w:r w:rsidR="002F0C0F" w:rsidRPr="004A3121">
        <w:t xml:space="preserve"> </w:t>
      </w:r>
      <w:r w:rsidR="00603E2A" w:rsidRPr="004A3121">
        <w:t>первого</w:t>
      </w:r>
      <w:r w:rsidR="002F0C0F" w:rsidRPr="004A3121">
        <w:t xml:space="preserve"> подъема</w:t>
      </w:r>
      <w:r w:rsidR="00F65B2F" w:rsidRPr="004A3121">
        <w:t xml:space="preserve"> </w:t>
      </w:r>
      <w:r w:rsidR="002C7766" w:rsidRPr="004A3121">
        <w:t>п. К</w:t>
      </w:r>
      <w:r w:rsidR="00F65B2F" w:rsidRPr="004A3121">
        <w:t xml:space="preserve">ингисеппский. По предоставленным </w:t>
      </w:r>
      <w:r w:rsidR="007262C3" w:rsidRPr="004A3121">
        <w:t xml:space="preserve">исходным </w:t>
      </w:r>
      <w:r w:rsidR="00F65B2F" w:rsidRPr="004A3121">
        <w:t xml:space="preserve">данным проектная производительность поверхностного </w:t>
      </w:r>
      <w:r w:rsidR="007262C3" w:rsidRPr="004A3121">
        <w:t>водозаборного сооружения</w:t>
      </w:r>
      <w:r w:rsidR="00F65B2F" w:rsidRPr="004A3121">
        <w:t xml:space="preserve"> из р. Луга</w:t>
      </w:r>
      <w:r w:rsidR="007262C3" w:rsidRPr="004A3121">
        <w:t xml:space="preserve"> составляет</w:t>
      </w:r>
      <w:r w:rsidR="00F65B2F" w:rsidRPr="004A3121">
        <w:t xml:space="preserve"> 30 00</w:t>
      </w:r>
      <w:r w:rsidRPr="004A3121">
        <w:t> </w:t>
      </w:r>
      <w:r w:rsidR="00F65B2F" w:rsidRPr="004A3121">
        <w:t>м</w:t>
      </w:r>
      <w:r w:rsidR="00F65B2F" w:rsidRPr="004A3121">
        <w:rPr>
          <w:rFonts w:ascii="Calibri" w:hAnsi="Calibri" w:cs="Calibri"/>
        </w:rPr>
        <w:t>³</w:t>
      </w:r>
      <w:r w:rsidR="00F65B2F" w:rsidRPr="004A3121">
        <w:t>/сут, фактическая</w:t>
      </w:r>
      <w:r w:rsidR="007262C3" w:rsidRPr="004A3121">
        <w:t xml:space="preserve"> –</w:t>
      </w:r>
      <w:r w:rsidR="00F65B2F" w:rsidRPr="004A3121">
        <w:t xml:space="preserve"> 12</w:t>
      </w:r>
      <w:r w:rsidRPr="004A3121">
        <w:t> </w:t>
      </w:r>
      <w:r w:rsidR="00F65B2F" w:rsidRPr="004A3121">
        <w:t>000</w:t>
      </w:r>
      <w:r w:rsidRPr="004A3121">
        <w:t> </w:t>
      </w:r>
      <w:r w:rsidR="00F65B2F" w:rsidRPr="004A3121">
        <w:t>м</w:t>
      </w:r>
      <w:r w:rsidR="00F65B2F" w:rsidRPr="004A3121">
        <w:rPr>
          <w:rFonts w:ascii="Calibri" w:hAnsi="Calibri" w:cs="Calibri"/>
        </w:rPr>
        <w:t>³</w:t>
      </w:r>
      <w:r w:rsidR="00F65B2F" w:rsidRPr="004A3121">
        <w:t>/сут. Более подробная информация по данному водозабор</w:t>
      </w:r>
      <w:r w:rsidR="00BA5D4E" w:rsidRPr="004A3121">
        <w:t>ном</w:t>
      </w:r>
      <w:r w:rsidR="00F65B2F" w:rsidRPr="004A3121">
        <w:t>у</w:t>
      </w:r>
      <w:r w:rsidR="00BA5D4E" w:rsidRPr="004A3121">
        <w:t xml:space="preserve"> сооружению</w:t>
      </w:r>
      <w:r w:rsidR="00F65B2F" w:rsidRPr="004A3121">
        <w:t xml:space="preserve"> </w:t>
      </w:r>
      <w:r w:rsidR="007262C3" w:rsidRPr="004A3121">
        <w:t>(</w:t>
      </w:r>
      <w:r w:rsidR="00BA5D4E" w:rsidRPr="004A3121">
        <w:t>расположенному вне границ с.п. Большелуцкое</w:t>
      </w:r>
      <w:r w:rsidR="007262C3" w:rsidRPr="004A3121">
        <w:t>)</w:t>
      </w:r>
      <w:r w:rsidR="00F65B2F" w:rsidRPr="004A3121">
        <w:t xml:space="preserve"> отсутствует.</w:t>
      </w:r>
    </w:p>
    <w:p w:rsidR="00F65B2F" w:rsidRPr="004A3121" w:rsidRDefault="00270A87" w:rsidP="000670AE">
      <w:pPr>
        <w:pStyle w:val="a7"/>
      </w:pPr>
      <w:r w:rsidRPr="004A3121">
        <w:t>Также г</w:t>
      </w:r>
      <w:r w:rsidR="00F65B2F" w:rsidRPr="004A3121">
        <w:t xml:space="preserve">а территории </w:t>
      </w:r>
      <w:r w:rsidR="002C7766" w:rsidRPr="004A3121">
        <w:t>п. К</w:t>
      </w:r>
      <w:r w:rsidR="00F65B2F" w:rsidRPr="004A3121">
        <w:t xml:space="preserve">ингисеппский в качестве источника </w:t>
      </w:r>
      <w:r w:rsidR="006E74C4" w:rsidRPr="004A3121">
        <w:t xml:space="preserve">питьевого </w:t>
      </w:r>
      <w:r w:rsidR="00F65B2F" w:rsidRPr="004A3121">
        <w:t xml:space="preserve">водоснабжения используется </w:t>
      </w:r>
      <w:r w:rsidR="006D6086" w:rsidRPr="004A3121">
        <w:t>водозаборн</w:t>
      </w:r>
      <w:r w:rsidR="00BA5D4E" w:rsidRPr="004A3121">
        <w:t>а</w:t>
      </w:r>
      <w:r w:rsidR="00F65B2F" w:rsidRPr="004A3121">
        <w:t>я скважина №</w:t>
      </w:r>
      <w:r w:rsidR="00CC3B66" w:rsidRPr="004A3121">
        <w:t xml:space="preserve"> </w:t>
      </w:r>
      <w:r w:rsidR="00F65B2F" w:rsidRPr="004A3121">
        <w:t>10-01/17. Дата бурения скважины – 2017 год, проектный дебит 5 м</w:t>
      </w:r>
      <w:r w:rsidR="00F65B2F" w:rsidRPr="004A3121">
        <w:rPr>
          <w:rFonts w:ascii="Calibri" w:hAnsi="Calibri" w:cs="Calibri"/>
        </w:rPr>
        <w:t>³</w:t>
      </w:r>
      <w:r w:rsidR="00F65B2F" w:rsidRPr="004A3121">
        <w:t>/ч фактический – 8,33 м</w:t>
      </w:r>
      <w:r w:rsidR="00F65B2F" w:rsidRPr="004A3121">
        <w:rPr>
          <w:rFonts w:ascii="Calibri" w:hAnsi="Calibri" w:cs="Calibri"/>
        </w:rPr>
        <w:t>³</w:t>
      </w:r>
      <w:r w:rsidR="00F65B2F" w:rsidRPr="004A3121">
        <w:t>/ч. В скважину установлен насос ЭЦВ</w:t>
      </w:r>
      <w:r w:rsidR="00F53B67" w:rsidRPr="004A3121">
        <w:t> </w:t>
      </w:r>
      <w:r w:rsidR="00F65B2F" w:rsidRPr="004A3121">
        <w:t>5-4-75, резервная линия электропитания отсутствует. Вода из скважины пода</w:t>
      </w:r>
      <w:r w:rsidR="002C7766" w:rsidRPr="004A3121">
        <w:t>е</w:t>
      </w:r>
      <w:r w:rsidR="00F65B2F" w:rsidRPr="004A3121">
        <w:t xml:space="preserve">тся в РдВ </w:t>
      </w:r>
      <w:r w:rsidR="002C7766" w:rsidRPr="004A3121">
        <w:t>п. К</w:t>
      </w:r>
      <w:r w:rsidR="00F65B2F" w:rsidRPr="004A3121">
        <w:t>ингисеппский, откуда насосами ВНС 2 подъ</w:t>
      </w:r>
      <w:r w:rsidR="002C7766" w:rsidRPr="004A3121">
        <w:t>е</w:t>
      </w:r>
      <w:r w:rsidR="00F65B2F" w:rsidRPr="004A3121">
        <w:t xml:space="preserve">ма подается в </w:t>
      </w:r>
      <w:r w:rsidR="00D05AFB" w:rsidRPr="004A3121">
        <w:t xml:space="preserve">водопроводную </w:t>
      </w:r>
      <w:r w:rsidR="00F65B2F" w:rsidRPr="004A3121">
        <w:t xml:space="preserve">сеть. </w:t>
      </w:r>
      <w:r w:rsidR="004614FC" w:rsidRPr="004A3121">
        <w:t>Первый пояс ЗСО имеет ограждение</w:t>
      </w:r>
      <w:r w:rsidR="00F65B2F" w:rsidRPr="004A3121">
        <w:t>.</w:t>
      </w:r>
    </w:p>
    <w:p w:rsidR="00603E2A" w:rsidRPr="004A3121" w:rsidRDefault="00603E2A" w:rsidP="000670AE">
      <w:pPr>
        <w:pStyle w:val="a7"/>
      </w:pPr>
      <w:r w:rsidRPr="004A3121">
        <w:t>На территории ВНС второго подъ</w:t>
      </w:r>
      <w:r w:rsidR="002C7766" w:rsidRPr="004A3121">
        <w:t>е</w:t>
      </w:r>
      <w:r w:rsidRPr="004A3121">
        <w:t xml:space="preserve">ма </w:t>
      </w:r>
      <w:r w:rsidR="002C7766" w:rsidRPr="004A3121">
        <w:t>п. К</w:t>
      </w:r>
      <w:r w:rsidRPr="004A3121">
        <w:t>ингисеппский расположены два РдВ</w:t>
      </w:r>
      <w:r w:rsidR="00F53B67" w:rsidRPr="004A3121">
        <w:t xml:space="preserve"> </w:t>
      </w:r>
      <w:r w:rsidRPr="004A3121">
        <w:t>подземного исполнения,</w:t>
      </w:r>
      <w:r w:rsidR="00F53B67" w:rsidRPr="004A3121">
        <w:t xml:space="preserve"> выполненных</w:t>
      </w:r>
      <w:r w:rsidRPr="004A3121">
        <w:t xml:space="preserve"> из железобетона, объемом 200 м³</w:t>
      </w:r>
      <w:r w:rsidR="00270A87" w:rsidRPr="004A3121">
        <w:t>.</w:t>
      </w:r>
      <w:r w:rsidRPr="004A3121">
        <w:t xml:space="preserve"> </w:t>
      </w:r>
      <w:r w:rsidR="00270A87" w:rsidRPr="004A3121">
        <w:t>В</w:t>
      </w:r>
      <w:r w:rsidRPr="004A3121">
        <w:t xml:space="preserve"> рабочем состоянии находится только 1 РдВ. В РдВ пода</w:t>
      </w:r>
      <w:r w:rsidR="002C7766" w:rsidRPr="004A3121">
        <w:t>е</w:t>
      </w:r>
      <w:r w:rsidRPr="004A3121">
        <w:t>тся вода из скважины и от ВНС первого подъ</w:t>
      </w:r>
      <w:r w:rsidR="002C7766" w:rsidRPr="004A3121">
        <w:t>е</w:t>
      </w:r>
      <w:r w:rsidRPr="004A3121">
        <w:t xml:space="preserve">ма, </w:t>
      </w:r>
      <w:r w:rsidR="00270A87" w:rsidRPr="004A3121">
        <w:t>где</w:t>
      </w:r>
      <w:r w:rsidRPr="004A3121">
        <w:t xml:space="preserve"> производится ее хлорирование с помощью гипохлорита натрия. </w:t>
      </w:r>
      <w:r w:rsidR="00CC3B66" w:rsidRPr="004A3121">
        <w:t>РдВ введен в эксплуатацию в 1990 году, состояние неудовлетворительное.</w:t>
      </w:r>
    </w:p>
    <w:p w:rsidR="00F65B2F" w:rsidRPr="004A3121" w:rsidRDefault="00F65B2F" w:rsidP="000670AE">
      <w:pPr>
        <w:pStyle w:val="a7"/>
      </w:pPr>
      <w:r w:rsidRPr="004A3121">
        <w:t>Водозаборные сооружения ТЗ ВС №</w:t>
      </w:r>
      <w:r w:rsidR="00770EC0" w:rsidRPr="004A3121">
        <w:t> </w:t>
      </w:r>
      <w:r w:rsidRPr="004A3121">
        <w:t>2.</w:t>
      </w:r>
    </w:p>
    <w:p w:rsidR="00F65B2F" w:rsidRPr="004A3121" w:rsidRDefault="00F65B2F" w:rsidP="000670AE">
      <w:pPr>
        <w:pStyle w:val="a7"/>
      </w:pPr>
      <w:r w:rsidRPr="004A3121">
        <w:t xml:space="preserve">На территории </w:t>
      </w:r>
      <w:r w:rsidR="006D6086" w:rsidRPr="004A3121">
        <w:t>д. </w:t>
      </w:r>
      <w:r w:rsidRPr="004A3121">
        <w:t>Малый Луцк в качестве источника</w:t>
      </w:r>
      <w:r w:rsidR="006E74C4" w:rsidRPr="004A3121">
        <w:t xml:space="preserve"> питьевого</w:t>
      </w:r>
      <w:r w:rsidRPr="004A3121">
        <w:t xml:space="preserve"> водоснабжения используется </w:t>
      </w:r>
      <w:r w:rsidR="006D6086" w:rsidRPr="004A3121">
        <w:t>водозаборн</w:t>
      </w:r>
      <w:r w:rsidRPr="004A3121">
        <w:t>ая скважина №</w:t>
      </w:r>
      <w:r w:rsidR="00CC3B66" w:rsidRPr="004A3121">
        <w:t xml:space="preserve"> </w:t>
      </w:r>
      <w:r w:rsidRPr="004A3121">
        <w:t>3205. Дата бурения скважины – 2014 год, глубина 136 м, статический уровень 21 м, проектный дебит 10 м</w:t>
      </w:r>
      <w:r w:rsidRPr="004A3121">
        <w:rPr>
          <w:rFonts w:ascii="Calibri" w:hAnsi="Calibri" w:cs="Calibri"/>
        </w:rPr>
        <w:t>³</w:t>
      </w:r>
      <w:r w:rsidRPr="004A3121">
        <w:t>/ч, фактический – 0,71 м</w:t>
      </w:r>
      <w:r w:rsidRPr="004A3121">
        <w:rPr>
          <w:rFonts w:ascii="Calibri" w:hAnsi="Calibri" w:cs="Calibri"/>
        </w:rPr>
        <w:t>³</w:t>
      </w:r>
      <w:r w:rsidR="00D05AFB" w:rsidRPr="004A3121">
        <w:t>/ч</w:t>
      </w:r>
      <w:r w:rsidRPr="004A3121">
        <w:t>. В скважин</w:t>
      </w:r>
      <w:r w:rsidR="00F53B67" w:rsidRPr="004A3121">
        <w:t>е</w:t>
      </w:r>
      <w:r w:rsidRPr="004A3121">
        <w:t xml:space="preserve"> установлен насос ЭЦВ 6-10-140, резервная линия электропитания отсутствует. Вода из скважины пода</w:t>
      </w:r>
      <w:r w:rsidR="002C7766" w:rsidRPr="004A3121">
        <w:t>е</w:t>
      </w:r>
      <w:r w:rsidRPr="004A3121">
        <w:t xml:space="preserve">тся непосредственно в </w:t>
      </w:r>
      <w:r w:rsidR="00D05AFB" w:rsidRPr="004A3121">
        <w:t xml:space="preserve">водопроводную </w:t>
      </w:r>
      <w:r w:rsidRPr="004A3121">
        <w:t>сеть.</w:t>
      </w:r>
      <w:r w:rsidR="004614FC" w:rsidRPr="004A3121">
        <w:t xml:space="preserve"> Первый пояс ЗСО имеет ограждение.</w:t>
      </w:r>
    </w:p>
    <w:p w:rsidR="00F65B2F" w:rsidRPr="004A3121" w:rsidRDefault="00F65B2F" w:rsidP="000670AE">
      <w:pPr>
        <w:pStyle w:val="a7"/>
      </w:pPr>
      <w:r w:rsidRPr="004A3121">
        <w:t>Водозаборные сооружения ТЗ ВС №</w:t>
      </w:r>
      <w:r w:rsidR="00770EC0" w:rsidRPr="004A3121">
        <w:t> </w:t>
      </w:r>
      <w:r w:rsidRPr="004A3121">
        <w:t>3.</w:t>
      </w:r>
    </w:p>
    <w:p w:rsidR="00F65B2F" w:rsidRPr="004A3121" w:rsidRDefault="00F65B2F" w:rsidP="000670AE">
      <w:pPr>
        <w:pStyle w:val="a7"/>
      </w:pPr>
      <w:r w:rsidRPr="004A3121">
        <w:t xml:space="preserve">На территории </w:t>
      </w:r>
      <w:r w:rsidR="006D6086" w:rsidRPr="004A3121">
        <w:t>д. </w:t>
      </w:r>
      <w:r w:rsidRPr="004A3121">
        <w:t xml:space="preserve">Захонье-2 в качестве источника </w:t>
      </w:r>
      <w:r w:rsidR="006E74C4" w:rsidRPr="004A3121">
        <w:t xml:space="preserve">питьевого </w:t>
      </w:r>
      <w:r w:rsidRPr="004A3121">
        <w:t xml:space="preserve">водоснабжения используется </w:t>
      </w:r>
      <w:r w:rsidR="006D6086" w:rsidRPr="004A3121">
        <w:t>водозаборн</w:t>
      </w:r>
      <w:r w:rsidRPr="004A3121">
        <w:t>ая скважина №</w:t>
      </w:r>
      <w:r w:rsidR="00CC3B66" w:rsidRPr="004A3121">
        <w:t xml:space="preserve"> </w:t>
      </w:r>
      <w:r w:rsidRPr="004A3121">
        <w:t>3246. Дата бурения скважины – 1977 год, глубина 150 м, статический уровень 52 м, проектный дебит 21,6 м</w:t>
      </w:r>
      <w:r w:rsidRPr="004A3121">
        <w:rPr>
          <w:rFonts w:ascii="Calibri" w:hAnsi="Calibri" w:cs="Calibri"/>
        </w:rPr>
        <w:t>³</w:t>
      </w:r>
      <w:r w:rsidR="00D05AFB" w:rsidRPr="004A3121">
        <w:t>/ч</w:t>
      </w:r>
      <w:r w:rsidRPr="004A3121">
        <w:t>, фактический – 0,54 м</w:t>
      </w:r>
      <w:r w:rsidRPr="004A3121">
        <w:rPr>
          <w:rFonts w:ascii="Calibri" w:hAnsi="Calibri" w:cs="Calibri"/>
        </w:rPr>
        <w:t>³</w:t>
      </w:r>
      <w:r w:rsidR="00D05AFB" w:rsidRPr="004A3121">
        <w:t>/ч</w:t>
      </w:r>
      <w:r w:rsidRPr="004A3121">
        <w:t xml:space="preserve">. </w:t>
      </w:r>
      <w:r w:rsidR="00E54AA0" w:rsidRPr="004A3121">
        <w:t>Есть р</w:t>
      </w:r>
      <w:r w:rsidRPr="004A3121">
        <w:t>езервная линия электропитания. Вода из скважины пода</w:t>
      </w:r>
      <w:r w:rsidR="002C7766" w:rsidRPr="004A3121">
        <w:t>е</w:t>
      </w:r>
      <w:r w:rsidRPr="004A3121">
        <w:t xml:space="preserve">тся непосредственно в </w:t>
      </w:r>
      <w:r w:rsidR="00D05AFB" w:rsidRPr="004A3121">
        <w:t xml:space="preserve">водопроводную </w:t>
      </w:r>
      <w:r w:rsidRPr="004A3121">
        <w:t>сеть.</w:t>
      </w:r>
      <w:r w:rsidR="004614FC" w:rsidRPr="004A3121">
        <w:t xml:space="preserve"> Первый пояс ЗСО имеет ограждение.</w:t>
      </w:r>
    </w:p>
    <w:p w:rsidR="00603E2A" w:rsidRPr="004A3121" w:rsidRDefault="00603E2A" w:rsidP="000670AE">
      <w:pPr>
        <w:pStyle w:val="a7"/>
      </w:pPr>
      <w:r w:rsidRPr="004A3121">
        <w:t xml:space="preserve">На территории </w:t>
      </w:r>
      <w:r w:rsidR="006D6086" w:rsidRPr="004A3121">
        <w:t>д. </w:t>
      </w:r>
      <w:r w:rsidRPr="004A3121">
        <w:t>Захонье-2 так же расположена ВНБ, выведенная из эксплуатации.</w:t>
      </w:r>
    </w:p>
    <w:p w:rsidR="00F65B2F" w:rsidRPr="004A3121" w:rsidRDefault="00F65B2F" w:rsidP="000670AE">
      <w:pPr>
        <w:pStyle w:val="a7"/>
      </w:pPr>
      <w:r w:rsidRPr="004A3121">
        <w:t>Водозаборные сооружения ТЗ ВС №</w:t>
      </w:r>
      <w:r w:rsidR="00770EC0" w:rsidRPr="004A3121">
        <w:t> </w:t>
      </w:r>
      <w:r w:rsidRPr="004A3121">
        <w:t>4.</w:t>
      </w:r>
    </w:p>
    <w:p w:rsidR="00F65B2F" w:rsidRPr="004A3121" w:rsidRDefault="00F65B2F" w:rsidP="000670AE">
      <w:pPr>
        <w:pStyle w:val="a7"/>
      </w:pPr>
      <w:r w:rsidRPr="004A3121">
        <w:t xml:space="preserve">На территории </w:t>
      </w:r>
      <w:r w:rsidR="006D6086" w:rsidRPr="004A3121">
        <w:t>д. </w:t>
      </w:r>
      <w:r w:rsidRPr="004A3121">
        <w:t xml:space="preserve">Кошкино в качестве источника </w:t>
      </w:r>
      <w:r w:rsidR="006E74C4" w:rsidRPr="004A3121">
        <w:t xml:space="preserve">питьевого </w:t>
      </w:r>
      <w:r w:rsidRPr="004A3121">
        <w:t xml:space="preserve">водоснабжения используются две </w:t>
      </w:r>
      <w:r w:rsidR="006D6086" w:rsidRPr="004A3121">
        <w:t>водозаборны</w:t>
      </w:r>
      <w:r w:rsidRPr="004A3121">
        <w:t>е скважины.</w:t>
      </w:r>
    </w:p>
    <w:p w:rsidR="00F65B2F" w:rsidRPr="004A3121" w:rsidRDefault="006D6086" w:rsidP="000670AE">
      <w:pPr>
        <w:pStyle w:val="a7"/>
      </w:pPr>
      <w:r w:rsidRPr="004A3121">
        <w:t>Водозаборн</w:t>
      </w:r>
      <w:r w:rsidR="00F65B2F" w:rsidRPr="004A3121">
        <w:t>ая скважина №</w:t>
      </w:r>
      <w:r w:rsidR="00CC3B66" w:rsidRPr="004A3121">
        <w:t xml:space="preserve"> </w:t>
      </w:r>
      <w:r w:rsidR="00CD25B3" w:rsidRPr="004A3121">
        <w:t>3131</w:t>
      </w:r>
      <w:r w:rsidR="00F65B2F" w:rsidRPr="004A3121">
        <w:t>. Дата бурения скважины – 1977 год, глубина 150 м, статический уровень 52 м, проектный дебит 21,6 м</w:t>
      </w:r>
      <w:r w:rsidR="00F65B2F" w:rsidRPr="004A3121">
        <w:rPr>
          <w:rFonts w:ascii="Calibri" w:hAnsi="Calibri" w:cs="Calibri"/>
        </w:rPr>
        <w:t>³</w:t>
      </w:r>
      <w:r w:rsidR="00D05AFB" w:rsidRPr="004A3121">
        <w:t>/ч</w:t>
      </w:r>
      <w:r w:rsidR="00F65B2F" w:rsidRPr="004A3121">
        <w:t>, фактический – 0,54 м</w:t>
      </w:r>
      <w:r w:rsidR="00F65B2F" w:rsidRPr="004A3121">
        <w:rPr>
          <w:rFonts w:ascii="Calibri" w:hAnsi="Calibri" w:cs="Calibri"/>
        </w:rPr>
        <w:t>³</w:t>
      </w:r>
      <w:r w:rsidR="00D05AFB" w:rsidRPr="004A3121">
        <w:t>/ч</w:t>
      </w:r>
      <w:r w:rsidR="00F65B2F" w:rsidRPr="004A3121">
        <w:t>. Резервная линия электропитания отсутствует. Вода из скважины пода</w:t>
      </w:r>
      <w:r w:rsidR="002C7766" w:rsidRPr="004A3121">
        <w:t>е</w:t>
      </w:r>
      <w:r w:rsidR="00F65B2F" w:rsidRPr="004A3121">
        <w:t xml:space="preserve">тся непосредственно в </w:t>
      </w:r>
      <w:r w:rsidR="00D05AFB" w:rsidRPr="004A3121">
        <w:t xml:space="preserve">водопроводную </w:t>
      </w:r>
      <w:r w:rsidR="00F65B2F" w:rsidRPr="004A3121">
        <w:t>сеть.</w:t>
      </w:r>
      <w:r w:rsidR="004614FC" w:rsidRPr="004A3121">
        <w:t xml:space="preserve"> Первый пояс ЗСО имеет ограждение</w:t>
      </w:r>
      <w:r w:rsidR="00CC3B66" w:rsidRPr="004A3121">
        <w:t xml:space="preserve">, ЗСО </w:t>
      </w:r>
      <w:r w:rsidR="00270A87" w:rsidRPr="004A3121">
        <w:t>приведена</w:t>
      </w:r>
      <w:r w:rsidR="00CC3B66" w:rsidRPr="004A3121">
        <w:t xml:space="preserve"> на рисунке 1.1.</w:t>
      </w:r>
      <w:r w:rsidR="00977521" w:rsidRPr="004A3121">
        <w:t>6</w:t>
      </w:r>
      <w:r w:rsidR="00CC3B66" w:rsidRPr="004A3121">
        <w:t>.</w:t>
      </w:r>
    </w:p>
    <w:p w:rsidR="00CC3B66" w:rsidRPr="004A3121" w:rsidRDefault="00CC3B66" w:rsidP="00CC3B66">
      <w:pPr>
        <w:pStyle w:val="affffffff3"/>
      </w:pPr>
      <w:r w:rsidRPr="004A3121">
        <w:rPr>
          <w:noProof/>
          <w:lang w:eastAsia="ru-RU"/>
        </w:rPr>
        <w:lastRenderedPageBreak/>
        <w:drawing>
          <wp:inline distT="0" distB="0" distL="0" distR="0" wp14:anchorId="367D3706" wp14:editId="10FDE3B3">
            <wp:extent cx="6120130" cy="2927350"/>
            <wp:effectExtent l="19050" t="19050" r="13970" b="2540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2927350"/>
                    </a:xfrm>
                    <a:prstGeom prst="rect">
                      <a:avLst/>
                    </a:prstGeom>
                    <a:ln>
                      <a:solidFill>
                        <a:schemeClr val="tx1"/>
                      </a:solidFill>
                    </a:ln>
                  </pic:spPr>
                </pic:pic>
              </a:graphicData>
            </a:graphic>
          </wp:inline>
        </w:drawing>
      </w:r>
    </w:p>
    <w:p w:rsidR="00CC3B66" w:rsidRPr="004A3121" w:rsidRDefault="00CC3B66" w:rsidP="00CC3B66">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6</w:t>
        </w:r>
      </w:fldSimple>
      <w:r w:rsidRPr="004A3121">
        <w:rPr>
          <w:rFonts w:eastAsia="Times New Roman"/>
        </w:rPr>
        <w:t xml:space="preserve">. </w:t>
      </w:r>
      <w:r w:rsidRPr="004A3121">
        <w:t xml:space="preserve">Зона санитарной охраны </w:t>
      </w:r>
      <w:r w:rsidR="00D05AFB" w:rsidRPr="004A3121">
        <w:t xml:space="preserve">водозаборной </w:t>
      </w:r>
      <w:r w:rsidRPr="004A3121">
        <w:t xml:space="preserve">скважины № </w:t>
      </w:r>
      <w:r w:rsidR="00CD25B3" w:rsidRPr="004A3121">
        <w:t>3131</w:t>
      </w:r>
    </w:p>
    <w:p w:rsidR="00CC3B66" w:rsidRPr="004A3121" w:rsidRDefault="006D6086" w:rsidP="000670AE">
      <w:pPr>
        <w:pStyle w:val="a7"/>
      </w:pPr>
      <w:r w:rsidRPr="004A3121">
        <w:t>Водозаборн</w:t>
      </w:r>
      <w:r w:rsidR="00F65B2F" w:rsidRPr="004A3121">
        <w:t>ая скважина №</w:t>
      </w:r>
      <w:r w:rsidR="00CC3B66" w:rsidRPr="004A3121">
        <w:t xml:space="preserve"> </w:t>
      </w:r>
      <w:r w:rsidR="00F65B2F" w:rsidRPr="004A3121">
        <w:t xml:space="preserve">2385. Дата бурения </w:t>
      </w:r>
      <w:r w:rsidR="00D05AFB" w:rsidRPr="004A3121">
        <w:t xml:space="preserve">водозаборной </w:t>
      </w:r>
      <w:r w:rsidR="00F65B2F" w:rsidRPr="004A3121">
        <w:t>скважины – 1963 год, проектный дебит 18 м</w:t>
      </w:r>
      <w:r w:rsidR="00F65B2F" w:rsidRPr="004A3121">
        <w:rPr>
          <w:rFonts w:ascii="Calibri" w:hAnsi="Calibri" w:cs="Calibri"/>
        </w:rPr>
        <w:t>³</w:t>
      </w:r>
      <w:r w:rsidR="00D05AFB" w:rsidRPr="004A3121">
        <w:t>/ч.</w:t>
      </w:r>
      <w:r w:rsidR="00F65B2F" w:rsidRPr="004A3121">
        <w:t xml:space="preserve"> На скважине установлен насос ЭЦВ-6-10</w:t>
      </w:r>
      <w:r w:rsidR="00CD25B3" w:rsidRPr="004A3121">
        <w:t>-</w:t>
      </w:r>
      <w:r w:rsidR="00F65B2F" w:rsidRPr="004A3121">
        <w:t xml:space="preserve">110. </w:t>
      </w:r>
      <w:r w:rsidR="00E54AA0" w:rsidRPr="004A3121">
        <w:t>Есть р</w:t>
      </w:r>
      <w:r w:rsidR="00F65B2F" w:rsidRPr="004A3121">
        <w:t xml:space="preserve">езервная линия электропитания. Вода из </w:t>
      </w:r>
      <w:r w:rsidR="00D05AFB" w:rsidRPr="004A3121">
        <w:t xml:space="preserve">водозаборной </w:t>
      </w:r>
      <w:r w:rsidR="00F65B2F" w:rsidRPr="004A3121">
        <w:t>скважины пода</w:t>
      </w:r>
      <w:r w:rsidR="002C7766" w:rsidRPr="004A3121">
        <w:t>е</w:t>
      </w:r>
      <w:r w:rsidR="00F65B2F" w:rsidRPr="004A3121">
        <w:t>тся непосредственно в</w:t>
      </w:r>
      <w:r w:rsidR="00D05AFB" w:rsidRPr="004A3121">
        <w:t xml:space="preserve"> водопроводную</w:t>
      </w:r>
      <w:r w:rsidR="00F65B2F" w:rsidRPr="004A3121">
        <w:t xml:space="preserve"> сеть</w:t>
      </w:r>
      <w:r w:rsidR="004614FC" w:rsidRPr="004A3121">
        <w:t>. Первый пояс ЗСО имеет ограждение</w:t>
      </w:r>
      <w:r w:rsidR="00CC3B66" w:rsidRPr="004A3121">
        <w:t xml:space="preserve">, ЗСО </w:t>
      </w:r>
      <w:r w:rsidR="00270A87" w:rsidRPr="004A3121">
        <w:t>представлена</w:t>
      </w:r>
      <w:r w:rsidR="00CC3B66" w:rsidRPr="004A3121">
        <w:t xml:space="preserve"> на рисунке 1.1.</w:t>
      </w:r>
      <w:r w:rsidR="00977521" w:rsidRPr="004A3121">
        <w:t>7</w:t>
      </w:r>
      <w:r w:rsidR="00CC3B66" w:rsidRPr="004A3121">
        <w:t>.</w:t>
      </w:r>
    </w:p>
    <w:p w:rsidR="00CC3B66" w:rsidRPr="004A3121" w:rsidRDefault="00CC3B66" w:rsidP="00CC3B66">
      <w:pPr>
        <w:pStyle w:val="affffffff3"/>
      </w:pPr>
      <w:r w:rsidRPr="004A3121">
        <w:rPr>
          <w:noProof/>
          <w:lang w:eastAsia="ru-RU"/>
        </w:rPr>
        <w:drawing>
          <wp:inline distT="0" distB="0" distL="0" distR="0" wp14:anchorId="2778F66B" wp14:editId="395050D4">
            <wp:extent cx="6120130" cy="2714625"/>
            <wp:effectExtent l="19050" t="19050" r="13970" b="285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2714625"/>
                    </a:xfrm>
                    <a:prstGeom prst="rect">
                      <a:avLst/>
                    </a:prstGeom>
                    <a:ln>
                      <a:solidFill>
                        <a:schemeClr val="tx1"/>
                      </a:solidFill>
                    </a:ln>
                  </pic:spPr>
                </pic:pic>
              </a:graphicData>
            </a:graphic>
          </wp:inline>
        </w:drawing>
      </w:r>
    </w:p>
    <w:p w:rsidR="00CC3B66" w:rsidRPr="004A3121" w:rsidRDefault="00CC3B66" w:rsidP="00CC3B66">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7</w:t>
        </w:r>
      </w:fldSimple>
      <w:r w:rsidRPr="004A3121">
        <w:rPr>
          <w:rFonts w:eastAsia="Times New Roman"/>
        </w:rPr>
        <w:t xml:space="preserve">. </w:t>
      </w:r>
      <w:r w:rsidRPr="004A3121">
        <w:t xml:space="preserve">Зона санитарной охраны </w:t>
      </w:r>
      <w:r w:rsidR="00D05AFB" w:rsidRPr="004A3121">
        <w:t xml:space="preserve">водозаборной </w:t>
      </w:r>
      <w:r w:rsidRPr="004A3121">
        <w:t>скважины № 2385</w:t>
      </w:r>
    </w:p>
    <w:p w:rsidR="00F65B2F" w:rsidRPr="004A3121" w:rsidRDefault="00F65B2F" w:rsidP="000670AE">
      <w:pPr>
        <w:pStyle w:val="a7"/>
      </w:pPr>
      <w:r w:rsidRPr="004A3121">
        <w:t>Водозаборные сооружения ТЗ ВС №</w:t>
      </w:r>
      <w:r w:rsidR="00770EC0" w:rsidRPr="004A3121">
        <w:t> </w:t>
      </w:r>
      <w:r w:rsidRPr="004A3121">
        <w:t>5</w:t>
      </w:r>
      <w:r w:rsidR="00770EC0" w:rsidRPr="004A3121">
        <w:t xml:space="preserve"> и ТЗ ВС № 6</w:t>
      </w:r>
      <w:r w:rsidRPr="004A3121">
        <w:t>.</w:t>
      </w:r>
    </w:p>
    <w:p w:rsidR="00F65B2F" w:rsidRPr="004A3121" w:rsidRDefault="00F65B2F" w:rsidP="000670AE">
      <w:pPr>
        <w:pStyle w:val="a7"/>
      </w:pPr>
      <w:r w:rsidRPr="004A3121">
        <w:t xml:space="preserve">На территории промзоны Фосфорит эксплуатируются две </w:t>
      </w:r>
      <w:r w:rsidR="006D6086" w:rsidRPr="004A3121">
        <w:t>водозаборны</w:t>
      </w:r>
      <w:r w:rsidRPr="004A3121">
        <w:t xml:space="preserve">е скважины, одна АО «Еврохим-СЗ», вторая ООО «ПГ «Фосфорит». Подробные данные </w:t>
      </w:r>
      <w:r w:rsidR="00E54AA0" w:rsidRPr="004A3121">
        <w:t xml:space="preserve">о </w:t>
      </w:r>
      <w:r w:rsidR="00D05AFB" w:rsidRPr="004A3121">
        <w:t xml:space="preserve">водозаборных </w:t>
      </w:r>
      <w:r w:rsidR="00E54AA0" w:rsidRPr="004A3121">
        <w:t xml:space="preserve">скважинах не предоставлены. Вода из </w:t>
      </w:r>
      <w:r w:rsidR="00D05AFB" w:rsidRPr="004A3121">
        <w:t xml:space="preserve">водозаборных </w:t>
      </w:r>
      <w:r w:rsidR="00E54AA0" w:rsidRPr="004A3121">
        <w:t>скважин в основном используется на собственные нужды предприятий.</w:t>
      </w:r>
    </w:p>
    <w:p w:rsidR="00545BB3" w:rsidRPr="004A3121" w:rsidRDefault="00545BB3" w:rsidP="000670AE">
      <w:pPr>
        <w:pStyle w:val="a7"/>
      </w:pPr>
      <w:r w:rsidRPr="004A3121">
        <w:t xml:space="preserve">Сводные данные по </w:t>
      </w:r>
      <w:r w:rsidR="006D6086" w:rsidRPr="004A3121">
        <w:t>водозаборны</w:t>
      </w:r>
      <w:r w:rsidRPr="004A3121">
        <w:t xml:space="preserve">м скважинам, эксплуатирующимся на территории </w:t>
      </w:r>
      <w:r w:rsidR="004407BB" w:rsidRPr="004A3121">
        <w:t>с.п. Б</w:t>
      </w:r>
      <w:r w:rsidRPr="004A3121">
        <w:t>ольшелуцкое</w:t>
      </w:r>
      <w:r w:rsidR="00270A87" w:rsidRPr="004A3121">
        <w:t>,</w:t>
      </w:r>
      <w:r w:rsidRPr="004A3121">
        <w:t xml:space="preserve"> представлены в таблице 1.1.2.</w:t>
      </w:r>
    </w:p>
    <w:p w:rsidR="00CD25B3" w:rsidRPr="004A3121" w:rsidRDefault="00545BB3" w:rsidP="00545BB3">
      <w:pPr>
        <w:pStyle w:val="a7"/>
        <w:keepNext/>
        <w:spacing w:after="0"/>
        <w:ind w:firstLine="0"/>
        <w:rPr>
          <w:b/>
          <w:bCs/>
        </w:rPr>
      </w:pPr>
      <w:bookmarkStart w:id="23" w:name="_Ref153154808"/>
      <w:r w:rsidRPr="004A3121">
        <w:rPr>
          <w:b/>
          <w:bCs/>
        </w:rPr>
        <w:t xml:space="preserve">Таблица </w:t>
      </w:r>
      <w:r w:rsidRPr="004A3121">
        <w:rPr>
          <w:b/>
          <w:bCs/>
        </w:rPr>
        <w:fldChar w:fldCharType="begin"/>
      </w:r>
      <w:r w:rsidRPr="004A3121">
        <w:rPr>
          <w:b/>
          <w:bCs/>
        </w:rPr>
        <w:instrText xml:space="preserve"> STYLEREF 2 \s </w:instrText>
      </w:r>
      <w:r w:rsidRPr="004A3121">
        <w:rPr>
          <w:b/>
          <w:bCs/>
        </w:rPr>
        <w:fldChar w:fldCharType="separate"/>
      </w:r>
      <w:r w:rsidR="006C13C6" w:rsidRPr="004A3121">
        <w:rPr>
          <w:b/>
          <w:bCs/>
          <w:noProof/>
        </w:rPr>
        <w:t>1.1</w:t>
      </w:r>
      <w:r w:rsidRPr="004A3121">
        <w:rPr>
          <w:b/>
          <w:bCs/>
          <w:noProof/>
        </w:rPr>
        <w:fldChar w:fldCharType="end"/>
      </w:r>
      <w:r w:rsidRPr="004A3121">
        <w:rPr>
          <w:b/>
          <w:bCs/>
        </w:rPr>
        <w:t>.</w:t>
      </w:r>
      <w:r w:rsidRPr="004A3121">
        <w:rPr>
          <w:b/>
          <w:bCs/>
        </w:rPr>
        <w:fldChar w:fldCharType="begin"/>
      </w:r>
      <w:r w:rsidRPr="004A3121">
        <w:rPr>
          <w:b/>
          <w:bCs/>
        </w:rPr>
        <w:instrText xml:space="preserve"> SEQ Таблица \* ARABIC \s 2 </w:instrText>
      </w:r>
      <w:r w:rsidRPr="004A3121">
        <w:rPr>
          <w:b/>
          <w:bCs/>
        </w:rPr>
        <w:fldChar w:fldCharType="separate"/>
      </w:r>
      <w:r w:rsidR="006C13C6" w:rsidRPr="004A3121">
        <w:rPr>
          <w:b/>
          <w:bCs/>
          <w:noProof/>
        </w:rPr>
        <w:t>2</w:t>
      </w:r>
      <w:r w:rsidRPr="004A3121">
        <w:rPr>
          <w:b/>
          <w:bCs/>
          <w:noProof/>
        </w:rPr>
        <w:fldChar w:fldCharType="end"/>
      </w:r>
      <w:bookmarkEnd w:id="23"/>
      <w:r w:rsidRPr="004A3121">
        <w:rPr>
          <w:rFonts w:asciiTheme="minorHAnsi" w:eastAsia="Times New Roman" w:hAnsiTheme="minorHAnsi"/>
          <w:b/>
          <w:bCs/>
        </w:rPr>
        <w:t>. Перечень и характеристики водозаборных скважин с.п. Большелуцкое</w:t>
      </w:r>
    </w:p>
    <w:tbl>
      <w:tblPr>
        <w:tblW w:w="5000" w:type="pct"/>
        <w:tblLook w:val="04A0" w:firstRow="1" w:lastRow="0" w:firstColumn="1" w:lastColumn="0" w:noHBand="0" w:noVBand="1"/>
      </w:tblPr>
      <w:tblGrid>
        <w:gridCol w:w="600"/>
        <w:gridCol w:w="600"/>
        <w:gridCol w:w="1990"/>
        <w:gridCol w:w="928"/>
        <w:gridCol w:w="928"/>
        <w:gridCol w:w="951"/>
        <w:gridCol w:w="1232"/>
        <w:gridCol w:w="1232"/>
        <w:gridCol w:w="1233"/>
      </w:tblGrid>
      <w:tr w:rsidR="00CD25B3" w:rsidRPr="004A3121" w:rsidTr="00CD25B3">
        <w:trPr>
          <w:cantSplit/>
          <w:trHeight w:val="20"/>
          <w:tblHeader/>
        </w:trPr>
        <w:tc>
          <w:tcPr>
            <w:tcW w:w="313" w:type="pc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 п.п.</w:t>
            </w:r>
          </w:p>
        </w:tc>
        <w:tc>
          <w:tcPr>
            <w:tcW w:w="313"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ТЗ ВС</w:t>
            </w:r>
          </w:p>
        </w:tc>
        <w:tc>
          <w:tcPr>
            <w:tcW w:w="1030"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 xml:space="preserve">Адрес </w:t>
            </w:r>
            <w:r w:rsidR="00D05AFB" w:rsidRPr="004A3121">
              <w:rPr>
                <w:b/>
                <w:bCs/>
                <w:sz w:val="18"/>
                <w:szCs w:val="18"/>
              </w:rPr>
              <w:t>водозаборной</w:t>
            </w:r>
            <w:r w:rsidR="00D05AFB" w:rsidRPr="004A3121">
              <w:rPr>
                <w:b/>
                <w:bCs/>
                <w:color w:val="000000"/>
                <w:sz w:val="18"/>
                <w:szCs w:val="18"/>
              </w:rPr>
              <w:t xml:space="preserve"> </w:t>
            </w:r>
            <w:r w:rsidRPr="004A3121">
              <w:rPr>
                <w:b/>
                <w:bCs/>
                <w:color w:val="000000"/>
                <w:sz w:val="18"/>
                <w:szCs w:val="18"/>
              </w:rPr>
              <w:t>скважины</w:t>
            </w:r>
          </w:p>
        </w:tc>
        <w:tc>
          <w:tcPr>
            <w:tcW w:w="482"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Год постройки</w:t>
            </w:r>
          </w:p>
        </w:tc>
        <w:tc>
          <w:tcPr>
            <w:tcW w:w="482"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Номер</w:t>
            </w:r>
          </w:p>
        </w:tc>
        <w:tc>
          <w:tcPr>
            <w:tcW w:w="463"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Глубина скважины, м</w:t>
            </w:r>
          </w:p>
        </w:tc>
        <w:tc>
          <w:tcPr>
            <w:tcW w:w="639"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Дебит проектный, м</w:t>
            </w:r>
            <w:r w:rsidRPr="004A3121">
              <w:rPr>
                <w:rFonts w:ascii="Calibri" w:hAnsi="Calibri" w:cs="Calibri"/>
                <w:b/>
                <w:bCs/>
                <w:color w:val="000000"/>
                <w:sz w:val="18"/>
                <w:szCs w:val="18"/>
              </w:rPr>
              <w:t>³</w:t>
            </w:r>
            <w:r w:rsidR="00D05AFB" w:rsidRPr="004A3121">
              <w:rPr>
                <w:b/>
                <w:bCs/>
                <w:sz w:val="18"/>
                <w:szCs w:val="18"/>
              </w:rPr>
              <w:t>/ч</w:t>
            </w:r>
            <w:r w:rsidR="00D05AFB" w:rsidRPr="004A3121">
              <w:rPr>
                <w:rStyle w:val="affa"/>
                <w:b/>
                <w:bCs/>
                <w:sz w:val="18"/>
                <w:szCs w:val="18"/>
              </w:rPr>
              <w:t xml:space="preserve"> </w:t>
            </w:r>
          </w:p>
        </w:tc>
        <w:tc>
          <w:tcPr>
            <w:tcW w:w="639"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Дебит фактический, м</w:t>
            </w:r>
            <w:r w:rsidRPr="004A3121">
              <w:rPr>
                <w:rFonts w:ascii="Calibri" w:hAnsi="Calibri" w:cs="Calibri"/>
                <w:b/>
                <w:bCs/>
                <w:color w:val="000000"/>
                <w:sz w:val="18"/>
                <w:szCs w:val="18"/>
              </w:rPr>
              <w:t>³</w:t>
            </w:r>
            <w:r w:rsidR="00D05AFB" w:rsidRPr="004A3121">
              <w:rPr>
                <w:b/>
                <w:bCs/>
                <w:sz w:val="18"/>
                <w:szCs w:val="18"/>
              </w:rPr>
              <w:t>/ч</w:t>
            </w:r>
            <w:r w:rsidR="00D05AFB" w:rsidRPr="004A3121">
              <w:rPr>
                <w:rStyle w:val="affa"/>
                <w:b/>
                <w:bCs/>
                <w:sz w:val="18"/>
                <w:szCs w:val="18"/>
              </w:rPr>
              <w:t xml:space="preserve"> </w:t>
            </w:r>
          </w:p>
        </w:tc>
        <w:tc>
          <w:tcPr>
            <w:tcW w:w="639"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CD25B3" w:rsidRPr="004A3121" w:rsidRDefault="00CD25B3">
            <w:pPr>
              <w:jc w:val="center"/>
              <w:rPr>
                <w:b/>
                <w:bCs/>
                <w:color w:val="000000"/>
                <w:sz w:val="18"/>
                <w:szCs w:val="18"/>
              </w:rPr>
            </w:pPr>
            <w:r w:rsidRPr="004A3121">
              <w:rPr>
                <w:b/>
                <w:bCs/>
                <w:color w:val="000000"/>
                <w:sz w:val="18"/>
                <w:szCs w:val="18"/>
              </w:rPr>
              <w:t>Марка насоса</w:t>
            </w:r>
          </w:p>
        </w:tc>
      </w:tr>
      <w:tr w:rsidR="00CD25B3" w:rsidRPr="004A3121" w:rsidTr="00CD25B3">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lastRenderedPageBreak/>
              <w:t>1</w:t>
            </w:r>
          </w:p>
        </w:tc>
        <w:tc>
          <w:tcPr>
            <w:tcW w:w="31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rsidP="00770EC0">
            <w:pPr>
              <w:rPr>
                <w:color w:val="000000"/>
                <w:sz w:val="18"/>
                <w:szCs w:val="18"/>
              </w:rPr>
            </w:pPr>
            <w:r w:rsidRPr="004A3121">
              <w:rPr>
                <w:color w:val="000000"/>
                <w:sz w:val="18"/>
                <w:szCs w:val="18"/>
              </w:rPr>
              <w:t>№ 1</w:t>
            </w: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xml:space="preserve">п. Кингисеппский </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bottom"/>
            <w:hideMark/>
          </w:tcPr>
          <w:p w:rsidR="00CD25B3" w:rsidRPr="004A3121" w:rsidRDefault="00CD25B3">
            <w:pPr>
              <w:jc w:val="center"/>
              <w:rPr>
                <w:color w:val="000000"/>
                <w:sz w:val="18"/>
                <w:szCs w:val="18"/>
              </w:rPr>
            </w:pPr>
            <w:r w:rsidRPr="004A3121">
              <w:rPr>
                <w:color w:val="000000"/>
                <w:sz w:val="18"/>
                <w:szCs w:val="18"/>
              </w:rPr>
              <w:t>2017</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10-01/17</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136</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5</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8,33</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ЭЦВ</w:t>
            </w:r>
            <w:r w:rsidR="006D6086" w:rsidRPr="004A3121">
              <w:rPr>
                <w:color w:val="000000"/>
                <w:sz w:val="18"/>
                <w:szCs w:val="18"/>
              </w:rPr>
              <w:t xml:space="preserve"> </w:t>
            </w:r>
            <w:r w:rsidRPr="004A3121">
              <w:rPr>
                <w:color w:val="000000"/>
                <w:sz w:val="18"/>
                <w:szCs w:val="18"/>
              </w:rPr>
              <w:t>5-4-75</w:t>
            </w:r>
          </w:p>
        </w:tc>
      </w:tr>
      <w:tr w:rsidR="00CD25B3" w:rsidRPr="004A3121" w:rsidTr="00CD25B3">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2</w:t>
            </w:r>
          </w:p>
        </w:tc>
        <w:tc>
          <w:tcPr>
            <w:tcW w:w="31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rsidP="00770EC0">
            <w:pPr>
              <w:rPr>
                <w:color w:val="000000"/>
                <w:sz w:val="18"/>
                <w:szCs w:val="18"/>
              </w:rPr>
            </w:pPr>
            <w:r w:rsidRPr="004A3121">
              <w:rPr>
                <w:color w:val="000000"/>
                <w:sz w:val="18"/>
                <w:szCs w:val="18"/>
              </w:rPr>
              <w:t>№ 2</w:t>
            </w: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xml:space="preserve">д. Малый Луцк </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bottom"/>
            <w:hideMark/>
          </w:tcPr>
          <w:p w:rsidR="00CD25B3" w:rsidRPr="004A3121" w:rsidRDefault="00CD25B3">
            <w:pPr>
              <w:jc w:val="center"/>
              <w:rPr>
                <w:color w:val="000000"/>
                <w:sz w:val="18"/>
                <w:szCs w:val="18"/>
              </w:rPr>
            </w:pPr>
            <w:r w:rsidRPr="004A3121">
              <w:rPr>
                <w:color w:val="000000"/>
                <w:sz w:val="18"/>
                <w:szCs w:val="18"/>
              </w:rPr>
              <w:t>2014</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3205</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136</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10</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0,71</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ЭЦВ 6-10-140</w:t>
            </w:r>
          </w:p>
        </w:tc>
      </w:tr>
      <w:tr w:rsidR="00CD25B3" w:rsidRPr="004A3121" w:rsidTr="00CD25B3">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3</w:t>
            </w:r>
          </w:p>
        </w:tc>
        <w:tc>
          <w:tcPr>
            <w:tcW w:w="31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rsidP="00770EC0">
            <w:pPr>
              <w:rPr>
                <w:color w:val="000000"/>
                <w:sz w:val="18"/>
                <w:szCs w:val="18"/>
              </w:rPr>
            </w:pPr>
            <w:r w:rsidRPr="004A3121">
              <w:rPr>
                <w:color w:val="000000"/>
                <w:sz w:val="18"/>
                <w:szCs w:val="18"/>
              </w:rPr>
              <w:t>№ 3</w:t>
            </w: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д. Захонье-2</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bottom"/>
            <w:hideMark/>
          </w:tcPr>
          <w:p w:rsidR="00CD25B3" w:rsidRPr="004A3121" w:rsidRDefault="00CD25B3">
            <w:pPr>
              <w:jc w:val="center"/>
              <w:rPr>
                <w:color w:val="000000"/>
                <w:sz w:val="18"/>
                <w:szCs w:val="18"/>
              </w:rPr>
            </w:pPr>
            <w:r w:rsidRPr="004A3121">
              <w:rPr>
                <w:color w:val="000000"/>
                <w:sz w:val="18"/>
                <w:szCs w:val="18"/>
              </w:rPr>
              <w:t>1977</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3246</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150</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21,6</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0,54</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r>
      <w:tr w:rsidR="00CD25B3" w:rsidRPr="004A3121" w:rsidTr="00CD25B3">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4</w:t>
            </w:r>
          </w:p>
        </w:tc>
        <w:tc>
          <w:tcPr>
            <w:tcW w:w="313" w:type="pct"/>
            <w:vMerge w:val="restar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rsidP="00770EC0">
            <w:pPr>
              <w:rPr>
                <w:color w:val="000000"/>
                <w:sz w:val="18"/>
                <w:szCs w:val="18"/>
              </w:rPr>
            </w:pPr>
            <w:r w:rsidRPr="004A3121">
              <w:rPr>
                <w:color w:val="000000"/>
                <w:sz w:val="18"/>
                <w:szCs w:val="18"/>
              </w:rPr>
              <w:t>№ 4</w:t>
            </w: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д. Кошкино</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bottom"/>
            <w:hideMark/>
          </w:tcPr>
          <w:p w:rsidR="00CD25B3" w:rsidRPr="004A3121" w:rsidRDefault="00CD25B3">
            <w:pPr>
              <w:jc w:val="center"/>
              <w:rPr>
                <w:color w:val="000000"/>
                <w:sz w:val="18"/>
                <w:szCs w:val="18"/>
              </w:rPr>
            </w:pPr>
            <w:r w:rsidRPr="004A3121">
              <w:rPr>
                <w:color w:val="000000"/>
                <w:sz w:val="18"/>
                <w:szCs w:val="18"/>
              </w:rPr>
              <w:t>1977</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3131</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150</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21,6</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0,54</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r>
      <w:tr w:rsidR="00CD25B3" w:rsidRPr="004A3121" w:rsidTr="00CD25B3">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5</w:t>
            </w:r>
          </w:p>
        </w:tc>
        <w:tc>
          <w:tcPr>
            <w:tcW w:w="313"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CD25B3" w:rsidRPr="004A3121" w:rsidRDefault="00CD25B3" w:rsidP="00770EC0">
            <w:pPr>
              <w:rPr>
                <w:color w:val="000000"/>
                <w:sz w:val="18"/>
                <w:szCs w:val="18"/>
              </w:rPr>
            </w:pP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д. Кошкино</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bottom"/>
            <w:hideMark/>
          </w:tcPr>
          <w:p w:rsidR="00CD25B3" w:rsidRPr="004A3121" w:rsidRDefault="00CD25B3">
            <w:pPr>
              <w:jc w:val="center"/>
              <w:rPr>
                <w:color w:val="000000"/>
                <w:sz w:val="18"/>
                <w:szCs w:val="18"/>
              </w:rPr>
            </w:pPr>
            <w:r w:rsidRPr="004A3121">
              <w:rPr>
                <w:color w:val="000000"/>
                <w:sz w:val="18"/>
                <w:szCs w:val="18"/>
              </w:rPr>
              <w:t>1963</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 2385</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150</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18</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ЭЦВ-6-10-110</w:t>
            </w:r>
          </w:p>
        </w:tc>
      </w:tr>
      <w:tr w:rsidR="00CD25B3" w:rsidRPr="004A3121" w:rsidTr="00CD25B3">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6</w:t>
            </w:r>
          </w:p>
        </w:tc>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rsidP="00770EC0">
            <w:pPr>
              <w:rPr>
                <w:color w:val="000000"/>
                <w:sz w:val="18"/>
                <w:szCs w:val="18"/>
              </w:rPr>
            </w:pPr>
            <w:r w:rsidRPr="004A3121">
              <w:rPr>
                <w:color w:val="000000"/>
                <w:sz w:val="18"/>
                <w:szCs w:val="18"/>
              </w:rPr>
              <w:t>№ 5</w:t>
            </w: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промзона Фосфорит</w:t>
            </w:r>
            <w:r w:rsidR="004F2F12" w:rsidRPr="004A3121">
              <w:rPr>
                <w:color w:val="000000"/>
                <w:sz w:val="18"/>
                <w:szCs w:val="18"/>
              </w:rPr>
              <w:t>, АО «Еврохим-СЗ»</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r>
      <w:tr w:rsidR="00CD25B3" w:rsidRPr="004A3121" w:rsidTr="00770EC0">
        <w:trPr>
          <w:cantSplit/>
          <w:trHeight w:val="20"/>
        </w:trPr>
        <w:tc>
          <w:tcPr>
            <w:tcW w:w="31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7</w:t>
            </w:r>
          </w:p>
        </w:tc>
        <w:tc>
          <w:tcPr>
            <w:tcW w:w="31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CD25B3" w:rsidRPr="004A3121" w:rsidRDefault="00770EC0" w:rsidP="00770EC0">
            <w:pPr>
              <w:rPr>
                <w:color w:val="000000"/>
                <w:sz w:val="18"/>
                <w:szCs w:val="18"/>
              </w:rPr>
            </w:pPr>
            <w:r w:rsidRPr="004A3121">
              <w:rPr>
                <w:color w:val="000000"/>
                <w:sz w:val="18"/>
                <w:szCs w:val="18"/>
              </w:rPr>
              <w:t>№ 6</w:t>
            </w:r>
          </w:p>
        </w:tc>
        <w:tc>
          <w:tcPr>
            <w:tcW w:w="1030"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промзона Фосфорит</w:t>
            </w:r>
            <w:r w:rsidR="004F2F12" w:rsidRPr="004A3121">
              <w:rPr>
                <w:color w:val="000000"/>
                <w:sz w:val="18"/>
                <w:szCs w:val="18"/>
              </w:rPr>
              <w:t>, ООО «ПГ «Фосфорит»</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482"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463"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c>
          <w:tcPr>
            <w:tcW w:w="639" w:type="pct"/>
            <w:tcBorders>
              <w:top w:val="nil"/>
              <w:left w:val="nil"/>
              <w:bottom w:val="single" w:sz="4" w:space="0" w:color="auto"/>
              <w:right w:val="single" w:sz="4" w:space="0" w:color="auto"/>
            </w:tcBorders>
            <w:shd w:val="clear" w:color="000000" w:fill="FFFFFF"/>
            <w:tcMar>
              <w:left w:w="28" w:type="dxa"/>
              <w:right w:w="28" w:type="dxa"/>
            </w:tcMar>
            <w:vAlign w:val="center"/>
            <w:hideMark/>
          </w:tcPr>
          <w:p w:rsidR="00CD25B3" w:rsidRPr="004A3121" w:rsidRDefault="00CD25B3">
            <w:pPr>
              <w:jc w:val="center"/>
              <w:rPr>
                <w:color w:val="000000"/>
                <w:sz w:val="18"/>
                <w:szCs w:val="18"/>
              </w:rPr>
            </w:pPr>
            <w:r w:rsidRPr="004A3121">
              <w:rPr>
                <w:color w:val="000000"/>
                <w:sz w:val="18"/>
                <w:szCs w:val="18"/>
              </w:rPr>
              <w:t>н.д.</w:t>
            </w:r>
          </w:p>
        </w:tc>
      </w:tr>
    </w:tbl>
    <w:p w:rsidR="00F202C8" w:rsidRPr="004A3121" w:rsidRDefault="00643786" w:rsidP="00A558F4">
      <w:pPr>
        <w:pStyle w:val="4"/>
      </w:pPr>
      <w:bookmarkStart w:id="24" w:name="_Toc162884149"/>
      <w:r w:rsidRPr="004A3121">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24"/>
    </w:p>
    <w:p w:rsidR="008A55F1" w:rsidRPr="004A3121" w:rsidRDefault="000670AE" w:rsidP="00E54AA0">
      <w:pPr>
        <w:pStyle w:val="a7"/>
      </w:pPr>
      <w:r w:rsidRPr="004A3121">
        <w:t xml:space="preserve">Сооружения очистки и подготовки воды на территории </w:t>
      </w:r>
      <w:r w:rsidR="004407BB" w:rsidRPr="004A3121">
        <w:t>с.п. Б</w:t>
      </w:r>
      <w:r w:rsidR="00B75900" w:rsidRPr="004A3121">
        <w:t>ольшелуцкое</w:t>
      </w:r>
      <w:r w:rsidRPr="004A3121">
        <w:t xml:space="preserve"> отсутствуют</w:t>
      </w:r>
      <w:r w:rsidR="00A1509A" w:rsidRPr="004A3121">
        <w:t>.</w:t>
      </w:r>
      <w:r w:rsidRPr="004A3121">
        <w:t xml:space="preserve"> </w:t>
      </w:r>
      <w:r w:rsidR="002F0C0F" w:rsidRPr="004A3121">
        <w:t xml:space="preserve">Вода, подаваемая из </w:t>
      </w:r>
      <w:r w:rsidR="00464DB6" w:rsidRPr="004A3121">
        <w:t>ЦС ХВС</w:t>
      </w:r>
      <w:r w:rsidR="002F0C0F" w:rsidRPr="004A3121">
        <w:t xml:space="preserve"> г. Кингисепп проходит очистку и подготовку на </w:t>
      </w:r>
      <w:r w:rsidR="002C7766" w:rsidRPr="004A3121">
        <w:t>СВП</w:t>
      </w:r>
      <w:r w:rsidR="002F0C0F" w:rsidRPr="004A3121">
        <w:t xml:space="preserve"> «Сережино» г. Кингисепп. </w:t>
      </w:r>
    </w:p>
    <w:p w:rsidR="000670AE" w:rsidRPr="004A3121" w:rsidRDefault="008A55F1" w:rsidP="00E54AA0">
      <w:pPr>
        <w:pStyle w:val="a7"/>
      </w:pPr>
      <w:r w:rsidRPr="004A3121">
        <w:t>На всех подземных водозабор</w:t>
      </w:r>
      <w:r w:rsidR="00D05AFB" w:rsidRPr="004A3121">
        <w:t>ных сооружениях</w:t>
      </w:r>
      <w:r w:rsidRPr="004A3121">
        <w:t xml:space="preserve"> питьевая вода</w:t>
      </w:r>
      <w:r w:rsidR="00E54AA0" w:rsidRPr="004A3121">
        <w:t xml:space="preserve"> перед подачей в </w:t>
      </w:r>
      <w:r w:rsidR="00D05AFB" w:rsidRPr="004A3121">
        <w:t xml:space="preserve">водопроводную </w:t>
      </w:r>
      <w:r w:rsidR="00E54AA0" w:rsidRPr="004A3121">
        <w:t>сеть обеззараживается гипохлоритом натрия</w:t>
      </w:r>
      <w:r w:rsidR="000670AE" w:rsidRPr="004A3121">
        <w:t>.</w:t>
      </w:r>
      <w:r w:rsidRPr="004A3121">
        <w:t xml:space="preserve"> Гипохлорит натрия используется готовый, раствор гипохлорита натрия готовится по месту на специальных установках и добавляется либо в РдВ, либо непосредственно в трубопровод подачи воды в</w:t>
      </w:r>
      <w:r w:rsidR="00D05AFB" w:rsidRPr="004A3121">
        <w:t xml:space="preserve"> водопроводную</w:t>
      </w:r>
      <w:r w:rsidRPr="004A3121">
        <w:t xml:space="preserve"> сеть (при отсутствии РдВ или ВНБ).</w:t>
      </w:r>
    </w:p>
    <w:p w:rsidR="00CD25B3" w:rsidRPr="004A3121" w:rsidRDefault="00CD25B3" w:rsidP="00E54AA0">
      <w:pPr>
        <w:pStyle w:val="a7"/>
      </w:pPr>
      <w:r w:rsidRPr="004A3121">
        <w:t xml:space="preserve">В соответствии с результатами исследований качества питьевой воды </w:t>
      </w:r>
      <w:r w:rsidR="004F2F12" w:rsidRPr="004A3121">
        <w:t>ГУП «Водоканал Ленинградской области</w:t>
      </w:r>
      <w:r w:rsidR="000C0B57" w:rsidRPr="004A3121">
        <w:t>»</w:t>
      </w:r>
      <w:r w:rsidR="004F2F12" w:rsidRPr="004A3121">
        <w:t xml:space="preserve">, АО «Еврохим-СЗ» и ООО «ПГ «Фосфорит» </w:t>
      </w:r>
      <w:r w:rsidRPr="004A3121">
        <w:t>за 2022 г</w:t>
      </w:r>
      <w:r w:rsidR="004F2F12" w:rsidRPr="004A3121">
        <w:t>од</w:t>
      </w:r>
      <w:r w:rsidRPr="004A3121">
        <w:t xml:space="preserve"> не выявлено несоответствия качества подаваемой в распределительные </w:t>
      </w:r>
      <w:r w:rsidR="006D6086" w:rsidRPr="004A3121">
        <w:t xml:space="preserve">водопроводные </w:t>
      </w:r>
      <w:r w:rsidRPr="004A3121">
        <w:t xml:space="preserve">сети питьевой воды </w:t>
      </w:r>
      <w:r w:rsidR="00D05AFB" w:rsidRPr="004A3121">
        <w:t>требованиям нормативно-правовой документации</w:t>
      </w:r>
      <w:r w:rsidR="00770EC0" w:rsidRPr="004A3121">
        <w:t xml:space="preserve"> (СанПиН 1.2.3685-21)</w:t>
      </w:r>
      <w:r w:rsidRPr="004A3121">
        <w:t xml:space="preserve">. </w:t>
      </w:r>
    </w:p>
    <w:p w:rsidR="004F2F12" w:rsidRPr="004A3121" w:rsidRDefault="004F2F12" w:rsidP="00E54AA0">
      <w:pPr>
        <w:pStyle w:val="a7"/>
      </w:pPr>
      <w:r w:rsidRPr="004A3121">
        <w:t xml:space="preserve">Результаты ретроспективных анализов воды из </w:t>
      </w:r>
      <w:r w:rsidR="00D05AFB" w:rsidRPr="004A3121">
        <w:t xml:space="preserve">водозаборных </w:t>
      </w:r>
      <w:r w:rsidRPr="004A3121">
        <w:t>скважин №№ 3131 и 2385 приведены на рисунках 1.1.</w:t>
      </w:r>
      <w:r w:rsidR="00977521" w:rsidRPr="004A3121">
        <w:t>8</w:t>
      </w:r>
      <w:r w:rsidRPr="004A3121">
        <w:t xml:space="preserve"> и 1.1.</w:t>
      </w:r>
      <w:r w:rsidR="00977521" w:rsidRPr="004A3121">
        <w:t>9</w:t>
      </w:r>
      <w:r w:rsidRPr="004A3121">
        <w:t>.</w:t>
      </w:r>
    </w:p>
    <w:p w:rsidR="004F2F12" w:rsidRPr="004A3121" w:rsidRDefault="004F2F12" w:rsidP="004F2F12">
      <w:pPr>
        <w:pStyle w:val="affffffff3"/>
      </w:pPr>
      <w:r w:rsidRPr="004A3121">
        <w:rPr>
          <w:noProof/>
          <w:lang w:eastAsia="ru-RU"/>
        </w:rPr>
        <w:lastRenderedPageBreak/>
        <w:drawing>
          <wp:inline distT="0" distB="0" distL="0" distR="0" wp14:anchorId="1674C32C" wp14:editId="18703D10">
            <wp:extent cx="5174428" cy="6226080"/>
            <wp:effectExtent l="0" t="0" r="762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74428" cy="6226080"/>
                    </a:xfrm>
                    <a:prstGeom prst="rect">
                      <a:avLst/>
                    </a:prstGeom>
                  </pic:spPr>
                </pic:pic>
              </a:graphicData>
            </a:graphic>
          </wp:inline>
        </w:drawing>
      </w:r>
    </w:p>
    <w:p w:rsidR="004F2F12" w:rsidRPr="004A3121" w:rsidRDefault="004F2F12" w:rsidP="004F2F12">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8</w:t>
        </w:r>
      </w:fldSimple>
      <w:r w:rsidRPr="004A3121">
        <w:rPr>
          <w:rFonts w:eastAsia="Times New Roman"/>
        </w:rPr>
        <w:t xml:space="preserve">. </w:t>
      </w:r>
      <w:r w:rsidRPr="004A3121">
        <w:t>Результаты ретроспективных анализов воды из № 3131</w:t>
      </w:r>
    </w:p>
    <w:p w:rsidR="004F2F12" w:rsidRPr="004A3121" w:rsidRDefault="004F2F12" w:rsidP="004F2F12">
      <w:pPr>
        <w:pStyle w:val="affffffff3"/>
      </w:pPr>
      <w:r w:rsidRPr="004A3121">
        <w:rPr>
          <w:noProof/>
          <w:lang w:eastAsia="ru-RU"/>
        </w:rPr>
        <w:lastRenderedPageBreak/>
        <w:drawing>
          <wp:inline distT="0" distB="0" distL="0" distR="0" wp14:anchorId="71C7A200" wp14:editId="129EDAF4">
            <wp:extent cx="5227773" cy="621845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27773" cy="6218459"/>
                    </a:xfrm>
                    <a:prstGeom prst="rect">
                      <a:avLst/>
                    </a:prstGeom>
                  </pic:spPr>
                </pic:pic>
              </a:graphicData>
            </a:graphic>
          </wp:inline>
        </w:drawing>
      </w:r>
    </w:p>
    <w:p w:rsidR="004F2F12" w:rsidRPr="004A3121" w:rsidRDefault="004F2F12" w:rsidP="004F2F12">
      <w:pPr>
        <w:pStyle w:val="ad"/>
        <w:keepNext w:val="0"/>
        <w:spacing w:before="0"/>
        <w:jc w:val="center"/>
      </w:pPr>
      <w:r w:rsidRPr="004A3121">
        <w:t xml:space="preserve">Рисунок </w:t>
      </w:r>
      <w:fldSimple w:instr=" STYLEREF 2 \s ">
        <w:r w:rsidR="006C13C6" w:rsidRPr="004A3121">
          <w:rPr>
            <w:noProof/>
          </w:rPr>
          <w:t>1.1</w:t>
        </w:r>
      </w:fldSimple>
      <w:r w:rsidRPr="004A3121">
        <w:t>.</w:t>
      </w:r>
      <w:fldSimple w:instr=" SEQ Рисунок \* ARABIC \s 2 ">
        <w:r w:rsidR="006C13C6" w:rsidRPr="004A3121">
          <w:rPr>
            <w:noProof/>
          </w:rPr>
          <w:t>9</w:t>
        </w:r>
      </w:fldSimple>
      <w:r w:rsidRPr="004A3121">
        <w:rPr>
          <w:rFonts w:eastAsia="Times New Roman"/>
        </w:rPr>
        <w:t xml:space="preserve">. </w:t>
      </w:r>
      <w:r w:rsidRPr="004A3121">
        <w:t>Результаты ретроспективных анализов воды из № 2385</w:t>
      </w:r>
    </w:p>
    <w:p w:rsidR="004F2F12" w:rsidRPr="004A3121" w:rsidRDefault="00D05AFB" w:rsidP="00E54AA0">
      <w:pPr>
        <w:pStyle w:val="a7"/>
      </w:pPr>
      <w:r w:rsidRPr="004A3121">
        <w:t>По предоставленным исходным данным</w:t>
      </w:r>
      <w:r w:rsidR="000C0B57" w:rsidRPr="004A3121">
        <w:t xml:space="preserve"> анализов воды из водозаборных скважин, эксплуатируемых ГУП «Водоканал Ленинградской области» на территории с.п. Большелуцкое, </w:t>
      </w:r>
      <w:r w:rsidRPr="004A3121">
        <w:t>несоответстви</w:t>
      </w:r>
      <w:r w:rsidR="000C0B57" w:rsidRPr="004A3121">
        <w:t>я</w:t>
      </w:r>
      <w:r w:rsidRPr="004A3121">
        <w:t xml:space="preserve"> требованиям СанПиН 1.2.3685-21 за 2022 год не </w:t>
      </w:r>
      <w:r w:rsidR="000C0B57" w:rsidRPr="004A3121">
        <w:t>выявлены,</w:t>
      </w:r>
      <w:r w:rsidRPr="004A3121">
        <w:t xml:space="preserve"> </w:t>
      </w:r>
      <w:r w:rsidR="000C0B57" w:rsidRPr="004A3121">
        <w:t>с</w:t>
      </w:r>
      <w:r w:rsidR="004F2F12" w:rsidRPr="004A3121">
        <w:t>оответственно</w:t>
      </w:r>
      <w:r w:rsidR="00985C7B" w:rsidRPr="004A3121">
        <w:t>,</w:t>
      </w:r>
      <w:r w:rsidR="004F2F12" w:rsidRPr="004A3121">
        <w:t xml:space="preserve"> вода из используемых подземных источников</w:t>
      </w:r>
      <w:r w:rsidR="000C0B57" w:rsidRPr="004A3121">
        <w:t xml:space="preserve"> питьевого</w:t>
      </w:r>
      <w:r w:rsidRPr="004A3121">
        <w:t xml:space="preserve"> водоснабжения</w:t>
      </w:r>
      <w:r w:rsidR="000C0B57" w:rsidRPr="004A3121">
        <w:t>,</w:t>
      </w:r>
      <w:r w:rsidRPr="004A3121">
        <w:t xml:space="preserve"> как </w:t>
      </w:r>
      <w:r w:rsidR="000C0B57" w:rsidRPr="004A3121">
        <w:t>правило, требует</w:t>
      </w:r>
      <w:r w:rsidR="004F2F12" w:rsidRPr="004A3121">
        <w:t xml:space="preserve"> только хлорирования для профилактики вторичного заражения в процессе транспортировки по распределительным </w:t>
      </w:r>
      <w:r w:rsidR="000C0B57" w:rsidRPr="004A3121">
        <w:t xml:space="preserve">водопроводным </w:t>
      </w:r>
      <w:r w:rsidR="004F2F12" w:rsidRPr="004A3121">
        <w:t>сетям.</w:t>
      </w:r>
      <w:r w:rsidR="000C0B57" w:rsidRPr="004A3121">
        <w:t xml:space="preserve"> </w:t>
      </w:r>
    </w:p>
    <w:p w:rsidR="00F202C8" w:rsidRPr="004A3121" w:rsidRDefault="00643786" w:rsidP="00A558F4">
      <w:pPr>
        <w:pStyle w:val="4"/>
      </w:pPr>
      <w:bookmarkStart w:id="25" w:name="_Описание_состояния_и"/>
      <w:bookmarkStart w:id="26" w:name="_Toc162884150"/>
      <w:bookmarkEnd w:id="25"/>
      <w:r w:rsidRPr="004A3121">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26"/>
    </w:p>
    <w:p w:rsidR="004614FC" w:rsidRPr="004A3121" w:rsidRDefault="004614FC" w:rsidP="004614FC">
      <w:pPr>
        <w:pStyle w:val="a7"/>
      </w:pPr>
      <w:bookmarkStart w:id="27" w:name="_Hlk143158594"/>
      <w:r w:rsidRPr="004A3121">
        <w:t xml:space="preserve">Для обеспечения подачи воды абонентам </w:t>
      </w:r>
      <w:r w:rsidR="00464DB6" w:rsidRPr="004A3121">
        <w:t>ЦС ХВС</w:t>
      </w:r>
      <w:r w:rsidRPr="004A3121">
        <w:t xml:space="preserve"> </w:t>
      </w:r>
      <w:r w:rsidR="004407BB" w:rsidRPr="004A3121">
        <w:t>с.п. Б</w:t>
      </w:r>
      <w:r w:rsidRPr="004A3121">
        <w:t xml:space="preserve">ольшелуцкое требуемого объема и напора используются </w:t>
      </w:r>
      <w:r w:rsidR="00603E2A" w:rsidRPr="004A3121">
        <w:t>одна</w:t>
      </w:r>
      <w:r w:rsidRPr="004A3121">
        <w:t xml:space="preserve"> ВНС </w:t>
      </w:r>
      <w:r w:rsidR="00603E2A" w:rsidRPr="004A3121">
        <w:t>второго</w:t>
      </w:r>
      <w:r w:rsidRPr="004A3121">
        <w:t xml:space="preserve"> подъема.</w:t>
      </w:r>
    </w:p>
    <w:p w:rsidR="004614FC" w:rsidRPr="004A3121" w:rsidRDefault="004614FC" w:rsidP="004614FC">
      <w:pPr>
        <w:pStyle w:val="a7"/>
        <w:rPr>
          <w:b/>
          <w:bCs/>
        </w:rPr>
      </w:pPr>
      <w:r w:rsidRPr="004A3121">
        <w:lastRenderedPageBreak/>
        <w:t xml:space="preserve">Перечень и характеристики установленного оборудования на ВНС </w:t>
      </w:r>
      <w:r w:rsidR="00603E2A" w:rsidRPr="004A3121">
        <w:t>второ</w:t>
      </w:r>
      <w:r w:rsidRPr="004A3121">
        <w:t>го подъема приведены в таблице 1.1.</w:t>
      </w:r>
      <w:r w:rsidR="00977521" w:rsidRPr="004A3121">
        <w:t>3</w:t>
      </w:r>
      <w:r w:rsidRPr="004A3121">
        <w:t>.</w:t>
      </w:r>
    </w:p>
    <w:p w:rsidR="004614FC" w:rsidRPr="004A3121" w:rsidRDefault="004614FC" w:rsidP="004614FC">
      <w:pPr>
        <w:pStyle w:val="a7"/>
        <w:spacing w:after="0"/>
        <w:ind w:firstLine="0"/>
      </w:pPr>
      <w:r w:rsidRPr="004A3121">
        <w:rPr>
          <w:b/>
          <w:bCs/>
        </w:rPr>
        <w:t xml:space="preserve">Таблица </w:t>
      </w:r>
      <w:r w:rsidRPr="004A3121">
        <w:rPr>
          <w:b/>
          <w:bCs/>
        </w:rPr>
        <w:fldChar w:fldCharType="begin"/>
      </w:r>
      <w:r w:rsidRPr="004A3121">
        <w:rPr>
          <w:b/>
          <w:bCs/>
        </w:rPr>
        <w:instrText xml:space="preserve"> STYLEREF 2 \s </w:instrText>
      </w:r>
      <w:r w:rsidRPr="004A3121">
        <w:rPr>
          <w:b/>
          <w:bCs/>
        </w:rPr>
        <w:fldChar w:fldCharType="separate"/>
      </w:r>
      <w:r w:rsidR="006C13C6" w:rsidRPr="004A3121">
        <w:rPr>
          <w:b/>
          <w:bCs/>
          <w:noProof/>
        </w:rPr>
        <w:t>1.1</w:t>
      </w:r>
      <w:r w:rsidRPr="004A3121">
        <w:rPr>
          <w:b/>
          <w:bCs/>
          <w:noProof/>
        </w:rPr>
        <w:fldChar w:fldCharType="end"/>
      </w:r>
      <w:r w:rsidRPr="004A3121">
        <w:rPr>
          <w:b/>
          <w:bCs/>
        </w:rPr>
        <w:t>.</w:t>
      </w:r>
      <w:r w:rsidRPr="004A3121">
        <w:rPr>
          <w:b/>
          <w:bCs/>
        </w:rPr>
        <w:fldChar w:fldCharType="begin"/>
      </w:r>
      <w:r w:rsidRPr="004A3121">
        <w:rPr>
          <w:b/>
          <w:bCs/>
        </w:rPr>
        <w:instrText xml:space="preserve"> SEQ Таблица \* ARABIC \s 2 </w:instrText>
      </w:r>
      <w:r w:rsidRPr="004A3121">
        <w:rPr>
          <w:b/>
          <w:bCs/>
        </w:rPr>
        <w:fldChar w:fldCharType="separate"/>
      </w:r>
      <w:r w:rsidR="006C13C6" w:rsidRPr="004A3121">
        <w:rPr>
          <w:b/>
          <w:bCs/>
          <w:noProof/>
        </w:rPr>
        <w:t>3</w:t>
      </w:r>
      <w:r w:rsidRPr="004A3121">
        <w:rPr>
          <w:b/>
          <w:bCs/>
          <w:noProof/>
        </w:rPr>
        <w:fldChar w:fldCharType="end"/>
      </w:r>
      <w:r w:rsidRPr="004A3121">
        <w:rPr>
          <w:rFonts w:asciiTheme="minorHAnsi" w:eastAsia="Times New Roman" w:hAnsiTheme="minorHAnsi"/>
          <w:b/>
          <w:bCs/>
        </w:rPr>
        <w:t xml:space="preserve">. Перечень и характеристики установленного оборудования на ВНС </w:t>
      </w:r>
      <w:r w:rsidR="00603E2A" w:rsidRPr="004A3121">
        <w:rPr>
          <w:rFonts w:asciiTheme="minorHAnsi" w:eastAsia="Times New Roman" w:hAnsiTheme="minorHAnsi"/>
          <w:b/>
          <w:bCs/>
        </w:rPr>
        <w:t>второ</w:t>
      </w:r>
      <w:r w:rsidRPr="004A3121">
        <w:rPr>
          <w:rFonts w:asciiTheme="minorHAnsi" w:eastAsia="Times New Roman" w:hAnsiTheme="minorHAnsi"/>
          <w:b/>
          <w:bCs/>
        </w:rPr>
        <w:t>го подъема</w:t>
      </w:r>
    </w:p>
    <w:tbl>
      <w:tblPr>
        <w:tblW w:w="5000" w:type="pct"/>
        <w:tblLook w:val="04A0" w:firstRow="1" w:lastRow="0" w:firstColumn="1" w:lastColumn="0" w:noHBand="0" w:noVBand="1"/>
      </w:tblPr>
      <w:tblGrid>
        <w:gridCol w:w="560"/>
        <w:gridCol w:w="1902"/>
        <w:gridCol w:w="1894"/>
        <w:gridCol w:w="1261"/>
        <w:gridCol w:w="1411"/>
        <w:gridCol w:w="958"/>
        <w:gridCol w:w="1868"/>
      </w:tblGrid>
      <w:tr w:rsidR="00CC3B66" w:rsidRPr="004A3121" w:rsidTr="00CC3B66">
        <w:trPr>
          <w:cantSplit/>
          <w:trHeight w:val="561"/>
          <w:tblHeader/>
        </w:trPr>
        <w:tc>
          <w:tcPr>
            <w:tcW w:w="284"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603E2A" w:rsidRPr="004A3121" w:rsidRDefault="00603E2A" w:rsidP="006273E6">
            <w:pPr>
              <w:jc w:val="center"/>
              <w:rPr>
                <w:b/>
                <w:bCs/>
                <w:color w:val="000000"/>
                <w:sz w:val="20"/>
                <w:szCs w:val="20"/>
              </w:rPr>
            </w:pPr>
            <w:r w:rsidRPr="004A3121">
              <w:rPr>
                <w:b/>
                <w:bCs/>
                <w:color w:val="000000"/>
                <w:sz w:val="20"/>
                <w:szCs w:val="20"/>
              </w:rPr>
              <w:t>№ п.п.</w:t>
            </w:r>
          </w:p>
        </w:tc>
        <w:tc>
          <w:tcPr>
            <w:tcW w:w="965" w:type="pct"/>
            <w:tcBorders>
              <w:top w:val="single" w:sz="4" w:space="0" w:color="auto"/>
              <w:left w:val="nil"/>
              <w:bottom w:val="single" w:sz="4" w:space="0" w:color="auto"/>
              <w:right w:val="single" w:sz="4" w:space="0" w:color="auto"/>
            </w:tcBorders>
            <w:shd w:val="clear" w:color="000000" w:fill="BFBFBF"/>
            <w:vAlign w:val="center"/>
            <w:hideMark/>
          </w:tcPr>
          <w:p w:rsidR="00603E2A" w:rsidRPr="004A3121" w:rsidRDefault="00603E2A" w:rsidP="006273E6">
            <w:pPr>
              <w:jc w:val="center"/>
              <w:rPr>
                <w:b/>
                <w:bCs/>
                <w:color w:val="000000"/>
                <w:sz w:val="20"/>
                <w:szCs w:val="20"/>
              </w:rPr>
            </w:pPr>
            <w:r w:rsidRPr="004A3121">
              <w:rPr>
                <w:b/>
                <w:bCs/>
                <w:color w:val="000000"/>
                <w:sz w:val="20"/>
                <w:szCs w:val="20"/>
              </w:rPr>
              <w:t>Марка насоса</w:t>
            </w:r>
          </w:p>
        </w:tc>
        <w:tc>
          <w:tcPr>
            <w:tcW w:w="961" w:type="pct"/>
            <w:tcBorders>
              <w:top w:val="single" w:sz="4" w:space="0" w:color="auto"/>
              <w:left w:val="nil"/>
              <w:bottom w:val="single" w:sz="4" w:space="0" w:color="auto"/>
              <w:right w:val="single" w:sz="4" w:space="0" w:color="auto"/>
            </w:tcBorders>
            <w:shd w:val="clear" w:color="000000" w:fill="BFBFBF"/>
            <w:vAlign w:val="center"/>
          </w:tcPr>
          <w:p w:rsidR="00603E2A" w:rsidRPr="004A3121" w:rsidRDefault="00603E2A" w:rsidP="00603E2A">
            <w:pPr>
              <w:jc w:val="center"/>
              <w:rPr>
                <w:b/>
                <w:bCs/>
                <w:color w:val="000000"/>
                <w:sz w:val="20"/>
                <w:szCs w:val="20"/>
              </w:rPr>
            </w:pPr>
            <w:r w:rsidRPr="004A3121">
              <w:rPr>
                <w:b/>
                <w:bCs/>
                <w:color w:val="000000"/>
                <w:sz w:val="20"/>
                <w:szCs w:val="20"/>
              </w:rPr>
              <w:t>Марка электродвигателя</w:t>
            </w:r>
          </w:p>
        </w:tc>
        <w:tc>
          <w:tcPr>
            <w:tcW w:w="640"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603E2A" w:rsidRPr="004A3121" w:rsidRDefault="00603E2A" w:rsidP="006273E6">
            <w:pPr>
              <w:jc w:val="center"/>
              <w:rPr>
                <w:b/>
                <w:bCs/>
                <w:color w:val="000000"/>
                <w:sz w:val="20"/>
                <w:szCs w:val="20"/>
              </w:rPr>
            </w:pPr>
            <w:r w:rsidRPr="004A3121">
              <w:rPr>
                <w:b/>
                <w:bCs/>
                <w:color w:val="000000"/>
                <w:sz w:val="20"/>
                <w:szCs w:val="20"/>
              </w:rPr>
              <w:t>Мощность, кВт</w:t>
            </w:r>
          </w:p>
        </w:tc>
        <w:tc>
          <w:tcPr>
            <w:tcW w:w="716" w:type="pct"/>
            <w:tcBorders>
              <w:top w:val="single" w:sz="4" w:space="0" w:color="auto"/>
              <w:left w:val="nil"/>
              <w:bottom w:val="single" w:sz="4" w:space="0" w:color="auto"/>
              <w:right w:val="single" w:sz="4" w:space="0" w:color="auto"/>
            </w:tcBorders>
            <w:shd w:val="clear" w:color="000000" w:fill="BFBFBF"/>
            <w:vAlign w:val="center"/>
            <w:hideMark/>
          </w:tcPr>
          <w:p w:rsidR="00603E2A" w:rsidRPr="004A3121" w:rsidRDefault="00603E2A" w:rsidP="006273E6">
            <w:pPr>
              <w:jc w:val="center"/>
              <w:rPr>
                <w:b/>
                <w:bCs/>
                <w:color w:val="000000"/>
                <w:sz w:val="20"/>
                <w:szCs w:val="20"/>
              </w:rPr>
            </w:pPr>
            <w:r w:rsidRPr="004A3121">
              <w:rPr>
                <w:b/>
                <w:bCs/>
                <w:color w:val="000000"/>
                <w:sz w:val="20"/>
                <w:szCs w:val="20"/>
              </w:rPr>
              <w:t>Напор, м</w:t>
            </w:r>
          </w:p>
        </w:tc>
        <w:tc>
          <w:tcPr>
            <w:tcW w:w="486" w:type="pct"/>
            <w:tcBorders>
              <w:top w:val="single" w:sz="4" w:space="0" w:color="auto"/>
              <w:left w:val="nil"/>
              <w:bottom w:val="single" w:sz="4" w:space="0" w:color="auto"/>
              <w:right w:val="single" w:sz="4" w:space="0" w:color="auto"/>
            </w:tcBorders>
            <w:shd w:val="clear" w:color="000000" w:fill="BFBFBF"/>
            <w:vAlign w:val="center"/>
            <w:hideMark/>
          </w:tcPr>
          <w:p w:rsidR="00603E2A" w:rsidRPr="004A3121" w:rsidRDefault="00603E2A" w:rsidP="006273E6">
            <w:pPr>
              <w:jc w:val="center"/>
              <w:rPr>
                <w:b/>
                <w:bCs/>
                <w:color w:val="000000"/>
                <w:sz w:val="20"/>
                <w:szCs w:val="20"/>
              </w:rPr>
            </w:pPr>
            <w:r w:rsidRPr="004A3121">
              <w:rPr>
                <w:b/>
                <w:bCs/>
                <w:color w:val="000000"/>
                <w:sz w:val="20"/>
                <w:szCs w:val="20"/>
              </w:rPr>
              <w:t>Подача, м</w:t>
            </w:r>
            <w:r w:rsidRPr="004A3121">
              <w:rPr>
                <w:b/>
                <w:bCs/>
                <w:color w:val="000000"/>
                <w:sz w:val="20"/>
                <w:szCs w:val="20"/>
                <w:vertAlign w:val="superscript"/>
              </w:rPr>
              <w:t>3</w:t>
            </w:r>
            <w:r w:rsidRPr="004A3121">
              <w:rPr>
                <w:b/>
                <w:bCs/>
                <w:color w:val="000000"/>
                <w:sz w:val="20"/>
                <w:szCs w:val="20"/>
              </w:rPr>
              <w:t>/ч</w:t>
            </w:r>
          </w:p>
        </w:tc>
        <w:tc>
          <w:tcPr>
            <w:tcW w:w="947" w:type="pct"/>
            <w:tcBorders>
              <w:top w:val="single" w:sz="4" w:space="0" w:color="auto"/>
              <w:left w:val="nil"/>
              <w:bottom w:val="single" w:sz="4" w:space="0" w:color="auto"/>
              <w:right w:val="single" w:sz="4" w:space="0" w:color="auto"/>
            </w:tcBorders>
            <w:shd w:val="clear" w:color="000000" w:fill="BFBFBF"/>
            <w:vAlign w:val="center"/>
            <w:hideMark/>
          </w:tcPr>
          <w:p w:rsidR="00603E2A" w:rsidRPr="004A3121" w:rsidRDefault="00603E2A" w:rsidP="006273E6">
            <w:pPr>
              <w:jc w:val="center"/>
              <w:rPr>
                <w:b/>
                <w:bCs/>
                <w:color w:val="000000"/>
                <w:sz w:val="20"/>
                <w:szCs w:val="20"/>
              </w:rPr>
            </w:pPr>
            <w:r w:rsidRPr="004A3121">
              <w:rPr>
                <w:b/>
                <w:bCs/>
                <w:color w:val="000000"/>
                <w:sz w:val="20"/>
                <w:szCs w:val="20"/>
              </w:rPr>
              <w:t>Частота вращения двигателя, об/мин</w:t>
            </w:r>
          </w:p>
        </w:tc>
      </w:tr>
      <w:tr w:rsidR="00CC3B66" w:rsidRPr="004A3121" w:rsidTr="00CC3B66">
        <w:trPr>
          <w:cantSplit/>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tcPr>
          <w:p w:rsidR="00CC3B66" w:rsidRPr="004A3121" w:rsidRDefault="00CC3B66" w:rsidP="00603E2A">
            <w:pPr>
              <w:jc w:val="center"/>
              <w:rPr>
                <w:color w:val="000000"/>
                <w:sz w:val="20"/>
                <w:szCs w:val="20"/>
              </w:rPr>
            </w:pPr>
            <w:r w:rsidRPr="004A3121">
              <w:rPr>
                <w:color w:val="000000"/>
                <w:sz w:val="20"/>
                <w:szCs w:val="20"/>
              </w:rPr>
              <w:t>ВНС второго подъ</w:t>
            </w:r>
            <w:r w:rsidR="002C7766" w:rsidRPr="004A3121">
              <w:rPr>
                <w:color w:val="000000"/>
                <w:sz w:val="20"/>
                <w:szCs w:val="20"/>
              </w:rPr>
              <w:t>е</w:t>
            </w:r>
            <w:r w:rsidRPr="004A3121">
              <w:rPr>
                <w:color w:val="000000"/>
                <w:sz w:val="20"/>
                <w:szCs w:val="20"/>
              </w:rPr>
              <w:t>ма п. Кингисеппский</w:t>
            </w:r>
          </w:p>
        </w:tc>
      </w:tr>
      <w:tr w:rsidR="00CC3B66" w:rsidRPr="004A3121" w:rsidTr="00CC3B66">
        <w:trPr>
          <w:cantSplit/>
          <w:trHeight w:val="20"/>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603E2A" w:rsidRPr="004A3121" w:rsidRDefault="00603E2A" w:rsidP="006273E6">
            <w:pPr>
              <w:jc w:val="center"/>
              <w:rPr>
                <w:color w:val="000000"/>
                <w:sz w:val="20"/>
                <w:szCs w:val="20"/>
              </w:rPr>
            </w:pPr>
            <w:r w:rsidRPr="004A3121">
              <w:rPr>
                <w:color w:val="000000"/>
                <w:sz w:val="20"/>
                <w:szCs w:val="20"/>
              </w:rPr>
              <w:t>1</w:t>
            </w:r>
          </w:p>
        </w:tc>
        <w:tc>
          <w:tcPr>
            <w:tcW w:w="965"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770EC0">
            <w:pPr>
              <w:rPr>
                <w:color w:val="000000"/>
                <w:sz w:val="20"/>
                <w:szCs w:val="20"/>
              </w:rPr>
            </w:pPr>
            <w:r w:rsidRPr="004A3121">
              <w:rPr>
                <w:color w:val="000000"/>
                <w:sz w:val="20"/>
                <w:szCs w:val="20"/>
              </w:rPr>
              <w:t>К-80-50-200</w:t>
            </w:r>
          </w:p>
          <w:p w:rsidR="00603E2A" w:rsidRPr="004A3121" w:rsidRDefault="00603E2A" w:rsidP="00770EC0">
            <w:pPr>
              <w:rPr>
                <w:color w:val="000000"/>
                <w:sz w:val="20"/>
                <w:szCs w:val="20"/>
              </w:rPr>
            </w:pPr>
            <w:r w:rsidRPr="004A3121">
              <w:rPr>
                <w:color w:val="000000"/>
                <w:sz w:val="20"/>
                <w:szCs w:val="20"/>
              </w:rPr>
              <w:t>Насосный агрегат №1</w:t>
            </w:r>
          </w:p>
        </w:tc>
        <w:tc>
          <w:tcPr>
            <w:tcW w:w="961" w:type="pct"/>
            <w:tcBorders>
              <w:top w:val="single" w:sz="4" w:space="0" w:color="auto"/>
              <w:left w:val="nil"/>
              <w:bottom w:val="single" w:sz="4" w:space="0" w:color="auto"/>
              <w:right w:val="single" w:sz="4" w:space="0" w:color="auto"/>
            </w:tcBorders>
            <w:shd w:val="clear" w:color="000000" w:fill="FFFFFF"/>
            <w:vAlign w:val="center"/>
          </w:tcPr>
          <w:p w:rsidR="00603E2A" w:rsidRPr="004A3121" w:rsidRDefault="00603E2A" w:rsidP="00603E2A">
            <w:pPr>
              <w:jc w:val="center"/>
              <w:rPr>
                <w:color w:val="000000"/>
                <w:sz w:val="20"/>
                <w:szCs w:val="20"/>
              </w:rPr>
            </w:pPr>
            <w:r w:rsidRPr="004A3121">
              <w:rPr>
                <w:color w:val="000000"/>
                <w:sz w:val="20"/>
                <w:szCs w:val="20"/>
              </w:rPr>
              <w:t>5А160S2</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rsidR="00603E2A" w:rsidRPr="004A3121" w:rsidRDefault="00603E2A" w:rsidP="006273E6">
            <w:pPr>
              <w:jc w:val="center"/>
              <w:rPr>
                <w:color w:val="000000"/>
                <w:sz w:val="20"/>
                <w:szCs w:val="20"/>
              </w:rPr>
            </w:pPr>
            <w:r w:rsidRPr="004A3121">
              <w:rPr>
                <w:color w:val="000000"/>
                <w:sz w:val="20"/>
                <w:szCs w:val="20"/>
              </w:rPr>
              <w:t>15</w:t>
            </w:r>
          </w:p>
        </w:tc>
        <w:tc>
          <w:tcPr>
            <w:tcW w:w="716"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6273E6">
            <w:pPr>
              <w:jc w:val="center"/>
              <w:rPr>
                <w:color w:val="000000"/>
                <w:sz w:val="20"/>
                <w:szCs w:val="20"/>
              </w:rPr>
            </w:pPr>
            <w:r w:rsidRPr="004A3121">
              <w:rPr>
                <w:color w:val="000000"/>
                <w:sz w:val="20"/>
                <w:szCs w:val="20"/>
              </w:rPr>
              <w:t>50</w:t>
            </w:r>
          </w:p>
        </w:tc>
        <w:tc>
          <w:tcPr>
            <w:tcW w:w="486"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6273E6">
            <w:pPr>
              <w:jc w:val="center"/>
              <w:rPr>
                <w:color w:val="000000"/>
                <w:sz w:val="20"/>
                <w:szCs w:val="20"/>
              </w:rPr>
            </w:pPr>
            <w:r w:rsidRPr="004A3121">
              <w:rPr>
                <w:color w:val="000000"/>
                <w:sz w:val="20"/>
                <w:szCs w:val="20"/>
              </w:rPr>
              <w:t>50</w:t>
            </w:r>
          </w:p>
        </w:tc>
        <w:tc>
          <w:tcPr>
            <w:tcW w:w="947"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6273E6">
            <w:pPr>
              <w:jc w:val="center"/>
              <w:rPr>
                <w:color w:val="000000"/>
                <w:sz w:val="20"/>
                <w:szCs w:val="20"/>
              </w:rPr>
            </w:pPr>
            <w:r w:rsidRPr="004A3121">
              <w:rPr>
                <w:color w:val="000000"/>
                <w:sz w:val="20"/>
                <w:szCs w:val="20"/>
              </w:rPr>
              <w:t>1450</w:t>
            </w:r>
          </w:p>
        </w:tc>
      </w:tr>
      <w:tr w:rsidR="00603E2A" w:rsidRPr="004A3121" w:rsidTr="00CC3B66">
        <w:trPr>
          <w:cantSplit/>
          <w:trHeight w:val="20"/>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603E2A" w:rsidRPr="004A3121" w:rsidRDefault="00603E2A" w:rsidP="00603E2A">
            <w:pPr>
              <w:jc w:val="center"/>
              <w:rPr>
                <w:color w:val="000000"/>
                <w:sz w:val="20"/>
                <w:szCs w:val="20"/>
              </w:rPr>
            </w:pPr>
            <w:r w:rsidRPr="004A3121">
              <w:rPr>
                <w:color w:val="000000"/>
                <w:sz w:val="20"/>
                <w:szCs w:val="20"/>
              </w:rPr>
              <w:t>2</w:t>
            </w:r>
          </w:p>
        </w:tc>
        <w:tc>
          <w:tcPr>
            <w:tcW w:w="965"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770EC0">
            <w:pPr>
              <w:rPr>
                <w:color w:val="000000"/>
                <w:sz w:val="20"/>
                <w:szCs w:val="20"/>
              </w:rPr>
            </w:pPr>
            <w:r w:rsidRPr="004A3121">
              <w:rPr>
                <w:color w:val="000000"/>
                <w:sz w:val="20"/>
                <w:szCs w:val="20"/>
              </w:rPr>
              <w:t>К-80-50-200</w:t>
            </w:r>
          </w:p>
          <w:p w:rsidR="00603E2A" w:rsidRPr="004A3121" w:rsidRDefault="00603E2A" w:rsidP="00770EC0">
            <w:pPr>
              <w:rPr>
                <w:color w:val="000000"/>
                <w:sz w:val="20"/>
                <w:szCs w:val="20"/>
              </w:rPr>
            </w:pPr>
            <w:r w:rsidRPr="004A3121">
              <w:rPr>
                <w:color w:val="000000"/>
                <w:sz w:val="20"/>
                <w:szCs w:val="20"/>
              </w:rPr>
              <w:t>Насосный агрегат №2</w:t>
            </w:r>
          </w:p>
        </w:tc>
        <w:tc>
          <w:tcPr>
            <w:tcW w:w="961" w:type="pct"/>
            <w:tcBorders>
              <w:top w:val="single" w:sz="4" w:space="0" w:color="auto"/>
              <w:left w:val="nil"/>
              <w:bottom w:val="single" w:sz="4" w:space="0" w:color="auto"/>
              <w:right w:val="single" w:sz="4" w:space="0" w:color="auto"/>
            </w:tcBorders>
            <w:shd w:val="clear" w:color="000000" w:fill="FFFFFF"/>
            <w:vAlign w:val="center"/>
          </w:tcPr>
          <w:p w:rsidR="00603E2A" w:rsidRPr="004A3121" w:rsidRDefault="00603E2A" w:rsidP="00603E2A">
            <w:pPr>
              <w:jc w:val="center"/>
              <w:rPr>
                <w:color w:val="000000"/>
                <w:sz w:val="20"/>
                <w:szCs w:val="20"/>
              </w:rPr>
            </w:pPr>
            <w:r w:rsidRPr="004A3121">
              <w:rPr>
                <w:color w:val="000000"/>
                <w:sz w:val="20"/>
                <w:szCs w:val="20"/>
              </w:rPr>
              <w:t>5А160S2</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rsidR="00603E2A" w:rsidRPr="004A3121" w:rsidRDefault="00603E2A" w:rsidP="00603E2A">
            <w:pPr>
              <w:jc w:val="center"/>
              <w:rPr>
                <w:color w:val="000000"/>
                <w:sz w:val="20"/>
                <w:szCs w:val="20"/>
              </w:rPr>
            </w:pPr>
            <w:r w:rsidRPr="004A3121">
              <w:rPr>
                <w:color w:val="000000"/>
                <w:sz w:val="20"/>
                <w:szCs w:val="20"/>
              </w:rPr>
              <w:t>15</w:t>
            </w:r>
          </w:p>
        </w:tc>
        <w:tc>
          <w:tcPr>
            <w:tcW w:w="716"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603E2A">
            <w:pPr>
              <w:jc w:val="center"/>
              <w:rPr>
                <w:color w:val="000000"/>
                <w:sz w:val="20"/>
                <w:szCs w:val="20"/>
              </w:rPr>
            </w:pPr>
            <w:r w:rsidRPr="004A3121">
              <w:rPr>
                <w:color w:val="000000"/>
                <w:sz w:val="20"/>
                <w:szCs w:val="20"/>
              </w:rPr>
              <w:t>50</w:t>
            </w:r>
          </w:p>
        </w:tc>
        <w:tc>
          <w:tcPr>
            <w:tcW w:w="486"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603E2A">
            <w:pPr>
              <w:jc w:val="center"/>
              <w:rPr>
                <w:color w:val="000000"/>
                <w:sz w:val="20"/>
                <w:szCs w:val="20"/>
              </w:rPr>
            </w:pPr>
            <w:r w:rsidRPr="004A3121">
              <w:rPr>
                <w:color w:val="000000"/>
                <w:sz w:val="20"/>
                <w:szCs w:val="20"/>
              </w:rPr>
              <w:t>50</w:t>
            </w:r>
          </w:p>
        </w:tc>
        <w:tc>
          <w:tcPr>
            <w:tcW w:w="947" w:type="pct"/>
            <w:tcBorders>
              <w:top w:val="nil"/>
              <w:left w:val="nil"/>
              <w:bottom w:val="single" w:sz="4" w:space="0" w:color="auto"/>
              <w:right w:val="single" w:sz="4" w:space="0" w:color="auto"/>
            </w:tcBorders>
            <w:shd w:val="clear" w:color="000000" w:fill="FFFFFF"/>
            <w:vAlign w:val="center"/>
            <w:hideMark/>
          </w:tcPr>
          <w:p w:rsidR="00603E2A" w:rsidRPr="004A3121" w:rsidRDefault="00603E2A" w:rsidP="00603E2A">
            <w:pPr>
              <w:jc w:val="center"/>
              <w:rPr>
                <w:color w:val="000000"/>
                <w:sz w:val="20"/>
                <w:szCs w:val="20"/>
              </w:rPr>
            </w:pPr>
            <w:r w:rsidRPr="004A3121">
              <w:rPr>
                <w:color w:val="000000"/>
                <w:sz w:val="20"/>
                <w:szCs w:val="20"/>
              </w:rPr>
              <w:t>1450</w:t>
            </w:r>
          </w:p>
        </w:tc>
      </w:tr>
    </w:tbl>
    <w:p w:rsidR="004614FC" w:rsidRPr="004A3121" w:rsidRDefault="00603E2A" w:rsidP="004614FC">
      <w:pPr>
        <w:pStyle w:val="a7"/>
      </w:pPr>
      <w:r w:rsidRPr="004A3121">
        <w:t>Износ ВНС второго подъ</w:t>
      </w:r>
      <w:r w:rsidR="002C7766" w:rsidRPr="004A3121">
        <w:t>е</w:t>
      </w:r>
      <w:r w:rsidRPr="004A3121">
        <w:t xml:space="preserve">ма </w:t>
      </w:r>
      <w:r w:rsidR="002C7766" w:rsidRPr="004A3121">
        <w:t>п. К</w:t>
      </w:r>
      <w:r w:rsidRPr="004A3121">
        <w:t>ингисеппский по информации эксплуатирующей организации – 60%, требуется проведение капитального ремонта</w:t>
      </w:r>
      <w:r w:rsidR="00D05AFB" w:rsidRPr="004A3121">
        <w:t xml:space="preserve"> или реконструкции</w:t>
      </w:r>
      <w:r w:rsidRPr="004A3121">
        <w:t>.</w:t>
      </w:r>
    </w:p>
    <w:p w:rsidR="004614FC" w:rsidRPr="004A3121" w:rsidRDefault="004614FC" w:rsidP="004614FC">
      <w:pPr>
        <w:pStyle w:val="a7"/>
      </w:pPr>
      <w:r w:rsidRPr="004A3121">
        <w:t>В соответствии с предоставленными данными удельный расход электрической энергии, потребляемой в технологическом процессе подготовки и транспортировки питьевой воды, на 2022 г</w:t>
      </w:r>
      <w:r w:rsidR="00D05AFB" w:rsidRPr="004A3121">
        <w:t>од</w:t>
      </w:r>
      <w:r w:rsidRPr="004A3121">
        <w:t xml:space="preserve"> составляет 0,</w:t>
      </w:r>
      <w:r w:rsidR="0000136A" w:rsidRPr="004A3121">
        <w:t>31</w:t>
      </w:r>
      <w:r w:rsidRPr="004A3121">
        <w:t xml:space="preserve"> кВт·ч /м</w:t>
      </w:r>
      <w:r w:rsidRPr="004A3121">
        <w:rPr>
          <w:vertAlign w:val="superscript"/>
        </w:rPr>
        <w:t>3</w:t>
      </w:r>
      <w:r w:rsidRPr="004A3121">
        <w:t>.</w:t>
      </w:r>
    </w:p>
    <w:p w:rsidR="00F202C8" w:rsidRPr="004A3121" w:rsidRDefault="00643786" w:rsidP="00A558F4">
      <w:pPr>
        <w:pStyle w:val="4"/>
      </w:pPr>
      <w:bookmarkStart w:id="28" w:name="_Toc162884151"/>
      <w:bookmarkEnd w:id="27"/>
      <w:r w:rsidRPr="004A3121">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8"/>
    </w:p>
    <w:p w:rsidR="007A4E38" w:rsidRPr="004A3121" w:rsidRDefault="007A4E38" w:rsidP="00D05AFB">
      <w:pPr>
        <w:pStyle w:val="a7"/>
      </w:pPr>
      <w:r w:rsidRPr="004A3121">
        <w:t xml:space="preserve">Общая протяженность водопроводных сетей на территории </w:t>
      </w:r>
      <w:r w:rsidR="004407BB" w:rsidRPr="004A3121">
        <w:t>с.п. Б</w:t>
      </w:r>
      <w:r w:rsidRPr="004A3121">
        <w:t>ольшелуцкое составляет 14,4 км, из них 11,1 км нуждаются в замене (в том числе диаметрами от 100 до 150</w:t>
      </w:r>
      <w:r w:rsidR="00D05AFB" w:rsidRPr="004A3121">
        <w:rPr>
          <w:rStyle w:val="affa"/>
          <w:rFonts w:eastAsia="Times New Roman"/>
          <w:sz w:val="24"/>
          <w:szCs w:val="24"/>
          <w:lang w:eastAsia="ru-RU"/>
        </w:rPr>
        <w:t> м</w:t>
      </w:r>
      <w:r w:rsidRPr="004A3121">
        <w:t>м включительно – 10,5 км, менее 100 мм – 0,8 км).</w:t>
      </w:r>
    </w:p>
    <w:p w:rsidR="00756E8E" w:rsidRPr="004A3121" w:rsidRDefault="007A4E38" w:rsidP="007A4E38">
      <w:pPr>
        <w:pStyle w:val="a7"/>
      </w:pPr>
      <w:r w:rsidRPr="004A3121">
        <w:t xml:space="preserve">Водопроводные сети оборудованы запорной арматурой, пожарными гидрантами и водоразборными колонками. Диаметр водопроводов варьируется от 32 мм до 150 мм. Сети выполнены из таких материалов как сталь, чугун и полиэтилен. Год ввода в эксплуатацию водопроводных сетей – 1969–2007 годы, износ составляет 77,3 %, удельная аварийность за 2022 год – 0,35 ед./км. Сводные данные по сетям водоснабжения на территории </w:t>
      </w:r>
      <w:r w:rsidR="004407BB" w:rsidRPr="004A3121">
        <w:t>с.п. Б</w:t>
      </w:r>
      <w:r w:rsidRPr="004A3121">
        <w:t>ольшелуцкое представлены в таблице 1.1.4.</w:t>
      </w:r>
    </w:p>
    <w:p w:rsidR="007A4E38" w:rsidRPr="004A3121" w:rsidRDefault="007A4E38" w:rsidP="007A4E38">
      <w:pPr>
        <w:pStyle w:val="a7"/>
        <w:spacing w:after="0"/>
        <w:ind w:firstLine="0"/>
      </w:pPr>
      <w:r w:rsidRPr="004A3121">
        <w:rPr>
          <w:b/>
          <w:bCs/>
        </w:rPr>
        <w:t xml:space="preserve">Таблица </w:t>
      </w:r>
      <w:r w:rsidRPr="004A3121">
        <w:rPr>
          <w:b/>
          <w:bCs/>
        </w:rPr>
        <w:fldChar w:fldCharType="begin"/>
      </w:r>
      <w:r w:rsidRPr="004A3121">
        <w:rPr>
          <w:b/>
          <w:bCs/>
        </w:rPr>
        <w:instrText xml:space="preserve"> STYLEREF 2 \s </w:instrText>
      </w:r>
      <w:r w:rsidRPr="004A3121">
        <w:rPr>
          <w:b/>
          <w:bCs/>
        </w:rPr>
        <w:fldChar w:fldCharType="separate"/>
      </w:r>
      <w:r w:rsidR="006C13C6" w:rsidRPr="004A3121">
        <w:rPr>
          <w:b/>
          <w:bCs/>
          <w:noProof/>
        </w:rPr>
        <w:t>1.1</w:t>
      </w:r>
      <w:r w:rsidRPr="004A3121">
        <w:rPr>
          <w:b/>
          <w:bCs/>
          <w:noProof/>
        </w:rPr>
        <w:fldChar w:fldCharType="end"/>
      </w:r>
      <w:r w:rsidRPr="004A3121">
        <w:rPr>
          <w:b/>
          <w:bCs/>
        </w:rPr>
        <w:t>.</w:t>
      </w:r>
      <w:r w:rsidRPr="004A3121">
        <w:rPr>
          <w:b/>
          <w:bCs/>
        </w:rPr>
        <w:fldChar w:fldCharType="begin"/>
      </w:r>
      <w:r w:rsidRPr="004A3121">
        <w:rPr>
          <w:b/>
          <w:bCs/>
        </w:rPr>
        <w:instrText xml:space="preserve"> SEQ Таблица \* ARABIC \s 2 </w:instrText>
      </w:r>
      <w:r w:rsidRPr="004A3121">
        <w:rPr>
          <w:b/>
          <w:bCs/>
        </w:rPr>
        <w:fldChar w:fldCharType="separate"/>
      </w:r>
      <w:r w:rsidR="006C13C6" w:rsidRPr="004A3121">
        <w:rPr>
          <w:b/>
          <w:bCs/>
          <w:noProof/>
        </w:rPr>
        <w:t>4</w:t>
      </w:r>
      <w:r w:rsidRPr="004A3121">
        <w:rPr>
          <w:b/>
          <w:bCs/>
          <w:noProof/>
        </w:rPr>
        <w:fldChar w:fldCharType="end"/>
      </w:r>
      <w:r w:rsidRPr="004A3121">
        <w:rPr>
          <w:rFonts w:asciiTheme="minorHAnsi" w:eastAsia="Times New Roman" w:hAnsiTheme="minorHAnsi"/>
          <w:b/>
          <w:bCs/>
        </w:rPr>
        <w:t xml:space="preserve">. Сводные данные по сетям водоснабжения на территории </w:t>
      </w:r>
      <w:r w:rsidR="004407BB" w:rsidRPr="004A3121">
        <w:rPr>
          <w:b/>
          <w:bCs/>
        </w:rPr>
        <w:t>с.п. Б</w:t>
      </w:r>
      <w:r w:rsidRPr="004A3121">
        <w:rPr>
          <w:rFonts w:asciiTheme="minorHAnsi" w:eastAsia="Times New Roman" w:hAnsiTheme="minorHAnsi"/>
          <w:b/>
          <w:bCs/>
        </w:rPr>
        <w:t>ольшелуцкое</w:t>
      </w:r>
    </w:p>
    <w:tbl>
      <w:tblPr>
        <w:tblW w:w="5000" w:type="pct"/>
        <w:tblLook w:val="04A0" w:firstRow="1" w:lastRow="0" w:firstColumn="1" w:lastColumn="0" w:noHBand="0" w:noVBand="1"/>
      </w:tblPr>
      <w:tblGrid>
        <w:gridCol w:w="911"/>
        <w:gridCol w:w="1679"/>
        <w:gridCol w:w="1204"/>
        <w:gridCol w:w="1070"/>
        <w:gridCol w:w="958"/>
        <w:gridCol w:w="1598"/>
        <w:gridCol w:w="1136"/>
        <w:gridCol w:w="1138"/>
      </w:tblGrid>
      <w:tr w:rsidR="007A4E38" w:rsidRPr="004A3121" w:rsidTr="007A4E38">
        <w:trPr>
          <w:cantSplit/>
          <w:trHeight w:val="20"/>
          <w:tblHeader/>
        </w:trPr>
        <w:tc>
          <w:tcPr>
            <w:tcW w:w="470" w:type="pct"/>
            <w:tcBorders>
              <w:top w:val="single" w:sz="4" w:space="0" w:color="auto"/>
              <w:left w:val="single" w:sz="4" w:space="0" w:color="auto"/>
              <w:bottom w:val="single" w:sz="4" w:space="0" w:color="auto"/>
              <w:right w:val="single" w:sz="4" w:space="0" w:color="auto"/>
            </w:tcBorders>
            <w:shd w:val="clear" w:color="000000" w:fill="BFBFBF"/>
            <w:noWrap/>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 п.п.</w:t>
            </w:r>
          </w:p>
        </w:tc>
        <w:tc>
          <w:tcPr>
            <w:tcW w:w="866"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Наименование населенного пункта</w:t>
            </w:r>
          </w:p>
        </w:tc>
        <w:tc>
          <w:tcPr>
            <w:tcW w:w="62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Диаметр, мм</w:t>
            </w:r>
          </w:p>
        </w:tc>
        <w:tc>
          <w:tcPr>
            <w:tcW w:w="552"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Материал</w:t>
            </w:r>
          </w:p>
        </w:tc>
        <w:tc>
          <w:tcPr>
            <w:tcW w:w="494"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Глубина колодца, м</w:t>
            </w:r>
          </w:p>
        </w:tc>
        <w:tc>
          <w:tcPr>
            <w:tcW w:w="824"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Протяженность, км</w:t>
            </w:r>
          </w:p>
        </w:tc>
        <w:tc>
          <w:tcPr>
            <w:tcW w:w="586"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Год прокладки</w:t>
            </w:r>
          </w:p>
        </w:tc>
        <w:tc>
          <w:tcPr>
            <w:tcW w:w="586"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A4E38" w:rsidRPr="004A3121" w:rsidRDefault="007A4E38">
            <w:pPr>
              <w:jc w:val="center"/>
              <w:rPr>
                <w:b/>
                <w:bCs/>
                <w:color w:val="000000"/>
                <w:sz w:val="20"/>
                <w:szCs w:val="20"/>
              </w:rPr>
            </w:pPr>
            <w:r w:rsidRPr="004A3121">
              <w:rPr>
                <w:b/>
                <w:bCs/>
                <w:color w:val="000000"/>
                <w:sz w:val="20"/>
                <w:szCs w:val="20"/>
              </w:rPr>
              <w:t>Способ прокладки</w:t>
            </w: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1.1.</w:t>
            </w:r>
          </w:p>
        </w:tc>
        <w:tc>
          <w:tcPr>
            <w:tcW w:w="86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rPr>
                <w:color w:val="000000"/>
                <w:sz w:val="20"/>
                <w:szCs w:val="20"/>
              </w:rPr>
            </w:pPr>
            <w:r w:rsidRPr="004A3121">
              <w:rPr>
                <w:color w:val="000000"/>
                <w:sz w:val="20"/>
                <w:szCs w:val="20"/>
              </w:rPr>
              <w:t>д. Малый Луцк</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100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чугун</w:t>
            </w:r>
          </w:p>
        </w:tc>
        <w:tc>
          <w:tcPr>
            <w:tcW w:w="494"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до 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1,252</w:t>
            </w:r>
          </w:p>
        </w:tc>
        <w:tc>
          <w:tcPr>
            <w:tcW w:w="58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1969</w:t>
            </w:r>
          </w:p>
        </w:tc>
        <w:tc>
          <w:tcPr>
            <w:tcW w:w="58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подземный</w:t>
            </w: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1.2.</w:t>
            </w:r>
          </w:p>
        </w:tc>
        <w:tc>
          <w:tcPr>
            <w:tcW w:w="86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50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ПЭ</w:t>
            </w:r>
          </w:p>
        </w:tc>
        <w:tc>
          <w:tcPr>
            <w:tcW w:w="494"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0,396</w:t>
            </w:r>
          </w:p>
        </w:tc>
        <w:tc>
          <w:tcPr>
            <w:tcW w:w="586" w:type="pct"/>
            <w:vMerge w:val="restart"/>
            <w:tcBorders>
              <w:top w:val="nil"/>
              <w:left w:val="single" w:sz="4" w:space="0" w:color="auto"/>
              <w:bottom w:val="single" w:sz="4" w:space="0" w:color="000000"/>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1995-2002</w:t>
            </w: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1.3.</w:t>
            </w:r>
          </w:p>
        </w:tc>
        <w:tc>
          <w:tcPr>
            <w:tcW w:w="86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32</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ПЭ</w:t>
            </w:r>
          </w:p>
        </w:tc>
        <w:tc>
          <w:tcPr>
            <w:tcW w:w="494"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0,076</w:t>
            </w:r>
          </w:p>
        </w:tc>
        <w:tc>
          <w:tcPr>
            <w:tcW w:w="586" w:type="pct"/>
            <w:vMerge/>
            <w:tcBorders>
              <w:top w:val="nil"/>
              <w:left w:val="single" w:sz="4" w:space="0" w:color="auto"/>
              <w:bottom w:val="single" w:sz="4" w:space="0" w:color="000000"/>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2.1.</w:t>
            </w:r>
          </w:p>
        </w:tc>
        <w:tc>
          <w:tcPr>
            <w:tcW w:w="86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rPr>
                <w:color w:val="000000"/>
                <w:sz w:val="20"/>
                <w:szCs w:val="20"/>
              </w:rPr>
            </w:pPr>
            <w:r w:rsidRPr="004A3121">
              <w:rPr>
                <w:color w:val="000000"/>
                <w:sz w:val="20"/>
                <w:szCs w:val="20"/>
              </w:rPr>
              <w:t>д. Кошкино</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100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чугун</w:t>
            </w:r>
          </w:p>
        </w:tc>
        <w:tc>
          <w:tcPr>
            <w:tcW w:w="494"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до 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0,756</w:t>
            </w:r>
          </w:p>
        </w:tc>
        <w:tc>
          <w:tcPr>
            <w:tcW w:w="58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1979</w:t>
            </w:r>
          </w:p>
        </w:tc>
        <w:tc>
          <w:tcPr>
            <w:tcW w:w="58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подземный</w:t>
            </w: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2.2.</w:t>
            </w:r>
          </w:p>
        </w:tc>
        <w:tc>
          <w:tcPr>
            <w:tcW w:w="86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100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сталь</w:t>
            </w:r>
          </w:p>
        </w:tc>
        <w:tc>
          <w:tcPr>
            <w:tcW w:w="494"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0,162</w:t>
            </w:r>
          </w:p>
        </w:tc>
        <w:tc>
          <w:tcPr>
            <w:tcW w:w="58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2007</w:t>
            </w: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3.1.</w:t>
            </w:r>
          </w:p>
        </w:tc>
        <w:tc>
          <w:tcPr>
            <w:tcW w:w="86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rPr>
                <w:color w:val="000000"/>
                <w:sz w:val="20"/>
                <w:szCs w:val="20"/>
              </w:rPr>
            </w:pPr>
            <w:r w:rsidRPr="004A3121">
              <w:rPr>
                <w:color w:val="000000"/>
                <w:sz w:val="20"/>
                <w:szCs w:val="20"/>
              </w:rPr>
              <w:t>п. Кингисеппский</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150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чугун</w:t>
            </w:r>
          </w:p>
        </w:tc>
        <w:tc>
          <w:tcPr>
            <w:tcW w:w="494"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до 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2,7</w:t>
            </w:r>
          </w:p>
        </w:tc>
        <w:tc>
          <w:tcPr>
            <w:tcW w:w="58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н.д.</w:t>
            </w:r>
          </w:p>
        </w:tc>
        <w:tc>
          <w:tcPr>
            <w:tcW w:w="586"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подземный</w:t>
            </w: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3.2.</w:t>
            </w:r>
          </w:p>
        </w:tc>
        <w:tc>
          <w:tcPr>
            <w:tcW w:w="86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100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сталь</w:t>
            </w:r>
          </w:p>
        </w:tc>
        <w:tc>
          <w:tcPr>
            <w:tcW w:w="494"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8,677</w:t>
            </w: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3.3.</w:t>
            </w:r>
          </w:p>
        </w:tc>
        <w:tc>
          <w:tcPr>
            <w:tcW w:w="86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80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сталь</w:t>
            </w:r>
          </w:p>
        </w:tc>
        <w:tc>
          <w:tcPr>
            <w:tcW w:w="494"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0,183</w:t>
            </w: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r>
      <w:tr w:rsidR="007A4E38" w:rsidRPr="004A3121" w:rsidTr="007A4E38">
        <w:trPr>
          <w:cantSplit/>
          <w:trHeight w:val="20"/>
        </w:trPr>
        <w:tc>
          <w:tcPr>
            <w:tcW w:w="470"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3.4.</w:t>
            </w:r>
          </w:p>
        </w:tc>
        <w:tc>
          <w:tcPr>
            <w:tcW w:w="86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50</w:t>
            </w:r>
          </w:p>
        </w:tc>
        <w:tc>
          <w:tcPr>
            <w:tcW w:w="5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сталь</w:t>
            </w:r>
          </w:p>
        </w:tc>
        <w:tc>
          <w:tcPr>
            <w:tcW w:w="494"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7A4E38" w:rsidRPr="004A3121" w:rsidRDefault="007A4E38">
            <w:pPr>
              <w:jc w:val="center"/>
              <w:rPr>
                <w:color w:val="000000"/>
                <w:sz w:val="20"/>
                <w:szCs w:val="20"/>
              </w:rPr>
            </w:pPr>
            <w:r w:rsidRPr="004A3121">
              <w:rPr>
                <w:color w:val="000000"/>
                <w:sz w:val="20"/>
                <w:szCs w:val="20"/>
              </w:rPr>
              <w:t>0,161</w:t>
            </w: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c>
          <w:tcPr>
            <w:tcW w:w="586"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color w:val="000000"/>
                <w:sz w:val="20"/>
                <w:szCs w:val="20"/>
              </w:rPr>
            </w:pPr>
          </w:p>
        </w:tc>
      </w:tr>
      <w:tr w:rsidR="007A4E38" w:rsidRPr="004A3121" w:rsidTr="007A4E38">
        <w:trPr>
          <w:cantSplit/>
          <w:trHeight w:val="20"/>
        </w:trPr>
        <w:tc>
          <w:tcPr>
            <w:tcW w:w="470" w:type="pct"/>
            <w:vMerge w:val="restar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b/>
                <w:bCs/>
                <w:color w:val="000000"/>
                <w:sz w:val="22"/>
                <w:szCs w:val="22"/>
              </w:rPr>
            </w:pPr>
            <w:r w:rsidRPr="004A3121">
              <w:rPr>
                <w:b/>
                <w:bCs/>
                <w:color w:val="000000"/>
                <w:sz w:val="22"/>
                <w:szCs w:val="22"/>
              </w:rPr>
              <w:t>Итого:</w:t>
            </w:r>
          </w:p>
        </w:tc>
        <w:tc>
          <w:tcPr>
            <w:tcW w:w="2533" w:type="pct"/>
            <w:gridSpan w:val="4"/>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rPr>
                <w:b/>
                <w:bCs/>
                <w:color w:val="000000"/>
                <w:sz w:val="22"/>
                <w:szCs w:val="22"/>
              </w:rPr>
            </w:pPr>
            <w:r w:rsidRPr="004A3121">
              <w:rPr>
                <w:b/>
                <w:bCs/>
                <w:color w:val="000000"/>
                <w:sz w:val="22"/>
                <w:szCs w:val="22"/>
              </w:rPr>
              <w:t>всего</w:t>
            </w:r>
          </w:p>
        </w:tc>
        <w:tc>
          <w:tcPr>
            <w:tcW w:w="824"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rsidP="007A4E38">
            <w:pPr>
              <w:jc w:val="right"/>
              <w:rPr>
                <w:b/>
                <w:bCs/>
                <w:color w:val="000000"/>
                <w:sz w:val="22"/>
                <w:szCs w:val="22"/>
              </w:rPr>
            </w:pPr>
            <w:r w:rsidRPr="004A3121">
              <w:rPr>
                <w:b/>
                <w:bCs/>
                <w:color w:val="000000"/>
                <w:sz w:val="22"/>
                <w:szCs w:val="22"/>
              </w:rPr>
              <w:t>14,363</w:t>
            </w:r>
          </w:p>
        </w:tc>
        <w:tc>
          <w:tcPr>
            <w:tcW w:w="1173" w:type="pct"/>
            <w:gridSpan w:val="2"/>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jc w:val="center"/>
              <w:rPr>
                <w:b/>
                <w:bCs/>
                <w:color w:val="000000"/>
                <w:sz w:val="22"/>
                <w:szCs w:val="22"/>
              </w:rPr>
            </w:pPr>
            <w:r w:rsidRPr="004A3121">
              <w:rPr>
                <w:b/>
                <w:bCs/>
                <w:color w:val="000000"/>
                <w:sz w:val="22"/>
                <w:szCs w:val="22"/>
              </w:rPr>
              <w:t>-</w:t>
            </w:r>
          </w:p>
        </w:tc>
      </w:tr>
      <w:tr w:rsidR="007A4E38" w:rsidRPr="004A3121" w:rsidTr="007A4E38">
        <w:trPr>
          <w:cantSplit/>
          <w:trHeight w:val="20"/>
        </w:trPr>
        <w:tc>
          <w:tcPr>
            <w:tcW w:w="470"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1487"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rPr>
                <w:b/>
                <w:bCs/>
                <w:color w:val="000000"/>
                <w:sz w:val="22"/>
                <w:szCs w:val="22"/>
              </w:rPr>
            </w:pPr>
            <w:r w:rsidRPr="004A3121">
              <w:rPr>
                <w:b/>
                <w:bCs/>
                <w:color w:val="000000"/>
                <w:sz w:val="22"/>
                <w:szCs w:val="22"/>
              </w:rPr>
              <w:t>по материалам</w:t>
            </w:r>
          </w:p>
        </w:tc>
        <w:tc>
          <w:tcPr>
            <w:tcW w:w="552"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b/>
                <w:bCs/>
                <w:color w:val="000000"/>
                <w:sz w:val="22"/>
                <w:szCs w:val="22"/>
              </w:rPr>
            </w:pPr>
            <w:r w:rsidRPr="004A3121">
              <w:rPr>
                <w:b/>
                <w:bCs/>
                <w:color w:val="000000"/>
                <w:sz w:val="22"/>
                <w:szCs w:val="22"/>
              </w:rPr>
              <w:t>чугун</w:t>
            </w:r>
          </w:p>
        </w:tc>
        <w:tc>
          <w:tcPr>
            <w:tcW w:w="1318" w:type="pct"/>
            <w:gridSpan w:val="2"/>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7A4E38" w:rsidRPr="004A3121" w:rsidRDefault="007A4E38">
            <w:pPr>
              <w:jc w:val="right"/>
              <w:rPr>
                <w:b/>
                <w:bCs/>
                <w:color w:val="000000"/>
                <w:sz w:val="22"/>
                <w:szCs w:val="22"/>
              </w:rPr>
            </w:pPr>
            <w:r w:rsidRPr="004A3121">
              <w:rPr>
                <w:b/>
                <w:bCs/>
                <w:color w:val="000000"/>
                <w:sz w:val="22"/>
                <w:szCs w:val="22"/>
              </w:rPr>
              <w:t>4,708</w:t>
            </w:r>
          </w:p>
        </w:tc>
        <w:tc>
          <w:tcPr>
            <w:tcW w:w="1173" w:type="pct"/>
            <w:gridSpan w:val="2"/>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jc w:val="center"/>
              <w:rPr>
                <w:b/>
                <w:bCs/>
                <w:color w:val="000000"/>
                <w:sz w:val="22"/>
                <w:szCs w:val="22"/>
              </w:rPr>
            </w:pPr>
            <w:r w:rsidRPr="004A3121">
              <w:rPr>
                <w:b/>
                <w:bCs/>
                <w:color w:val="000000"/>
                <w:sz w:val="22"/>
                <w:szCs w:val="22"/>
              </w:rPr>
              <w:t>-</w:t>
            </w:r>
          </w:p>
        </w:tc>
      </w:tr>
      <w:tr w:rsidR="007A4E38" w:rsidRPr="004A3121" w:rsidTr="007A4E38">
        <w:trPr>
          <w:cantSplit/>
          <w:trHeight w:val="20"/>
        </w:trPr>
        <w:tc>
          <w:tcPr>
            <w:tcW w:w="470"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1487" w:type="pct"/>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552"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b/>
                <w:bCs/>
                <w:color w:val="000000"/>
                <w:sz w:val="22"/>
                <w:szCs w:val="22"/>
              </w:rPr>
            </w:pPr>
            <w:r w:rsidRPr="004A3121">
              <w:rPr>
                <w:b/>
                <w:bCs/>
                <w:color w:val="000000"/>
                <w:sz w:val="22"/>
                <w:szCs w:val="22"/>
              </w:rPr>
              <w:t>сталь</w:t>
            </w:r>
          </w:p>
        </w:tc>
        <w:tc>
          <w:tcPr>
            <w:tcW w:w="1318" w:type="pct"/>
            <w:gridSpan w:val="2"/>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7A4E38" w:rsidRPr="004A3121" w:rsidRDefault="007A4E38">
            <w:pPr>
              <w:jc w:val="right"/>
              <w:rPr>
                <w:b/>
                <w:bCs/>
                <w:color w:val="000000"/>
                <w:sz w:val="22"/>
                <w:szCs w:val="22"/>
              </w:rPr>
            </w:pPr>
            <w:r w:rsidRPr="004A3121">
              <w:rPr>
                <w:b/>
                <w:bCs/>
                <w:color w:val="000000"/>
                <w:sz w:val="22"/>
                <w:szCs w:val="22"/>
              </w:rPr>
              <w:t>9,183</w:t>
            </w:r>
          </w:p>
        </w:tc>
        <w:tc>
          <w:tcPr>
            <w:tcW w:w="1173" w:type="pct"/>
            <w:gridSpan w:val="2"/>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jc w:val="center"/>
              <w:rPr>
                <w:b/>
                <w:bCs/>
                <w:color w:val="000000"/>
                <w:sz w:val="22"/>
                <w:szCs w:val="22"/>
              </w:rPr>
            </w:pPr>
            <w:r w:rsidRPr="004A3121">
              <w:rPr>
                <w:b/>
                <w:bCs/>
                <w:color w:val="000000"/>
                <w:sz w:val="22"/>
                <w:szCs w:val="22"/>
              </w:rPr>
              <w:t>-</w:t>
            </w:r>
          </w:p>
        </w:tc>
      </w:tr>
      <w:tr w:rsidR="007A4E38" w:rsidRPr="004A3121" w:rsidTr="007A4E38">
        <w:trPr>
          <w:cantSplit/>
          <w:trHeight w:val="20"/>
        </w:trPr>
        <w:tc>
          <w:tcPr>
            <w:tcW w:w="470"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1487" w:type="pct"/>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552"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b/>
                <w:bCs/>
                <w:color w:val="000000"/>
                <w:sz w:val="22"/>
                <w:szCs w:val="22"/>
              </w:rPr>
            </w:pPr>
            <w:r w:rsidRPr="004A3121">
              <w:rPr>
                <w:b/>
                <w:bCs/>
                <w:color w:val="000000"/>
                <w:sz w:val="22"/>
                <w:szCs w:val="22"/>
              </w:rPr>
              <w:t>ПЭ</w:t>
            </w:r>
          </w:p>
        </w:tc>
        <w:tc>
          <w:tcPr>
            <w:tcW w:w="1318" w:type="pct"/>
            <w:gridSpan w:val="2"/>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7A4E38" w:rsidRPr="004A3121" w:rsidRDefault="007A4E38">
            <w:pPr>
              <w:jc w:val="right"/>
              <w:rPr>
                <w:b/>
                <w:bCs/>
                <w:color w:val="000000"/>
                <w:sz w:val="22"/>
                <w:szCs w:val="22"/>
              </w:rPr>
            </w:pPr>
            <w:r w:rsidRPr="004A3121">
              <w:rPr>
                <w:b/>
                <w:bCs/>
                <w:color w:val="000000"/>
                <w:sz w:val="22"/>
                <w:szCs w:val="22"/>
              </w:rPr>
              <w:t>0,472</w:t>
            </w:r>
          </w:p>
        </w:tc>
        <w:tc>
          <w:tcPr>
            <w:tcW w:w="1173" w:type="pct"/>
            <w:gridSpan w:val="2"/>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jc w:val="center"/>
              <w:rPr>
                <w:b/>
                <w:bCs/>
                <w:color w:val="000000"/>
                <w:sz w:val="22"/>
                <w:szCs w:val="22"/>
              </w:rPr>
            </w:pPr>
            <w:r w:rsidRPr="004A3121">
              <w:rPr>
                <w:b/>
                <w:bCs/>
                <w:color w:val="000000"/>
                <w:sz w:val="22"/>
                <w:szCs w:val="22"/>
              </w:rPr>
              <w:t>-</w:t>
            </w:r>
          </w:p>
        </w:tc>
      </w:tr>
      <w:tr w:rsidR="007A4E38" w:rsidRPr="004A3121" w:rsidTr="007A4E38">
        <w:trPr>
          <w:cantSplit/>
          <w:trHeight w:val="20"/>
        </w:trPr>
        <w:tc>
          <w:tcPr>
            <w:tcW w:w="470"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866" w:type="pct"/>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7A4E38" w:rsidRPr="004A3121" w:rsidRDefault="007A4E38">
            <w:pPr>
              <w:rPr>
                <w:b/>
                <w:bCs/>
                <w:color w:val="000000"/>
                <w:sz w:val="22"/>
                <w:szCs w:val="22"/>
              </w:rPr>
            </w:pPr>
            <w:r w:rsidRPr="004A3121">
              <w:rPr>
                <w:b/>
                <w:bCs/>
                <w:color w:val="000000"/>
                <w:sz w:val="22"/>
                <w:szCs w:val="22"/>
              </w:rPr>
              <w:t>по диаметрам</w:t>
            </w:r>
          </w:p>
        </w:tc>
        <w:tc>
          <w:tcPr>
            <w:tcW w:w="62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b/>
                <w:bCs/>
                <w:color w:val="000000"/>
                <w:sz w:val="22"/>
                <w:szCs w:val="22"/>
              </w:rPr>
            </w:pPr>
            <w:r w:rsidRPr="004A3121">
              <w:rPr>
                <w:b/>
                <w:bCs/>
                <w:color w:val="000000"/>
                <w:sz w:val="22"/>
                <w:szCs w:val="22"/>
              </w:rPr>
              <w:t>менее 100</w:t>
            </w:r>
          </w:p>
        </w:tc>
        <w:tc>
          <w:tcPr>
            <w:tcW w:w="1870"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jc w:val="right"/>
              <w:rPr>
                <w:b/>
                <w:bCs/>
                <w:color w:val="000000"/>
                <w:sz w:val="22"/>
                <w:szCs w:val="22"/>
              </w:rPr>
            </w:pPr>
            <w:r w:rsidRPr="004A3121">
              <w:rPr>
                <w:b/>
                <w:bCs/>
                <w:color w:val="000000"/>
                <w:sz w:val="22"/>
                <w:szCs w:val="22"/>
              </w:rPr>
              <w:t>0,816</w:t>
            </w:r>
          </w:p>
        </w:tc>
        <w:tc>
          <w:tcPr>
            <w:tcW w:w="1173" w:type="pct"/>
            <w:gridSpan w:val="2"/>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7A4E38" w:rsidRPr="004A3121" w:rsidRDefault="007A4E38">
            <w:pPr>
              <w:jc w:val="center"/>
              <w:rPr>
                <w:b/>
                <w:bCs/>
                <w:color w:val="000000"/>
                <w:sz w:val="22"/>
                <w:szCs w:val="22"/>
              </w:rPr>
            </w:pPr>
            <w:r w:rsidRPr="004A3121">
              <w:rPr>
                <w:b/>
                <w:bCs/>
                <w:color w:val="000000"/>
                <w:sz w:val="22"/>
                <w:szCs w:val="22"/>
              </w:rPr>
              <w:t>-</w:t>
            </w:r>
          </w:p>
        </w:tc>
      </w:tr>
      <w:tr w:rsidR="007A4E38" w:rsidRPr="004A3121" w:rsidTr="007A4E38">
        <w:trPr>
          <w:cantSplit/>
          <w:trHeight w:val="20"/>
        </w:trPr>
        <w:tc>
          <w:tcPr>
            <w:tcW w:w="470" w:type="pct"/>
            <w:vMerge/>
            <w:tcBorders>
              <w:top w:val="nil"/>
              <w:left w:val="single" w:sz="4" w:space="0" w:color="auto"/>
              <w:bottom w:val="single" w:sz="4" w:space="0" w:color="auto"/>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866" w:type="pct"/>
            <w:vMerge/>
            <w:tcBorders>
              <w:top w:val="nil"/>
              <w:left w:val="single" w:sz="4" w:space="0" w:color="auto"/>
              <w:bottom w:val="single" w:sz="4" w:space="0" w:color="000000"/>
              <w:right w:val="single" w:sz="4" w:space="0" w:color="auto"/>
            </w:tcBorders>
            <w:tcMar>
              <w:left w:w="28" w:type="dxa"/>
              <w:right w:w="28" w:type="dxa"/>
            </w:tcMar>
            <w:vAlign w:val="center"/>
            <w:hideMark/>
          </w:tcPr>
          <w:p w:rsidR="007A4E38" w:rsidRPr="004A3121" w:rsidRDefault="007A4E38">
            <w:pPr>
              <w:rPr>
                <w:b/>
                <w:bCs/>
                <w:color w:val="000000"/>
                <w:sz w:val="22"/>
                <w:szCs w:val="22"/>
              </w:rPr>
            </w:pPr>
          </w:p>
        </w:tc>
        <w:tc>
          <w:tcPr>
            <w:tcW w:w="62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pPr>
              <w:jc w:val="center"/>
              <w:rPr>
                <w:b/>
                <w:bCs/>
                <w:color w:val="000000"/>
                <w:sz w:val="22"/>
                <w:szCs w:val="22"/>
              </w:rPr>
            </w:pPr>
            <w:r w:rsidRPr="004A3121">
              <w:rPr>
                <w:b/>
                <w:bCs/>
                <w:color w:val="000000"/>
                <w:sz w:val="22"/>
                <w:szCs w:val="22"/>
              </w:rPr>
              <w:t>100 и выше</w:t>
            </w:r>
          </w:p>
        </w:tc>
        <w:tc>
          <w:tcPr>
            <w:tcW w:w="1870"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rsidP="007A4E38">
            <w:pPr>
              <w:jc w:val="right"/>
              <w:rPr>
                <w:b/>
                <w:bCs/>
                <w:color w:val="000000"/>
                <w:sz w:val="22"/>
                <w:szCs w:val="22"/>
              </w:rPr>
            </w:pPr>
            <w:r w:rsidRPr="004A3121">
              <w:rPr>
                <w:b/>
                <w:bCs/>
                <w:color w:val="000000"/>
                <w:sz w:val="22"/>
                <w:szCs w:val="22"/>
              </w:rPr>
              <w:t>13,547</w:t>
            </w:r>
          </w:p>
        </w:tc>
        <w:tc>
          <w:tcPr>
            <w:tcW w:w="1173" w:type="pct"/>
            <w:gridSpan w:val="2"/>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7A4E38" w:rsidRPr="004A3121" w:rsidRDefault="007A4E38" w:rsidP="007A4E38">
            <w:pPr>
              <w:jc w:val="center"/>
              <w:rPr>
                <w:b/>
                <w:bCs/>
                <w:color w:val="000000"/>
                <w:sz w:val="22"/>
                <w:szCs w:val="22"/>
              </w:rPr>
            </w:pPr>
            <w:r w:rsidRPr="004A3121">
              <w:rPr>
                <w:b/>
                <w:bCs/>
                <w:color w:val="000000"/>
                <w:sz w:val="22"/>
                <w:szCs w:val="22"/>
              </w:rPr>
              <w:t>-</w:t>
            </w:r>
          </w:p>
        </w:tc>
      </w:tr>
    </w:tbl>
    <w:p w:rsidR="00F202C8" w:rsidRPr="004A3121" w:rsidRDefault="00643786" w:rsidP="00A558F4">
      <w:pPr>
        <w:pStyle w:val="4"/>
      </w:pPr>
      <w:bookmarkStart w:id="29" w:name="_Toc162884152"/>
      <w:r w:rsidRPr="004A3121">
        <w:lastRenderedPageBreak/>
        <w:t>Описание существующих технических и технологических проблем, возникающих при водоснабжении поселений,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29"/>
    </w:p>
    <w:p w:rsidR="004F2F12" w:rsidRPr="004A3121" w:rsidRDefault="004F2F12" w:rsidP="004F2F12">
      <w:pPr>
        <w:pStyle w:val="a7"/>
      </w:pPr>
      <w:r w:rsidRPr="004A3121">
        <w:t xml:space="preserve">Основными техническими и технологическими проблемами централизованной системы водоснабжения </w:t>
      </w:r>
      <w:r w:rsidR="004407BB" w:rsidRPr="004A3121">
        <w:t>с.п. Б</w:t>
      </w:r>
      <w:r w:rsidRPr="004A3121">
        <w:t>ольшелуцкое являются:</w:t>
      </w:r>
    </w:p>
    <w:p w:rsidR="004F2F12" w:rsidRPr="004A3121" w:rsidRDefault="004F2F12" w:rsidP="00B63FAD">
      <w:pPr>
        <w:pStyle w:val="a3"/>
        <w:numPr>
          <w:ilvl w:val="0"/>
          <w:numId w:val="60"/>
        </w:numPr>
      </w:pPr>
      <w:r w:rsidRPr="004A3121">
        <w:t>высокий физический износ насосной станции второго подъ</w:t>
      </w:r>
      <w:r w:rsidR="002C7766" w:rsidRPr="004A3121">
        <w:t>е</w:t>
      </w:r>
      <w:r w:rsidRPr="004A3121">
        <w:t xml:space="preserve">ма </w:t>
      </w:r>
      <w:r w:rsidR="002C7766" w:rsidRPr="004A3121">
        <w:t>п. К</w:t>
      </w:r>
      <w:r w:rsidRPr="004A3121">
        <w:t>ингисеппский;</w:t>
      </w:r>
    </w:p>
    <w:p w:rsidR="004F2F12" w:rsidRPr="004A3121" w:rsidRDefault="004F2F12" w:rsidP="004F2F12">
      <w:pPr>
        <w:pStyle w:val="a3"/>
        <w:numPr>
          <w:ilvl w:val="0"/>
          <w:numId w:val="19"/>
        </w:numPr>
      </w:pPr>
      <w:r w:rsidRPr="004A3121">
        <w:t>высокий физический износ</w:t>
      </w:r>
      <w:r w:rsidR="00D05AFB" w:rsidRPr="004A3121">
        <w:t xml:space="preserve"> водопроводных</w:t>
      </w:r>
      <w:r w:rsidRPr="004A3121">
        <w:t xml:space="preserve"> сетей;</w:t>
      </w:r>
    </w:p>
    <w:p w:rsidR="004F2F12" w:rsidRPr="004A3121" w:rsidRDefault="004F2F12" w:rsidP="004F2F12">
      <w:pPr>
        <w:pStyle w:val="a3"/>
        <w:numPr>
          <w:ilvl w:val="0"/>
          <w:numId w:val="19"/>
        </w:numPr>
      </w:pPr>
      <w:r w:rsidRPr="004A3121">
        <w:t xml:space="preserve">отсутствие резервирования водовода от </w:t>
      </w:r>
      <w:r w:rsidR="00464DB6" w:rsidRPr="004A3121">
        <w:t>ЦС ХВС</w:t>
      </w:r>
      <w:r w:rsidRPr="004A3121">
        <w:t xml:space="preserve"> г. Кингисепп до ВНС первого подъ</w:t>
      </w:r>
      <w:r w:rsidR="002C7766" w:rsidRPr="004A3121">
        <w:t>е</w:t>
      </w:r>
      <w:r w:rsidRPr="004A3121">
        <w:t xml:space="preserve">ма </w:t>
      </w:r>
      <w:r w:rsidR="002C7766" w:rsidRPr="004A3121">
        <w:t>п. К</w:t>
      </w:r>
      <w:r w:rsidRPr="004A3121">
        <w:t>ингисеппский в связи с выходом из строя одной из двух ниток водовода;</w:t>
      </w:r>
    </w:p>
    <w:p w:rsidR="004F2F12" w:rsidRPr="004A3121" w:rsidRDefault="004F2F12" w:rsidP="004F2F12">
      <w:pPr>
        <w:pStyle w:val="a3"/>
        <w:numPr>
          <w:ilvl w:val="0"/>
          <w:numId w:val="19"/>
        </w:numPr>
      </w:pPr>
      <w:r w:rsidRPr="004A3121">
        <w:t xml:space="preserve">высокий износ РдВ </w:t>
      </w:r>
      <w:r w:rsidR="002C7766" w:rsidRPr="004A3121">
        <w:t>п. К</w:t>
      </w:r>
      <w:r w:rsidRPr="004A3121">
        <w:t>ингисеппский.</w:t>
      </w:r>
    </w:p>
    <w:p w:rsidR="00030BF3" w:rsidRPr="004A3121" w:rsidRDefault="004F2F12" w:rsidP="004F2F12">
      <w:pPr>
        <w:pStyle w:val="a7"/>
      </w:pPr>
      <w:r w:rsidRPr="004A3121">
        <w:t xml:space="preserve">На </w:t>
      </w:r>
      <w:r w:rsidR="00D05AFB" w:rsidRPr="004A3121">
        <w:t xml:space="preserve">момент выполнения настоящей работы </w:t>
      </w:r>
      <w:r w:rsidRPr="004A3121">
        <w:t>предписаний органов, осуществляющих государственный надзор, муниципальный контроль, об устранении нарушений, влияющих на качество и безопасность воды, в адрес ГУП «Водоканал Ленинградской области</w:t>
      </w:r>
      <w:r w:rsidR="00D05AFB" w:rsidRPr="004A3121">
        <w:t>»</w:t>
      </w:r>
      <w:r w:rsidRPr="004A3121">
        <w:t>, АО «Еврохим-СЗ» и ООО «ПГ «Фосфорит» не поступало</w:t>
      </w:r>
      <w:r w:rsidR="00A760D3" w:rsidRPr="004A3121">
        <w:t xml:space="preserve"> (сведения не предоставлены)</w:t>
      </w:r>
      <w:r w:rsidR="00030BF3" w:rsidRPr="004A3121">
        <w:t>.</w:t>
      </w:r>
    </w:p>
    <w:p w:rsidR="00DC2FF8" w:rsidRPr="004A3121" w:rsidRDefault="00643786" w:rsidP="00A558F4">
      <w:pPr>
        <w:pStyle w:val="4"/>
      </w:pPr>
      <w:bookmarkStart w:id="30" w:name="_Toc162884153"/>
      <w:r w:rsidRPr="004A3121">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30"/>
    </w:p>
    <w:p w:rsidR="00DC2FF8" w:rsidRPr="004A3121" w:rsidRDefault="009A06C5" w:rsidP="0040007E">
      <w:pPr>
        <w:pStyle w:val="a7"/>
      </w:pPr>
      <w:r w:rsidRPr="004A3121">
        <w:t xml:space="preserve">Централизованные системы горячего водоснабжения </w:t>
      </w:r>
      <w:r w:rsidR="00C03685" w:rsidRPr="004A3121">
        <w:t xml:space="preserve">с использованием закрытых систем </w:t>
      </w:r>
      <w:r w:rsidRPr="004A3121">
        <w:t xml:space="preserve">на территории </w:t>
      </w:r>
      <w:r w:rsidR="004407BB" w:rsidRPr="004A3121">
        <w:t>с.п. Б</w:t>
      </w:r>
      <w:r w:rsidR="00B75900" w:rsidRPr="004A3121">
        <w:t>ольшелуцкое</w:t>
      </w:r>
      <w:r w:rsidRPr="004A3121">
        <w:t xml:space="preserve"> отсутствуют</w:t>
      </w:r>
      <w:r w:rsidR="00404172" w:rsidRPr="004A3121">
        <w:t xml:space="preserve">. </w:t>
      </w:r>
    </w:p>
    <w:p w:rsidR="00F202C8" w:rsidRPr="004A3121" w:rsidRDefault="00F202C8" w:rsidP="00A558F4">
      <w:pPr>
        <w:pStyle w:val="3"/>
      </w:pPr>
      <w:bookmarkStart w:id="31" w:name="_Toc162884154"/>
      <w:r w:rsidRPr="004A3121">
        <w:t xml:space="preserve">Описание </w:t>
      </w:r>
      <w:r w:rsidR="00643786" w:rsidRPr="004A3121">
        <w:t>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31"/>
    </w:p>
    <w:p w:rsidR="00D53C93" w:rsidRPr="004A3121" w:rsidRDefault="00F91AE3" w:rsidP="00B36625">
      <w:pPr>
        <w:pStyle w:val="a7"/>
      </w:pPr>
      <w:r w:rsidRPr="004A3121">
        <w:t xml:space="preserve">В </w:t>
      </w:r>
      <w:r w:rsidR="004407BB" w:rsidRPr="004A3121">
        <w:t>с.п. Б</w:t>
      </w:r>
      <w:r w:rsidR="00B75900" w:rsidRPr="004A3121">
        <w:t>ольшелуцкое</w:t>
      </w:r>
      <w:r w:rsidR="001C32D3" w:rsidRPr="004A3121">
        <w:t xml:space="preserve"> </w:t>
      </w:r>
      <w:r w:rsidRPr="004A3121">
        <w:t xml:space="preserve">отсутствуют территории распространения вечномерзлых грунтов, в связи с чем на рассматриваемом в рамках настоящей </w:t>
      </w:r>
      <w:r w:rsidR="00516F2B" w:rsidRPr="004A3121">
        <w:t xml:space="preserve">разработки </w:t>
      </w:r>
      <w:r w:rsidRPr="004A3121">
        <w:t xml:space="preserve">Схемы ВСиВО </w:t>
      </w:r>
      <w:r w:rsidR="004407BB" w:rsidRPr="004A3121">
        <w:t>с.п. Б</w:t>
      </w:r>
      <w:r w:rsidR="00B75900" w:rsidRPr="004A3121">
        <w:t>ольшелуцкое</w:t>
      </w:r>
      <w:r w:rsidR="001C32D3" w:rsidRPr="004A3121">
        <w:t xml:space="preserve"> </w:t>
      </w:r>
      <w:r w:rsidRPr="004A3121">
        <w:t>периоде не предусматривается разработки технических и технологических решений по предотвращению замерзания воды.</w:t>
      </w:r>
    </w:p>
    <w:p w:rsidR="00C31238" w:rsidRPr="004A3121" w:rsidRDefault="00C31238" w:rsidP="00A558F4">
      <w:pPr>
        <w:pStyle w:val="3"/>
      </w:pPr>
      <w:bookmarkStart w:id="32" w:name="_Toc162884155"/>
      <w:r w:rsidRPr="004A3121">
        <w:t xml:space="preserve">Перечень </w:t>
      </w:r>
      <w:r w:rsidR="00643786" w:rsidRPr="004A3121">
        <w:t>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32"/>
    </w:p>
    <w:p w:rsidR="005138A7" w:rsidRPr="004A3121" w:rsidRDefault="005138A7" w:rsidP="005138A7">
      <w:pPr>
        <w:pStyle w:val="a7"/>
      </w:pPr>
      <w:r w:rsidRPr="004A3121">
        <w:t>Организациями</w:t>
      </w:r>
      <w:r w:rsidR="00A760D3" w:rsidRPr="004A3121">
        <w:t xml:space="preserve"> ВКХ</w:t>
      </w:r>
      <w:r w:rsidRPr="004A3121">
        <w:t>, осуществляющими добычу воды из подземных источников</w:t>
      </w:r>
      <w:r w:rsidR="006E74C4" w:rsidRPr="004A3121">
        <w:t xml:space="preserve"> питьевого водоснабжения</w:t>
      </w:r>
      <w:r w:rsidRPr="004A3121">
        <w:t>,</w:t>
      </w:r>
      <w:r w:rsidR="006E74C4" w:rsidRPr="004A3121">
        <w:t xml:space="preserve"> о</w:t>
      </w:r>
      <w:r w:rsidRPr="004A3121">
        <w:t xml:space="preserve">беззараживание и транспортировку ее до </w:t>
      </w:r>
      <w:r w:rsidR="00A760D3" w:rsidRPr="004A3121">
        <w:t xml:space="preserve">абонентов </w:t>
      </w:r>
      <w:r w:rsidR="004407BB" w:rsidRPr="004A3121">
        <w:t>с.п. Б</w:t>
      </w:r>
      <w:r w:rsidR="00EE1DA1" w:rsidRPr="004A3121">
        <w:t>ольшелуцкое</w:t>
      </w:r>
      <w:r w:rsidRPr="004A3121">
        <w:t xml:space="preserve"> являются </w:t>
      </w:r>
      <w:r w:rsidR="00EE1DA1" w:rsidRPr="004A3121">
        <w:t>ГУП «Водоканал Ленинградской области», АО «Еврохим-СЗ» и ООО «ПГ «Фосфорит»</w:t>
      </w:r>
      <w:r w:rsidRPr="004A3121">
        <w:t>.</w:t>
      </w:r>
    </w:p>
    <w:p w:rsidR="00D53C93" w:rsidRPr="004A3121" w:rsidRDefault="005138A7" w:rsidP="005138A7">
      <w:pPr>
        <w:pStyle w:val="a7"/>
      </w:pPr>
      <w:r w:rsidRPr="004A3121">
        <w:t xml:space="preserve">Собственником </w:t>
      </w:r>
      <w:r w:rsidR="00EE1DA1" w:rsidRPr="004A3121">
        <w:t xml:space="preserve">всех объектов </w:t>
      </w:r>
      <w:r w:rsidR="00464DB6" w:rsidRPr="004A3121">
        <w:t>ЦС ХВС</w:t>
      </w:r>
      <w:r w:rsidR="00EE1DA1" w:rsidRPr="004A3121">
        <w:t xml:space="preserve"> на территории </w:t>
      </w:r>
      <w:r w:rsidR="004407BB" w:rsidRPr="004A3121">
        <w:t>с.п. Б</w:t>
      </w:r>
      <w:r w:rsidR="00EE1DA1" w:rsidRPr="004A3121">
        <w:t xml:space="preserve">ольшелуцкое (кроме двух </w:t>
      </w:r>
      <w:r w:rsidR="00A760D3" w:rsidRPr="004A3121">
        <w:t xml:space="preserve">водозаборных </w:t>
      </w:r>
      <w:r w:rsidR="00EE1DA1" w:rsidRPr="004A3121">
        <w:t xml:space="preserve">скважин и </w:t>
      </w:r>
      <w:r w:rsidR="00A760D3" w:rsidRPr="004A3121">
        <w:t xml:space="preserve">водопроводных </w:t>
      </w:r>
      <w:r w:rsidR="00EE1DA1" w:rsidRPr="004A3121">
        <w:t xml:space="preserve">сетей на территории промзоны Фосфорит) является </w:t>
      </w:r>
      <w:r w:rsidR="00956C1F">
        <w:t>К</w:t>
      </w:r>
      <w:bookmarkStart w:id="33" w:name="_GoBack"/>
      <w:bookmarkEnd w:id="33"/>
      <w:r w:rsidR="00B94D21" w:rsidRPr="004A3121">
        <w:t>омитет управления</w:t>
      </w:r>
      <w:r w:rsidR="007D0002">
        <w:t xml:space="preserve"> </w:t>
      </w:r>
      <w:r w:rsidR="007D0002" w:rsidRPr="007D0002">
        <w:t>государственным имуществом Ленинградской области</w:t>
      </w:r>
      <w:r w:rsidRPr="004A3121">
        <w:t xml:space="preserve">, </w:t>
      </w:r>
      <w:r w:rsidR="00FC1DE2" w:rsidRPr="004A3121">
        <w:t xml:space="preserve">данные объекты находятся в хозяйственном ведении </w:t>
      </w:r>
      <w:r w:rsidR="00EE1DA1" w:rsidRPr="004A3121">
        <w:t>ГУП «Водоканал Ленинградской области»</w:t>
      </w:r>
      <w:r w:rsidR="008D1F08" w:rsidRPr="004A3121">
        <w:t>.</w:t>
      </w:r>
      <w:r w:rsidR="009A06C5" w:rsidRPr="004A3121">
        <w:t xml:space="preserve"> </w:t>
      </w:r>
      <w:r w:rsidR="00EE1DA1" w:rsidRPr="004A3121">
        <w:t>Собственник</w:t>
      </w:r>
      <w:r w:rsidR="002257F7" w:rsidRPr="004A3121">
        <w:t>ами</w:t>
      </w:r>
      <w:r w:rsidR="00EE1DA1" w:rsidRPr="004A3121">
        <w:t xml:space="preserve"> </w:t>
      </w:r>
      <w:r w:rsidR="00A760D3" w:rsidRPr="004A3121">
        <w:t xml:space="preserve">водозаборных </w:t>
      </w:r>
      <w:r w:rsidR="00EE1DA1" w:rsidRPr="004A3121">
        <w:t>скважин и</w:t>
      </w:r>
      <w:r w:rsidR="00A760D3" w:rsidRPr="004A3121">
        <w:t xml:space="preserve"> водопроводных</w:t>
      </w:r>
      <w:r w:rsidR="00EE1DA1" w:rsidRPr="004A3121">
        <w:t xml:space="preserve"> сетей на территории промзоны Фосфорит являются АО «Еврохим-СЗ» и ООО «ПГ «Фосфорит».</w:t>
      </w:r>
    </w:p>
    <w:p w:rsidR="00D45A66" w:rsidRPr="004A3121" w:rsidRDefault="00D45A66" w:rsidP="00D45A66">
      <w:pPr>
        <w:pStyle w:val="a7"/>
      </w:pPr>
    </w:p>
    <w:p w:rsidR="00B131D0" w:rsidRPr="004A3121" w:rsidRDefault="00E84552" w:rsidP="00F2687E">
      <w:pPr>
        <w:pStyle w:val="20"/>
      </w:pPr>
      <w:bookmarkStart w:id="34" w:name="_Toc162884156"/>
      <w:r w:rsidRPr="004A3121">
        <w:lastRenderedPageBreak/>
        <w:t>Направления развития централизованных систем водоснабжения</w:t>
      </w:r>
      <w:bookmarkEnd w:id="34"/>
    </w:p>
    <w:p w:rsidR="003770EE" w:rsidRPr="004A3121" w:rsidRDefault="00C31238" w:rsidP="00A558F4">
      <w:pPr>
        <w:pStyle w:val="3"/>
      </w:pPr>
      <w:bookmarkStart w:id="35" w:name="_Toc162884157"/>
      <w:r w:rsidRPr="004A3121">
        <w:t xml:space="preserve">Основные </w:t>
      </w:r>
      <w:r w:rsidR="00E84552" w:rsidRPr="004A3121">
        <w:t>направления, принципы, задачи и плановые значения показателей развития централизованных систем водоснабжения</w:t>
      </w:r>
      <w:bookmarkEnd w:id="35"/>
    </w:p>
    <w:p w:rsidR="002119C2" w:rsidRPr="004A3121" w:rsidRDefault="002119C2" w:rsidP="00B36625">
      <w:pPr>
        <w:pStyle w:val="a7"/>
      </w:pPr>
      <w:r w:rsidRPr="004A3121">
        <w:t xml:space="preserve">В соответствии с пунктом 1 </w:t>
      </w:r>
      <w:r w:rsidR="000671D2" w:rsidRPr="004A3121">
        <w:t>с</w:t>
      </w:r>
      <w:r w:rsidRPr="004A3121">
        <w:t xml:space="preserve">татьи 3 </w:t>
      </w:r>
      <w:r w:rsidR="00A7476E" w:rsidRPr="004A3121">
        <w:t>ФЗ РФ от 07.12.2011 № 416</w:t>
      </w:r>
      <w:r w:rsidR="00A7476E" w:rsidRPr="004A3121">
        <w:noBreakHyphen/>
        <w:t xml:space="preserve">ФЗ </w:t>
      </w:r>
      <w:r w:rsidRPr="004A3121">
        <w:t>государственная политика в сфере водоснабжения и водоотведения направлена на достижение следующих целей:</w:t>
      </w:r>
    </w:p>
    <w:p w:rsidR="002119C2" w:rsidRPr="004A3121" w:rsidRDefault="00A558F4" w:rsidP="000D2C7D">
      <w:pPr>
        <w:pStyle w:val="a3"/>
        <w:numPr>
          <w:ilvl w:val="0"/>
          <w:numId w:val="23"/>
        </w:numPr>
      </w:pPr>
      <w:r w:rsidRPr="004A3121">
        <w:t>о</w:t>
      </w:r>
      <w:r w:rsidR="002119C2" w:rsidRPr="004A3121">
        <w:t>храны здоровья населения и улучшения качества жизни населения путем обеспечения бесперебойного и качественного водоснабжения и водоотведения;</w:t>
      </w:r>
    </w:p>
    <w:p w:rsidR="002119C2" w:rsidRPr="004A3121" w:rsidRDefault="00A558F4" w:rsidP="00B36625">
      <w:pPr>
        <w:pStyle w:val="a3"/>
      </w:pPr>
      <w:r w:rsidRPr="004A3121">
        <w:t>п</w:t>
      </w:r>
      <w:r w:rsidR="002119C2" w:rsidRPr="004A3121">
        <w:t>овышения энергетической эффективности путем экономного потребления воды;</w:t>
      </w:r>
    </w:p>
    <w:p w:rsidR="002119C2" w:rsidRPr="004A3121" w:rsidRDefault="00A558F4" w:rsidP="00B36625">
      <w:pPr>
        <w:pStyle w:val="a3"/>
      </w:pPr>
      <w:r w:rsidRPr="004A3121">
        <w:t>с</w:t>
      </w:r>
      <w:r w:rsidR="002119C2" w:rsidRPr="004A3121">
        <w:t>нижения негативного воздействия на водные объекты путем повышения качества очистки сточных вод;</w:t>
      </w:r>
    </w:p>
    <w:p w:rsidR="002119C2" w:rsidRPr="004A3121" w:rsidRDefault="00A558F4" w:rsidP="00B36625">
      <w:pPr>
        <w:pStyle w:val="a3"/>
      </w:pPr>
      <w:r w:rsidRPr="004A3121">
        <w:t>о</w:t>
      </w:r>
      <w:r w:rsidR="002119C2" w:rsidRPr="004A3121">
        <w:t>беспечения доступности водоснабжения и водоотведения для абонентов за счет повышения эффективности деятельности организаций, осуществляющих горячее водоснабжение, холодное водоснабжение и (или) водоотведение;</w:t>
      </w:r>
    </w:p>
    <w:p w:rsidR="002119C2" w:rsidRPr="004A3121" w:rsidRDefault="00A558F4" w:rsidP="00B36625">
      <w:pPr>
        <w:pStyle w:val="a3"/>
      </w:pPr>
      <w:r w:rsidRPr="004A3121">
        <w:t>о</w:t>
      </w:r>
      <w:r w:rsidR="002119C2" w:rsidRPr="004A3121">
        <w:t>беспечения развития централизованных систем горячего водоснабжения, холодного водоснабжения и водоотведения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 и (или) водоотведение.</w:t>
      </w:r>
    </w:p>
    <w:p w:rsidR="002119C2" w:rsidRPr="004A3121" w:rsidRDefault="002119C2" w:rsidP="00B36625">
      <w:pPr>
        <w:pStyle w:val="a7"/>
      </w:pPr>
      <w:r w:rsidRPr="004A3121">
        <w:t xml:space="preserve">В соответствии с пунктом 2 статьи 3 </w:t>
      </w:r>
      <w:r w:rsidR="00A7476E" w:rsidRPr="004A3121">
        <w:t>ФЗ РФ от 07.12.2011 № 416</w:t>
      </w:r>
      <w:r w:rsidR="00A7476E" w:rsidRPr="004A3121">
        <w:noBreakHyphen/>
        <w:t xml:space="preserve">ФЗ </w:t>
      </w:r>
      <w:r w:rsidRPr="004A3121">
        <w:t>общими принципами государственной политики в сфере водоснабжения и водоотведения являются:</w:t>
      </w:r>
    </w:p>
    <w:p w:rsidR="002119C2" w:rsidRPr="004A3121" w:rsidRDefault="00A558F4" w:rsidP="000D2C7D">
      <w:pPr>
        <w:pStyle w:val="a3"/>
        <w:numPr>
          <w:ilvl w:val="0"/>
          <w:numId w:val="22"/>
        </w:numPr>
      </w:pPr>
      <w:r w:rsidRPr="004A3121">
        <w:t>п</w:t>
      </w:r>
      <w:r w:rsidR="002119C2" w:rsidRPr="004A3121">
        <w:t>риоритетность обеспечения населения питьевой водой, горячей водой и услугами по водоотведению;</w:t>
      </w:r>
    </w:p>
    <w:p w:rsidR="002119C2" w:rsidRPr="004A3121" w:rsidRDefault="00A558F4" w:rsidP="00B36625">
      <w:pPr>
        <w:pStyle w:val="a3"/>
      </w:pPr>
      <w:r w:rsidRPr="004A3121">
        <w:t>с</w:t>
      </w:r>
      <w:r w:rsidR="002119C2" w:rsidRPr="004A3121">
        <w:t>оздание условий для привлечения инвестиций в сферу водоснабжения и водоотведения, обеспечение гарантий возврата частных инвестиций;</w:t>
      </w:r>
    </w:p>
    <w:p w:rsidR="002119C2" w:rsidRPr="004A3121" w:rsidRDefault="00A558F4" w:rsidP="00B36625">
      <w:pPr>
        <w:pStyle w:val="a3"/>
      </w:pPr>
      <w:r w:rsidRPr="004A3121">
        <w:t>о</w:t>
      </w:r>
      <w:r w:rsidR="002119C2" w:rsidRPr="004A3121">
        <w:t>беспечение технологического и организационного единства и целостности централизованных систем горячего водоснабжения, холодного водоснабжения и (или) водоотведения;</w:t>
      </w:r>
    </w:p>
    <w:p w:rsidR="002119C2" w:rsidRPr="004A3121" w:rsidRDefault="00A558F4" w:rsidP="00B36625">
      <w:pPr>
        <w:pStyle w:val="a3"/>
      </w:pPr>
      <w:r w:rsidRPr="004A3121">
        <w:t>д</w:t>
      </w:r>
      <w:r w:rsidR="002119C2" w:rsidRPr="004A3121">
        <w:t>остижение и соблюдение баланса экономических интересов организаций, осуществляющих горячее водоснабжение, холодное водоснабжение и (или) водоотведение, и их абонентов;</w:t>
      </w:r>
    </w:p>
    <w:p w:rsidR="002119C2" w:rsidRPr="004A3121" w:rsidRDefault="00A558F4" w:rsidP="00B36625">
      <w:pPr>
        <w:pStyle w:val="a3"/>
      </w:pPr>
      <w:r w:rsidRPr="004A3121">
        <w:t>у</w:t>
      </w:r>
      <w:r w:rsidR="002119C2" w:rsidRPr="004A3121">
        <w:t>становление тарифов в сфере водоснабжения и водоотведения исходя из экономически обоснованных расходов организаций, осуществляющих горячее водоснабжение, холодное водоснабжение и (или) водоотведение, необходимых для осуществления водоснабжения и (или) водоотведения;</w:t>
      </w:r>
    </w:p>
    <w:p w:rsidR="002119C2" w:rsidRPr="004A3121" w:rsidRDefault="00A558F4" w:rsidP="00B36625">
      <w:pPr>
        <w:pStyle w:val="a3"/>
      </w:pPr>
      <w:r w:rsidRPr="004A3121">
        <w:t>о</w:t>
      </w:r>
      <w:r w:rsidR="002119C2" w:rsidRPr="004A3121">
        <w:t>беспечение стабильных и недискриминационных условий для осуществления предпринимательской деятельности в сфере водоснабжения и водоотведения;</w:t>
      </w:r>
    </w:p>
    <w:p w:rsidR="002119C2" w:rsidRPr="004A3121" w:rsidRDefault="00A558F4" w:rsidP="00B36625">
      <w:pPr>
        <w:pStyle w:val="a3"/>
      </w:pPr>
      <w:r w:rsidRPr="004A3121">
        <w:t>о</w:t>
      </w:r>
      <w:r w:rsidR="002119C2" w:rsidRPr="004A3121">
        <w:t>беспечение равных условий доступа абонентов к водоснабжению и водоотведению;</w:t>
      </w:r>
    </w:p>
    <w:p w:rsidR="002119C2" w:rsidRPr="004A3121" w:rsidRDefault="00A558F4" w:rsidP="00B36625">
      <w:pPr>
        <w:pStyle w:val="a3"/>
      </w:pPr>
      <w:r w:rsidRPr="004A3121">
        <w:t>о</w:t>
      </w:r>
      <w:r w:rsidR="002119C2" w:rsidRPr="004A3121">
        <w:t>ткрытость деятельности организаций, осуществляющих горячее водоснабжение, холодное водоснабжение и (или) водоотведение,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 и водоотведения.</w:t>
      </w:r>
    </w:p>
    <w:p w:rsidR="002119C2" w:rsidRPr="004A3121" w:rsidRDefault="002119C2" w:rsidP="00B36625">
      <w:pPr>
        <w:pStyle w:val="a7"/>
      </w:pPr>
      <w:r w:rsidRPr="004A3121">
        <w:lastRenderedPageBreak/>
        <w:t>Исходя из обозначенных целей и принципов государственной политики в сфере водоснабжения и водоотведения, а также в соответствии с пунктом 10 Правил разработки и утверждения схем водоснабжения и водоотведения, утвержд</w:t>
      </w:r>
      <w:r w:rsidR="002C7766" w:rsidRPr="004A3121">
        <w:t>е</w:t>
      </w:r>
      <w:r w:rsidRPr="004A3121">
        <w:t xml:space="preserve">нных </w:t>
      </w:r>
      <w:r w:rsidR="00BF1139" w:rsidRPr="004A3121">
        <w:t>ПП РФ от 05.09.2013 № 782</w:t>
      </w:r>
      <w:r w:rsidRPr="004A3121">
        <w:t xml:space="preserve">, в рамках настоящей </w:t>
      </w:r>
      <w:r w:rsidR="00516F2B" w:rsidRPr="004A3121">
        <w:t>разработк</w:t>
      </w:r>
      <w:r w:rsidR="00214FFD" w:rsidRPr="004A3121">
        <w:t>и</w:t>
      </w:r>
      <w:r w:rsidRPr="004A3121">
        <w:t xml:space="preserve"> Схемы ВСиВО </w:t>
      </w:r>
      <w:r w:rsidR="004407BB" w:rsidRPr="004A3121">
        <w:t>с.п. Б</w:t>
      </w:r>
      <w:r w:rsidR="00B75900" w:rsidRPr="004A3121">
        <w:t>ольшелуцкое</w:t>
      </w:r>
      <w:r w:rsidR="001C32D3" w:rsidRPr="004A3121">
        <w:t xml:space="preserve"> </w:t>
      </w:r>
      <w:r w:rsidRPr="004A3121">
        <w:t>сформированы следующие основные задачи развития централизованных систем водоснабжения:</w:t>
      </w:r>
    </w:p>
    <w:p w:rsidR="002119C2" w:rsidRPr="004A3121" w:rsidRDefault="00A558F4" w:rsidP="000D2C7D">
      <w:pPr>
        <w:pStyle w:val="a3"/>
        <w:numPr>
          <w:ilvl w:val="0"/>
          <w:numId w:val="24"/>
        </w:numPr>
      </w:pPr>
      <w:r w:rsidRPr="004A3121">
        <w:t>о</w:t>
      </w:r>
      <w:r w:rsidR="002119C2" w:rsidRPr="004A3121">
        <w:t>беспечение подачи абонентам определенного объема горячей, питьевой воды установленного качества;</w:t>
      </w:r>
    </w:p>
    <w:p w:rsidR="002119C2" w:rsidRPr="004A3121" w:rsidRDefault="00A558F4" w:rsidP="00B36625">
      <w:pPr>
        <w:pStyle w:val="a3"/>
      </w:pPr>
      <w:r w:rsidRPr="004A3121">
        <w:t>о</w:t>
      </w:r>
      <w:r w:rsidR="002119C2" w:rsidRPr="004A3121">
        <w:t>рганизация и обеспечение централизованного водоснабжения на территориях, где оно отсутствует;</w:t>
      </w:r>
    </w:p>
    <w:p w:rsidR="002119C2" w:rsidRPr="004A3121" w:rsidRDefault="00A558F4" w:rsidP="00B36625">
      <w:pPr>
        <w:pStyle w:val="a3"/>
      </w:pPr>
      <w:r w:rsidRPr="004A3121">
        <w:t>о</w:t>
      </w:r>
      <w:r w:rsidR="002119C2" w:rsidRPr="004A3121">
        <w:t>беспечение водоснабжения объектов перспективной застройки населенного пункта;</w:t>
      </w:r>
    </w:p>
    <w:p w:rsidR="002119C2" w:rsidRPr="004A3121" w:rsidRDefault="00A558F4" w:rsidP="00B36625">
      <w:pPr>
        <w:pStyle w:val="a3"/>
      </w:pPr>
      <w:r w:rsidRPr="004A3121">
        <w:t>с</w:t>
      </w:r>
      <w:r w:rsidR="002119C2" w:rsidRPr="004A3121">
        <w:t>окращение потерь воды при ее транспортировке;</w:t>
      </w:r>
    </w:p>
    <w:p w:rsidR="002119C2" w:rsidRPr="004A3121" w:rsidRDefault="00A558F4" w:rsidP="00B36625">
      <w:pPr>
        <w:pStyle w:val="a3"/>
      </w:pPr>
      <w:r w:rsidRPr="004A3121">
        <w:t>в</w:t>
      </w:r>
      <w:r w:rsidR="002119C2" w:rsidRPr="004A3121">
        <w:t>ыполнение мероприятий, направленных на обеспечение соответствия качества питьевой воды, горячей воды требованиям </w:t>
      </w:r>
      <w:hyperlink r:id="rId22" w:anchor="block_622" w:history="1">
        <w:r w:rsidR="002119C2" w:rsidRPr="004A3121">
          <w:t>законодательства</w:t>
        </w:r>
      </w:hyperlink>
      <w:r w:rsidR="002119C2" w:rsidRPr="004A3121">
        <w:t> Российской Федерации;</w:t>
      </w:r>
    </w:p>
    <w:p w:rsidR="002119C2" w:rsidRPr="004A3121" w:rsidRDefault="00A558F4" w:rsidP="00B36625">
      <w:pPr>
        <w:pStyle w:val="a3"/>
      </w:pPr>
      <w:r w:rsidRPr="004A3121">
        <w:t>о</w:t>
      </w:r>
      <w:r w:rsidR="002119C2" w:rsidRPr="004A3121">
        <w:t>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sidR="006B58A6" w:rsidRPr="004A3121">
        <w:t>.</w:t>
      </w:r>
    </w:p>
    <w:p w:rsidR="002119C2" w:rsidRPr="004A3121" w:rsidRDefault="002119C2" w:rsidP="00B36625">
      <w:pPr>
        <w:pStyle w:val="a7"/>
      </w:pPr>
      <w:r w:rsidRPr="004A3121">
        <w:t xml:space="preserve">Для выполнения перечисленных </w:t>
      </w:r>
      <w:r w:rsidR="00643CEA" w:rsidRPr="004A3121">
        <w:t xml:space="preserve">выше </w:t>
      </w:r>
      <w:r w:rsidRPr="004A3121">
        <w:t xml:space="preserve">задач по развитию централизованных систем водоснабжения </w:t>
      </w:r>
      <w:r w:rsidR="004407BB" w:rsidRPr="004A3121">
        <w:t>с.п. Б</w:t>
      </w:r>
      <w:r w:rsidR="00B75900" w:rsidRPr="004A3121">
        <w:t>ольшелуцкое</w:t>
      </w:r>
      <w:r w:rsidR="001C32D3" w:rsidRPr="004A3121">
        <w:t xml:space="preserve"> </w:t>
      </w:r>
      <w:r w:rsidRPr="004A3121">
        <w:t>разработан</w:t>
      </w:r>
      <w:r w:rsidR="008141E1" w:rsidRPr="004A3121">
        <w:t>ы</w:t>
      </w:r>
      <w:r w:rsidRPr="004A3121">
        <w:t xml:space="preserve"> мероприяти</w:t>
      </w:r>
      <w:r w:rsidR="008141E1" w:rsidRPr="004A3121">
        <w:t>я</w:t>
      </w:r>
      <w:r w:rsidRPr="004A3121">
        <w:t xml:space="preserve"> по строительству, реконструкции и модернизации объектов централизованных систем водоснабжения</w:t>
      </w:r>
      <w:r w:rsidR="00643CEA" w:rsidRPr="004A3121">
        <w:t xml:space="preserve">, </w:t>
      </w:r>
      <w:r w:rsidR="008141E1" w:rsidRPr="004A3121">
        <w:t>приведенные</w:t>
      </w:r>
      <w:r w:rsidR="001E3BDD" w:rsidRPr="004A3121">
        <w:t xml:space="preserve"> ниже</w:t>
      </w:r>
      <w:r w:rsidR="00643CEA" w:rsidRPr="004A3121">
        <w:t xml:space="preserve"> в </w:t>
      </w:r>
      <w:hyperlink w:anchor="_Предложения_по_строительству," w:history="1">
        <w:r w:rsidR="006F1F47" w:rsidRPr="004A3121">
          <w:rPr>
            <w:rStyle w:val="aff7"/>
          </w:rPr>
          <w:t>р</w:t>
        </w:r>
        <w:r w:rsidR="00643CEA" w:rsidRPr="004A3121">
          <w:rPr>
            <w:rStyle w:val="aff7"/>
          </w:rPr>
          <w:t>азделе</w:t>
        </w:r>
        <w:r w:rsidR="008141E1" w:rsidRPr="004A3121">
          <w:rPr>
            <w:rStyle w:val="aff7"/>
          </w:rPr>
          <w:t> </w:t>
        </w:r>
        <w:r w:rsidR="00643CEA" w:rsidRPr="004A3121">
          <w:rPr>
            <w:rStyle w:val="aff7"/>
          </w:rPr>
          <w:t>1.4</w:t>
        </w:r>
      </w:hyperlink>
      <w:r w:rsidRPr="004A3121">
        <w:t xml:space="preserve">. </w:t>
      </w:r>
    </w:p>
    <w:p w:rsidR="002119C2" w:rsidRPr="004A3121" w:rsidRDefault="002119C2" w:rsidP="00B36625">
      <w:pPr>
        <w:pStyle w:val="a7"/>
      </w:pPr>
      <w:r w:rsidRPr="004A3121">
        <w:t xml:space="preserve"> В соответствии с пунктом 2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утвержденного </w:t>
      </w:r>
      <w:r w:rsidR="0030542C" w:rsidRPr="004A3121">
        <w:t>п</w:t>
      </w:r>
      <w:r w:rsidRPr="004A3121">
        <w:t>риказом</w:t>
      </w:r>
      <w:r w:rsidR="00643CEA" w:rsidRPr="004A3121">
        <w:t> Минстроя РФ от 04.04.2014 № 162/пр</w:t>
      </w:r>
      <w:r w:rsidRPr="004A3121">
        <w:t xml:space="preserve">, к показателям развития </w:t>
      </w:r>
      <w:r w:rsidR="00643CEA" w:rsidRPr="004A3121">
        <w:t>централизованных систем горячего водоснабжения, холодного водоснабжения и водоотведения</w:t>
      </w:r>
      <w:r w:rsidRPr="004A3121">
        <w:t xml:space="preserve"> относятся: </w:t>
      </w:r>
    </w:p>
    <w:p w:rsidR="002119C2" w:rsidRPr="004A3121" w:rsidRDefault="00A558F4" w:rsidP="000D2C7D">
      <w:pPr>
        <w:pStyle w:val="a3"/>
        <w:numPr>
          <w:ilvl w:val="0"/>
          <w:numId w:val="25"/>
        </w:numPr>
      </w:pPr>
      <w:r w:rsidRPr="004A3121">
        <w:t>п</w:t>
      </w:r>
      <w:r w:rsidR="00643CEA" w:rsidRPr="004A3121">
        <w:t>оказатели качества воды (в отношении питьевой воды и горячей воды)</w:t>
      </w:r>
      <w:r w:rsidR="002119C2" w:rsidRPr="004A3121">
        <w:t>;</w:t>
      </w:r>
    </w:p>
    <w:p w:rsidR="002119C2" w:rsidRPr="004A3121" w:rsidRDefault="00A558F4" w:rsidP="00B36625">
      <w:pPr>
        <w:pStyle w:val="a3"/>
      </w:pPr>
      <w:r w:rsidRPr="004A3121">
        <w:t>п</w:t>
      </w:r>
      <w:r w:rsidR="00643CEA" w:rsidRPr="004A3121">
        <w:t>оказатели надежности и бесперебойности водоснабжения и водоотведения</w:t>
      </w:r>
      <w:r w:rsidR="002119C2" w:rsidRPr="004A3121">
        <w:t>;</w:t>
      </w:r>
    </w:p>
    <w:p w:rsidR="002119C2" w:rsidRPr="004A3121" w:rsidRDefault="00A558F4" w:rsidP="00B36625">
      <w:pPr>
        <w:pStyle w:val="a3"/>
      </w:pPr>
      <w:r w:rsidRPr="004A3121">
        <w:t>п</w:t>
      </w:r>
      <w:r w:rsidR="002119C2" w:rsidRPr="004A3121">
        <w:t>оказатели очистки сточных вод;</w:t>
      </w:r>
    </w:p>
    <w:p w:rsidR="002119C2" w:rsidRPr="004A3121" w:rsidRDefault="00A558F4" w:rsidP="00B36625">
      <w:pPr>
        <w:pStyle w:val="a3"/>
      </w:pPr>
      <w:r w:rsidRPr="004A3121">
        <w:t>п</w:t>
      </w:r>
      <w:r w:rsidR="002119C2" w:rsidRPr="004A3121">
        <w:t xml:space="preserve">оказатели </w:t>
      </w:r>
      <w:r w:rsidR="00643CEA" w:rsidRPr="004A3121">
        <w:t>эффективности использования ресурсов, в том числе уровень потерь воды (тепловой энергии в составе горячей воды)</w:t>
      </w:r>
      <w:r w:rsidR="002119C2" w:rsidRPr="004A3121">
        <w:t>.</w:t>
      </w:r>
    </w:p>
    <w:p w:rsidR="00D53C93" w:rsidRPr="004A3121" w:rsidRDefault="002119C2" w:rsidP="00B36625">
      <w:pPr>
        <w:pStyle w:val="a7"/>
      </w:pPr>
      <w:r w:rsidRPr="004A3121">
        <w:t xml:space="preserve">Применительно к централизованным системам водоснабжения </w:t>
      </w:r>
      <w:r w:rsidR="004407BB" w:rsidRPr="004A3121">
        <w:t>с.п. Б</w:t>
      </w:r>
      <w:r w:rsidR="00B75900" w:rsidRPr="004A3121">
        <w:t>ольшелуцкое</w:t>
      </w:r>
      <w:r w:rsidR="001C32D3" w:rsidRPr="004A3121">
        <w:t xml:space="preserve"> </w:t>
      </w:r>
      <w:r w:rsidRPr="004A3121">
        <w:t xml:space="preserve">данные показатели </w:t>
      </w:r>
      <w:r w:rsidR="008141E1" w:rsidRPr="004A3121">
        <w:t>приведены</w:t>
      </w:r>
      <w:r w:rsidR="001E3BDD" w:rsidRPr="004A3121">
        <w:t xml:space="preserve"> ниже</w:t>
      </w:r>
      <w:r w:rsidRPr="004A3121">
        <w:t xml:space="preserve"> в </w:t>
      </w:r>
      <w:hyperlink w:anchor="_Плановые_значения_показателей_1" w:history="1">
        <w:r w:rsidR="006F1F47" w:rsidRPr="004A3121">
          <w:rPr>
            <w:rStyle w:val="aff7"/>
          </w:rPr>
          <w:t>р</w:t>
        </w:r>
        <w:r w:rsidRPr="004A3121">
          <w:rPr>
            <w:rStyle w:val="aff7"/>
          </w:rPr>
          <w:t>азделе</w:t>
        </w:r>
        <w:r w:rsidR="008141E1" w:rsidRPr="004A3121">
          <w:rPr>
            <w:rStyle w:val="aff7"/>
          </w:rPr>
          <w:t> </w:t>
        </w:r>
        <w:r w:rsidR="00643CEA" w:rsidRPr="004A3121">
          <w:rPr>
            <w:rStyle w:val="aff7"/>
          </w:rPr>
          <w:t>1.</w:t>
        </w:r>
        <w:r w:rsidRPr="004A3121">
          <w:rPr>
            <w:rStyle w:val="aff7"/>
          </w:rPr>
          <w:t>7</w:t>
        </w:r>
      </w:hyperlink>
      <w:r w:rsidR="00643CEA" w:rsidRPr="004A3121">
        <w:t>.</w:t>
      </w:r>
    </w:p>
    <w:p w:rsidR="00C31238" w:rsidRPr="004A3121" w:rsidRDefault="00C31238" w:rsidP="00A558F4">
      <w:pPr>
        <w:pStyle w:val="3"/>
      </w:pPr>
      <w:bookmarkStart w:id="36" w:name="_Различные_сценарии_развития"/>
      <w:bookmarkStart w:id="37" w:name="_Toc162884158"/>
      <w:bookmarkEnd w:id="36"/>
      <w:r w:rsidRPr="004A3121">
        <w:t xml:space="preserve">Различные </w:t>
      </w:r>
      <w:r w:rsidR="00E84552" w:rsidRPr="004A3121">
        <w:t>сценарии развития централизованных систем водоснабжения в зависимости от различных сценариев развития поселений, городских округов</w:t>
      </w:r>
      <w:bookmarkEnd w:id="37"/>
    </w:p>
    <w:p w:rsidR="00EE767E" w:rsidRPr="004A3121" w:rsidRDefault="00EE767E" w:rsidP="00B36625">
      <w:pPr>
        <w:pStyle w:val="a7"/>
      </w:pPr>
      <w:r w:rsidRPr="004A3121">
        <w:t xml:space="preserve">В части определения перспективных балансов по централизованным системам водоснабжения и водоотведения значимым фактором является определение перспективы численности населения, поскольку для большинства данных систем, действующих на территории Российской Федерации, на долю данной категории абонентов приходится основная часть потребления соответствующих услуг. </w:t>
      </w:r>
    </w:p>
    <w:p w:rsidR="00EE767E" w:rsidRPr="004A3121" w:rsidRDefault="00EE767E" w:rsidP="00B36625">
      <w:pPr>
        <w:pStyle w:val="a7"/>
      </w:pPr>
      <w:r w:rsidRPr="004A3121">
        <w:lastRenderedPageBreak/>
        <w:t xml:space="preserve">С целью определения фактической и перспективной численности постоянного населения </w:t>
      </w:r>
      <w:r w:rsidR="004407BB" w:rsidRPr="004A3121">
        <w:t>с.п. Б</w:t>
      </w:r>
      <w:r w:rsidR="00B75900" w:rsidRPr="004A3121">
        <w:t>ольшелуцкое</w:t>
      </w:r>
      <w:r w:rsidR="001C32D3" w:rsidRPr="004A3121">
        <w:t xml:space="preserve"> </w:t>
      </w:r>
      <w:r w:rsidRPr="004A3121">
        <w:t>проанализированы и использованы следующие материалы:</w:t>
      </w:r>
    </w:p>
    <w:p w:rsidR="00EE767E" w:rsidRPr="004A3121" w:rsidRDefault="00D441E8" w:rsidP="00FE4007">
      <w:pPr>
        <w:pStyle w:val="a3"/>
        <w:numPr>
          <w:ilvl w:val="0"/>
          <w:numId w:val="26"/>
        </w:numPr>
      </w:pPr>
      <w:r w:rsidRPr="004A3121">
        <w:t>д</w:t>
      </w:r>
      <w:r w:rsidR="00EE767E" w:rsidRPr="004A3121">
        <w:t>анные о численности постоянного населения Российской Федерации по муниципальным образованиям за период 20</w:t>
      </w:r>
      <w:r w:rsidR="00214FFD" w:rsidRPr="004A3121">
        <w:t>2</w:t>
      </w:r>
      <w:r w:rsidR="00B94D21" w:rsidRPr="004A3121">
        <w:t>2</w:t>
      </w:r>
      <w:r w:rsidR="00EE767E" w:rsidRPr="004A3121">
        <w:t>-202</w:t>
      </w:r>
      <w:r w:rsidR="009A06C5" w:rsidRPr="004A3121">
        <w:t>3</w:t>
      </w:r>
      <w:r w:rsidR="00F2687E" w:rsidRPr="004A3121">
        <w:t> </w:t>
      </w:r>
      <w:r w:rsidR="009077A1" w:rsidRPr="004A3121">
        <w:t>годы</w:t>
      </w:r>
      <w:r w:rsidR="00EE767E" w:rsidRPr="004A3121">
        <w:t>, опубликованные Федеральной службой государственной статистики;</w:t>
      </w:r>
    </w:p>
    <w:p w:rsidR="00EE767E" w:rsidRPr="004A3121" w:rsidRDefault="009A06C5" w:rsidP="00B36625">
      <w:pPr>
        <w:pStyle w:val="a3"/>
      </w:pPr>
      <w:r w:rsidRPr="004A3121">
        <w:t xml:space="preserve">«Генеральный план </w:t>
      </w:r>
      <w:r w:rsidR="006A427D" w:rsidRPr="004A3121">
        <w:t>муниципального образования «</w:t>
      </w:r>
      <w:r w:rsidR="007E3883" w:rsidRPr="004A3121">
        <w:t>Большелуцко</w:t>
      </w:r>
      <w:r w:rsidR="006A427D" w:rsidRPr="004A3121">
        <w:t>е</w:t>
      </w:r>
      <w:r w:rsidRPr="004A3121">
        <w:t xml:space="preserve"> сельско</w:t>
      </w:r>
      <w:r w:rsidR="006A427D" w:rsidRPr="004A3121">
        <w:t>е</w:t>
      </w:r>
      <w:r w:rsidRPr="004A3121">
        <w:t xml:space="preserve"> поселени</w:t>
      </w:r>
      <w:r w:rsidR="006A427D" w:rsidRPr="004A3121">
        <w:t>е</w:t>
      </w:r>
      <w:r w:rsidRPr="004A3121">
        <w:t xml:space="preserve"> </w:t>
      </w:r>
      <w:r w:rsidR="007E3883" w:rsidRPr="004A3121">
        <w:t>Ленинградской области</w:t>
      </w:r>
      <w:r w:rsidR="00404172" w:rsidRPr="004A3121">
        <w:t>»</w:t>
      </w:r>
      <w:r w:rsidR="000C28BE" w:rsidRPr="004A3121">
        <w:t>,</w:t>
      </w:r>
      <w:r w:rsidR="00EE767E" w:rsidRPr="004A3121">
        <w:t xml:space="preserve"> </w:t>
      </w:r>
      <w:r w:rsidR="006A427D" w:rsidRPr="004A3121">
        <w:t xml:space="preserve">утвержденный постановление правительства Ленинградской области </w:t>
      </w:r>
      <w:r w:rsidRPr="004A3121">
        <w:t>от 2</w:t>
      </w:r>
      <w:r w:rsidR="006A427D" w:rsidRPr="004A3121">
        <w:t>7</w:t>
      </w:r>
      <w:r w:rsidRPr="004A3121">
        <w:t>.0</w:t>
      </w:r>
      <w:r w:rsidR="006A427D" w:rsidRPr="004A3121">
        <w:t>1</w:t>
      </w:r>
      <w:r w:rsidRPr="004A3121">
        <w:t>.20</w:t>
      </w:r>
      <w:r w:rsidR="006A427D" w:rsidRPr="004A3121">
        <w:t>2</w:t>
      </w:r>
      <w:r w:rsidRPr="004A3121">
        <w:t xml:space="preserve">0 № </w:t>
      </w:r>
      <w:r w:rsidR="006A427D" w:rsidRPr="004A3121">
        <w:t>24;</w:t>
      </w:r>
    </w:p>
    <w:p w:rsidR="006A427D" w:rsidRPr="004A3121" w:rsidRDefault="006A427D" w:rsidP="006273E6">
      <w:pPr>
        <w:pStyle w:val="a3"/>
      </w:pPr>
      <w:r w:rsidRPr="004A3121">
        <w:t>Программа комплексного развития систем коммунальной инфраструктуры</w:t>
      </w:r>
      <w:r w:rsidR="006D6086" w:rsidRPr="004A3121">
        <w:t xml:space="preserve"> </w:t>
      </w:r>
      <w:r w:rsidRPr="004A3121">
        <w:t xml:space="preserve">муниципального образования «Большелуцкое сельское поселение» муниципального образования «Кингисеппский муниципальный район» Ленинградской области на период 2015-2019 годы и на перспективу до 2030 года, утвержденную постановление администрации </w:t>
      </w:r>
      <w:r w:rsidR="004407BB" w:rsidRPr="004A3121">
        <w:t>с.п. Б</w:t>
      </w:r>
      <w:r w:rsidRPr="004A3121">
        <w:t>ольшелуцкое от 20.11.2017 № 407.</w:t>
      </w:r>
    </w:p>
    <w:p w:rsidR="00D53C93" w:rsidRPr="004A3121" w:rsidRDefault="00EE767E" w:rsidP="00B36625">
      <w:pPr>
        <w:pStyle w:val="a7"/>
      </w:pPr>
      <w:r w:rsidRPr="004A3121">
        <w:t>Показатели фактической численности постоянного населения за период 20</w:t>
      </w:r>
      <w:r w:rsidR="00214FFD" w:rsidRPr="004A3121">
        <w:t>2</w:t>
      </w:r>
      <w:r w:rsidR="00B94D21" w:rsidRPr="004A3121">
        <w:t>2-</w:t>
      </w:r>
      <w:r w:rsidRPr="004A3121">
        <w:t>202</w:t>
      </w:r>
      <w:r w:rsidR="00300E49" w:rsidRPr="004A3121">
        <w:t>3</w:t>
      </w:r>
      <w:r w:rsidR="00F2687E" w:rsidRPr="004A3121">
        <w:t> </w:t>
      </w:r>
      <w:r w:rsidR="009077A1" w:rsidRPr="004A3121">
        <w:t>годов</w:t>
      </w:r>
      <w:r w:rsidRPr="004A3121">
        <w:t xml:space="preserve"> и результаты определения прогнозной численности постоянного населения на период 202</w:t>
      </w:r>
      <w:r w:rsidR="00300E49" w:rsidRPr="004A3121">
        <w:t>4</w:t>
      </w:r>
      <w:r w:rsidR="00A42850" w:rsidRPr="004A3121">
        <w:t>–</w:t>
      </w:r>
      <w:r w:rsidRPr="004A3121">
        <w:t>20</w:t>
      </w:r>
      <w:r w:rsidR="006A427D" w:rsidRPr="004A3121">
        <w:t>34</w:t>
      </w:r>
      <w:r w:rsidR="00F2687E" w:rsidRPr="004A3121">
        <w:t> </w:t>
      </w:r>
      <w:r w:rsidR="009077A1" w:rsidRPr="004A3121">
        <w:t>годов</w:t>
      </w:r>
      <w:r w:rsidRPr="004A3121">
        <w:t xml:space="preserve"> по </w:t>
      </w:r>
      <w:r w:rsidR="004407BB" w:rsidRPr="004A3121">
        <w:t>с.п. Б</w:t>
      </w:r>
      <w:r w:rsidR="00B75900" w:rsidRPr="004A3121">
        <w:t>ольшелуцкое</w:t>
      </w:r>
      <w:r w:rsidR="001C32D3" w:rsidRPr="004A3121">
        <w:t xml:space="preserve"> </w:t>
      </w:r>
      <w:r w:rsidRPr="004A3121">
        <w:t xml:space="preserve">приведены в </w:t>
      </w:r>
      <w:r w:rsidR="009A2FFF" w:rsidRPr="004A3121">
        <w:t>таблице 1</w:t>
      </w:r>
      <w:r w:rsidRPr="004A3121">
        <w:t>.2.1</w:t>
      </w:r>
      <w:r w:rsidR="00980D87" w:rsidRPr="004A3121">
        <w:t>.</w:t>
      </w:r>
      <w:r w:rsidR="00AD1CCE" w:rsidRPr="004A3121">
        <w:softHyphen/>
      </w:r>
    </w:p>
    <w:p w:rsidR="00B94D21" w:rsidRPr="004A3121" w:rsidRDefault="00980D87" w:rsidP="00980D87">
      <w:pPr>
        <w:pStyle w:val="ad"/>
      </w:pPr>
      <w:r w:rsidRPr="004A3121">
        <w:t xml:space="preserve">Таблица </w:t>
      </w:r>
      <w:fldSimple w:instr=" STYLEREF 2 \s ">
        <w:r w:rsidR="006C13C6" w:rsidRPr="004A3121">
          <w:rPr>
            <w:noProof/>
          </w:rPr>
          <w:t>1.2</w:t>
        </w:r>
      </w:fldSimple>
      <w:r w:rsidRPr="004A3121">
        <w:t>.</w:t>
      </w:r>
      <w:fldSimple w:instr=" SEQ Таблица \* ARABIC \s 2 ">
        <w:r w:rsidR="006C13C6" w:rsidRPr="004A3121">
          <w:rPr>
            <w:noProof/>
          </w:rPr>
          <w:t>1</w:t>
        </w:r>
      </w:fldSimple>
      <w:r w:rsidR="004B470D"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00214FFD" w:rsidRPr="004A3121">
        <w:t>Показатели фактической численности постоянного населения за период 202</w:t>
      </w:r>
      <w:r w:rsidR="00B94D21" w:rsidRPr="004A3121">
        <w:t>2-</w:t>
      </w:r>
      <w:r w:rsidR="00214FFD" w:rsidRPr="004A3121">
        <w:t>202</w:t>
      </w:r>
      <w:r w:rsidR="00300E49" w:rsidRPr="004A3121">
        <w:t>3</w:t>
      </w:r>
      <w:r w:rsidR="00214FFD" w:rsidRPr="004A3121">
        <w:t xml:space="preserve"> г</w:t>
      </w:r>
      <w:r w:rsidR="009077A1" w:rsidRPr="004A3121">
        <w:t>одов</w:t>
      </w:r>
      <w:r w:rsidR="00214FFD" w:rsidRPr="004A3121">
        <w:t xml:space="preserve"> и результаты определения прогнозной численности постоянного населения на период 202</w:t>
      </w:r>
      <w:r w:rsidR="00300E49" w:rsidRPr="004A3121">
        <w:t>4</w:t>
      </w:r>
      <w:r w:rsidR="00A42850" w:rsidRPr="004A3121">
        <w:t>–</w:t>
      </w:r>
      <w:r w:rsidR="00214FFD" w:rsidRPr="004A3121">
        <w:t>20</w:t>
      </w:r>
      <w:r w:rsidR="006A427D" w:rsidRPr="004A3121">
        <w:t>34</w:t>
      </w:r>
      <w:r w:rsidR="00214FFD" w:rsidRPr="004A3121">
        <w:t xml:space="preserve"> г</w:t>
      </w:r>
      <w:r w:rsidR="009077A1" w:rsidRPr="004A3121">
        <w:t>одов</w:t>
      </w:r>
      <w:r w:rsidR="00214FFD" w:rsidRPr="004A3121">
        <w:t xml:space="preserve"> по </w:t>
      </w:r>
      <w:r w:rsidR="0046575F" w:rsidRPr="004A3121">
        <w:t xml:space="preserve">с.п. </w:t>
      </w:r>
      <w:r w:rsidR="00B75900" w:rsidRPr="004A3121">
        <w:t>Большелуцкое</w:t>
      </w:r>
      <w:r w:rsidR="000C28BE" w:rsidRPr="004A3121">
        <w:t>,</w:t>
      </w:r>
      <w:r w:rsidR="00187B90" w:rsidRPr="004A3121">
        <w:t xml:space="preserve"> чел.</w:t>
      </w:r>
      <w:r w:rsidR="00F2687E" w:rsidRPr="004A3121">
        <w:t xml:space="preserve"> </w:t>
      </w:r>
      <w:r w:rsidR="00911590" w:rsidRPr="004A3121">
        <w:t>на 01 января</w:t>
      </w:r>
    </w:p>
    <w:tbl>
      <w:tblPr>
        <w:tblW w:w="9633" w:type="dxa"/>
        <w:tblLayout w:type="fixed"/>
        <w:tblLook w:val="04A0" w:firstRow="1" w:lastRow="0" w:firstColumn="1" w:lastColumn="0" w:noHBand="0" w:noVBand="1"/>
      </w:tblPr>
      <w:tblGrid>
        <w:gridCol w:w="562"/>
        <w:gridCol w:w="851"/>
        <w:gridCol w:w="850"/>
        <w:gridCol w:w="670"/>
        <w:gridCol w:w="670"/>
        <w:gridCol w:w="670"/>
        <w:gridCol w:w="670"/>
        <w:gridCol w:w="670"/>
        <w:gridCol w:w="670"/>
        <w:gridCol w:w="670"/>
        <w:gridCol w:w="670"/>
        <w:gridCol w:w="670"/>
        <w:gridCol w:w="670"/>
        <w:gridCol w:w="670"/>
      </w:tblGrid>
      <w:tr w:rsidR="00B94D21" w:rsidRPr="004A3121" w:rsidTr="00B94D21">
        <w:trPr>
          <w:trHeight w:val="300"/>
        </w:trPr>
        <w:tc>
          <w:tcPr>
            <w:tcW w:w="562"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B94D21" w:rsidRPr="004A3121" w:rsidRDefault="00B94D21">
            <w:pPr>
              <w:jc w:val="center"/>
              <w:rPr>
                <w:b/>
                <w:bCs/>
                <w:color w:val="000000"/>
                <w:sz w:val="20"/>
                <w:szCs w:val="20"/>
              </w:rPr>
            </w:pPr>
            <w:r w:rsidRPr="004A3121">
              <w:rPr>
                <w:b/>
                <w:bCs/>
                <w:color w:val="000000"/>
                <w:sz w:val="20"/>
                <w:szCs w:val="20"/>
              </w:rPr>
              <w:t>№ п.п.</w:t>
            </w:r>
          </w:p>
        </w:tc>
        <w:tc>
          <w:tcPr>
            <w:tcW w:w="1701" w:type="dxa"/>
            <w:gridSpan w:val="2"/>
            <w:tcBorders>
              <w:top w:val="single" w:sz="4" w:space="0" w:color="auto"/>
              <w:left w:val="nil"/>
              <w:bottom w:val="single" w:sz="4" w:space="0" w:color="auto"/>
              <w:right w:val="single" w:sz="4" w:space="0" w:color="auto"/>
            </w:tcBorders>
            <w:shd w:val="clear" w:color="000000" w:fill="BFBFBF"/>
            <w:vAlign w:val="center"/>
            <w:hideMark/>
          </w:tcPr>
          <w:p w:rsidR="00B94D21" w:rsidRPr="004A3121" w:rsidRDefault="00B94D21">
            <w:pPr>
              <w:jc w:val="center"/>
              <w:rPr>
                <w:b/>
                <w:bCs/>
                <w:color w:val="000000"/>
                <w:sz w:val="20"/>
                <w:szCs w:val="20"/>
              </w:rPr>
            </w:pPr>
            <w:r w:rsidRPr="004A3121">
              <w:rPr>
                <w:b/>
                <w:bCs/>
                <w:color w:val="000000"/>
                <w:sz w:val="20"/>
                <w:szCs w:val="20"/>
              </w:rPr>
              <w:t>Фактические показатели</w:t>
            </w:r>
          </w:p>
        </w:tc>
        <w:tc>
          <w:tcPr>
            <w:tcW w:w="7370" w:type="dxa"/>
            <w:gridSpan w:val="11"/>
            <w:tcBorders>
              <w:top w:val="single" w:sz="4" w:space="0" w:color="auto"/>
              <w:left w:val="nil"/>
              <w:bottom w:val="single" w:sz="4" w:space="0" w:color="auto"/>
              <w:right w:val="single" w:sz="4" w:space="0" w:color="auto"/>
            </w:tcBorders>
            <w:shd w:val="clear" w:color="000000" w:fill="BFBFBF"/>
            <w:vAlign w:val="center"/>
            <w:hideMark/>
          </w:tcPr>
          <w:p w:rsidR="00B94D21" w:rsidRPr="004A3121" w:rsidRDefault="00B94D21">
            <w:pPr>
              <w:jc w:val="center"/>
              <w:rPr>
                <w:b/>
                <w:bCs/>
                <w:color w:val="000000"/>
                <w:sz w:val="20"/>
                <w:szCs w:val="20"/>
              </w:rPr>
            </w:pPr>
            <w:r w:rsidRPr="004A3121">
              <w:rPr>
                <w:b/>
                <w:bCs/>
                <w:color w:val="000000"/>
                <w:sz w:val="20"/>
                <w:szCs w:val="20"/>
              </w:rPr>
              <w:t>Прогнозные показатели</w:t>
            </w:r>
          </w:p>
        </w:tc>
      </w:tr>
      <w:tr w:rsidR="00B94D21" w:rsidRPr="004A3121" w:rsidTr="00B94D21">
        <w:trPr>
          <w:trHeight w:val="948"/>
        </w:trPr>
        <w:tc>
          <w:tcPr>
            <w:tcW w:w="562" w:type="dxa"/>
            <w:vMerge/>
            <w:tcBorders>
              <w:top w:val="single" w:sz="4" w:space="0" w:color="auto"/>
              <w:left w:val="single" w:sz="4" w:space="0" w:color="auto"/>
              <w:bottom w:val="single" w:sz="4" w:space="0" w:color="auto"/>
              <w:right w:val="single" w:sz="4" w:space="0" w:color="auto"/>
            </w:tcBorders>
            <w:vAlign w:val="center"/>
            <w:hideMark/>
          </w:tcPr>
          <w:p w:rsidR="00B94D21" w:rsidRPr="004A3121" w:rsidRDefault="00B94D21">
            <w:pPr>
              <w:rPr>
                <w:b/>
                <w:bCs/>
                <w:color w:val="000000"/>
                <w:sz w:val="20"/>
                <w:szCs w:val="20"/>
              </w:rPr>
            </w:pPr>
          </w:p>
        </w:tc>
        <w:tc>
          <w:tcPr>
            <w:tcW w:w="851"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2022 г.</w:t>
            </w:r>
          </w:p>
        </w:tc>
        <w:tc>
          <w:tcPr>
            <w:tcW w:w="85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2023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2024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2025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2026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2027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2028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2029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2030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2031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2032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2033 г.</w:t>
            </w:r>
          </w:p>
        </w:tc>
        <w:tc>
          <w:tcPr>
            <w:tcW w:w="670" w:type="dxa"/>
            <w:tcBorders>
              <w:top w:val="nil"/>
              <w:left w:val="nil"/>
              <w:bottom w:val="single" w:sz="4" w:space="0" w:color="auto"/>
              <w:right w:val="single" w:sz="4" w:space="0" w:color="auto"/>
            </w:tcBorders>
            <w:shd w:val="clear" w:color="000000" w:fill="BFBFBF"/>
            <w:textDirection w:val="btLr"/>
            <w:vAlign w:val="center"/>
            <w:hideMark/>
          </w:tcPr>
          <w:p w:rsidR="00B94D21" w:rsidRPr="004A3121" w:rsidRDefault="00B94D21">
            <w:pPr>
              <w:jc w:val="center"/>
              <w:rPr>
                <w:b/>
                <w:bCs/>
                <w:color w:val="000000"/>
                <w:sz w:val="20"/>
                <w:szCs w:val="20"/>
              </w:rPr>
            </w:pPr>
            <w:r w:rsidRPr="004A3121">
              <w:rPr>
                <w:b/>
                <w:bCs/>
                <w:color w:val="000000"/>
                <w:sz w:val="20"/>
                <w:szCs w:val="20"/>
              </w:rPr>
              <w:t>2034 г.</w:t>
            </w:r>
          </w:p>
        </w:tc>
      </w:tr>
      <w:tr w:rsidR="00B94D21" w:rsidRPr="004A3121" w:rsidTr="00B94D21">
        <w:trPr>
          <w:trHeight w:val="588"/>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B94D21" w:rsidRPr="004A3121" w:rsidRDefault="00B94D21">
            <w:pPr>
              <w:jc w:val="center"/>
              <w:rPr>
                <w:color w:val="000000"/>
                <w:sz w:val="20"/>
                <w:szCs w:val="20"/>
              </w:rPr>
            </w:pPr>
            <w:r w:rsidRPr="004A3121">
              <w:rPr>
                <w:color w:val="000000"/>
                <w:sz w:val="20"/>
                <w:szCs w:val="20"/>
              </w:rPr>
              <w:t>1</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3 471</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3 632</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3 685</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3 737</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3 790</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3 842</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3 895</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3 947</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4 000</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4 020</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4 040</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4 060</w:t>
            </w:r>
          </w:p>
        </w:tc>
        <w:tc>
          <w:tcPr>
            <w:tcW w:w="670" w:type="dxa"/>
            <w:tcBorders>
              <w:top w:val="nil"/>
              <w:left w:val="nil"/>
              <w:bottom w:val="single" w:sz="4" w:space="0" w:color="auto"/>
              <w:right w:val="single" w:sz="4" w:space="0" w:color="auto"/>
            </w:tcBorders>
            <w:shd w:val="clear" w:color="auto" w:fill="auto"/>
            <w:textDirection w:val="btLr"/>
            <w:vAlign w:val="center"/>
            <w:hideMark/>
          </w:tcPr>
          <w:p w:rsidR="00B94D21" w:rsidRPr="004A3121" w:rsidRDefault="00B94D21">
            <w:pPr>
              <w:jc w:val="center"/>
              <w:rPr>
                <w:color w:val="000000"/>
                <w:sz w:val="20"/>
                <w:szCs w:val="20"/>
              </w:rPr>
            </w:pPr>
            <w:r w:rsidRPr="004A3121">
              <w:rPr>
                <w:color w:val="000000"/>
                <w:sz w:val="20"/>
                <w:szCs w:val="20"/>
              </w:rPr>
              <w:t>4 081</w:t>
            </w:r>
          </w:p>
        </w:tc>
      </w:tr>
    </w:tbl>
    <w:p w:rsidR="006A427D" w:rsidRPr="004A3121" w:rsidRDefault="00B94D21" w:rsidP="006A427D">
      <w:pPr>
        <w:pStyle w:val="a7"/>
      </w:pPr>
      <w:r w:rsidRPr="004A3121">
        <w:t>Данные по численности постоянного населения на территории с.п. Большелуцкое за 2021 год так же учитывали и сотрудников, занятых на строительстве промышленного предприятия и выбиваются из общей закономерности (зафиксированная численность постоянного населения – 6 754 чел.), поэтому для прогнозной численности населения использовались только данные за 2022 и 2023 годы и плановая численность постоянного населения согласно действующему Генеральному плану (4 000 чел. на 2030 год), показатели численности для 2031</w:t>
      </w:r>
      <w:r w:rsidRPr="004A3121">
        <w:softHyphen/>
        <w:t>–2034 годов посчитаны на основании экстраполяции значений за предыдущие годы.</w:t>
      </w:r>
    </w:p>
    <w:p w:rsidR="00980D87" w:rsidRPr="004A3121" w:rsidRDefault="00300E49" w:rsidP="00B36625">
      <w:pPr>
        <w:pStyle w:val="a7"/>
      </w:pPr>
      <w:r w:rsidRPr="004A3121">
        <w:t xml:space="preserve"> </w:t>
      </w:r>
      <w:r w:rsidR="00A56D7E" w:rsidRPr="004A3121">
        <w:t xml:space="preserve">Сформированные на основании указанных выше данных перспективные балансы и мероприятия по строительству, реконструкции и модернизации объектов централизованных систем водоснабжения </w:t>
      </w:r>
      <w:r w:rsidR="004407BB" w:rsidRPr="004A3121">
        <w:t>с.п. Б</w:t>
      </w:r>
      <w:r w:rsidR="00B75900" w:rsidRPr="004A3121">
        <w:t>ольшелуцкое</w:t>
      </w:r>
      <w:r w:rsidR="001C32D3" w:rsidRPr="004A3121">
        <w:t xml:space="preserve"> </w:t>
      </w:r>
      <w:r w:rsidR="00A56D7E" w:rsidRPr="004A3121">
        <w:t xml:space="preserve">приведены ниже в </w:t>
      </w:r>
      <w:hyperlink w:anchor="_Баланс_водоснабжения_и" w:history="1">
        <w:r w:rsidR="006F1F47" w:rsidRPr="004A3121">
          <w:rPr>
            <w:rStyle w:val="aff7"/>
          </w:rPr>
          <w:t>р</w:t>
        </w:r>
        <w:r w:rsidR="00A56D7E" w:rsidRPr="004A3121">
          <w:rPr>
            <w:rStyle w:val="aff7"/>
          </w:rPr>
          <w:t>азделе 1.3</w:t>
        </w:r>
      </w:hyperlink>
      <w:r w:rsidR="00A56D7E" w:rsidRPr="004A3121">
        <w:t xml:space="preserve"> и в </w:t>
      </w:r>
      <w:hyperlink w:anchor="_Предложения_по_строительству," w:history="1">
        <w:r w:rsidR="006F1F47" w:rsidRPr="004A3121">
          <w:rPr>
            <w:rStyle w:val="aff7"/>
          </w:rPr>
          <w:t>р</w:t>
        </w:r>
        <w:r w:rsidR="00A56D7E" w:rsidRPr="004A3121">
          <w:rPr>
            <w:rStyle w:val="aff7"/>
          </w:rPr>
          <w:t>азделе 1.4</w:t>
        </w:r>
      </w:hyperlink>
      <w:r w:rsidR="00A56D7E" w:rsidRPr="004A3121">
        <w:t xml:space="preserve"> соответственно, по централизованным системам водоотведения – в </w:t>
      </w:r>
      <w:hyperlink w:anchor="_Прогноз_объема_сточных" w:history="1">
        <w:r w:rsidR="006F1F47" w:rsidRPr="004A3121">
          <w:rPr>
            <w:rStyle w:val="aff7"/>
          </w:rPr>
          <w:t>р</w:t>
        </w:r>
        <w:r w:rsidR="00A56D7E" w:rsidRPr="004A3121">
          <w:rPr>
            <w:rStyle w:val="aff7"/>
          </w:rPr>
          <w:t>азделе 2.3</w:t>
        </w:r>
      </w:hyperlink>
      <w:r w:rsidR="00A56D7E" w:rsidRPr="004A3121">
        <w:t xml:space="preserve"> и в </w:t>
      </w:r>
      <w:hyperlink w:anchor="_Предложения_по_строительству,_1" w:history="1">
        <w:r w:rsidR="006F1F47" w:rsidRPr="004A3121">
          <w:rPr>
            <w:rStyle w:val="aff7"/>
          </w:rPr>
          <w:t>р</w:t>
        </w:r>
        <w:r w:rsidR="00A56D7E" w:rsidRPr="004A3121">
          <w:rPr>
            <w:rStyle w:val="aff7"/>
          </w:rPr>
          <w:t>азделе 2.4</w:t>
        </w:r>
      </w:hyperlink>
      <w:r w:rsidR="00A56D7E" w:rsidRPr="004A3121">
        <w:t xml:space="preserve"> соответственно.</w:t>
      </w:r>
    </w:p>
    <w:p w:rsidR="00155222" w:rsidRPr="004A3121" w:rsidRDefault="00155222" w:rsidP="00155222">
      <w:pPr>
        <w:pStyle w:val="a7"/>
      </w:pPr>
      <w:r w:rsidRPr="004A3121">
        <w:t xml:space="preserve">С целью обеспечения централизованным водоснабжением и водоотведением планируемых к строительству и (или) реконструкции объектов капитального строительства на территориях перспективной застройки и на реконструируемых территориях проанализирована утвержденная документация по проектам планировки территории </w:t>
      </w:r>
      <w:r w:rsidR="004407BB" w:rsidRPr="004A3121">
        <w:t>с.п. Б</w:t>
      </w:r>
      <w:r w:rsidR="00B75900" w:rsidRPr="004A3121">
        <w:t>ольшелуцкое</w:t>
      </w:r>
      <w:r w:rsidRPr="004A3121">
        <w:t>, в рамках реализации которых предусматривается создание (реконструкция) объектов капитального строительства и их обеспечение централизованным водоснабжением и (или) водоотведением.</w:t>
      </w:r>
    </w:p>
    <w:p w:rsidR="005B51EF" w:rsidRPr="004A3121" w:rsidRDefault="005B51EF" w:rsidP="005B51EF">
      <w:pPr>
        <w:pStyle w:val="a7"/>
      </w:pPr>
      <w:r w:rsidRPr="004A3121">
        <w:t xml:space="preserve">В рамках </w:t>
      </w:r>
      <w:r w:rsidR="0018664B" w:rsidRPr="004A3121">
        <w:t>настоящей</w:t>
      </w:r>
      <w:r w:rsidRPr="004A3121">
        <w:t xml:space="preserve"> работы предусматривается </w:t>
      </w:r>
      <w:r w:rsidR="0018664B" w:rsidRPr="004A3121">
        <w:t>технологическое присоединение</w:t>
      </w:r>
      <w:r w:rsidRPr="004A3121">
        <w:t xml:space="preserve"> перспективных </w:t>
      </w:r>
      <w:r w:rsidR="002257F7" w:rsidRPr="004A3121">
        <w:t>абонентов</w:t>
      </w:r>
      <w:r w:rsidRPr="004A3121">
        <w:t xml:space="preserve">, планируемых к </w:t>
      </w:r>
      <w:r w:rsidR="0018664B" w:rsidRPr="004A3121">
        <w:t>строительству</w:t>
      </w:r>
      <w:r w:rsidRPr="004A3121">
        <w:t xml:space="preserve"> согласно «Проект</w:t>
      </w:r>
      <w:r w:rsidR="002257F7" w:rsidRPr="004A3121">
        <w:t>у</w:t>
      </w:r>
      <w:r w:rsidRPr="004A3121">
        <w:t xml:space="preserve"> планировки </w:t>
      </w:r>
      <w:r w:rsidRPr="004A3121">
        <w:lastRenderedPageBreak/>
        <w:t>территории и проекта межевания территории части дер. Заречье муниципального образования «Большелуцкое сельское поселение» Кингисеппского муниципального района Ленинградской области, ограниченной автомобильной дорогой Федерального значения А 180 (М-11) «Нарва» и границей населенного пункта дер. Заречье», утвержденного распоряжением комитета градостроительной политики Ленинградской области от 09.04.2021 № 125 (перспективные нагрузки по ХВС 33,9 м³/сут и по ВО 17,1 м³/сут) и подключение перспективных частных домовладений (в количестве 45 единиц) на выделенных земельных участках в д. Комаровка согласно постановлению администрации с.п. Большелуцкое от 07.03.2024 № 721 «Об утверждении схемы расположения земельных участков, расположенных: Ленинградская область, Кингисеппский муниципальный район, Большелуцкое сельское поселение, д. Комаровка» (перспективные нагрузки по ХВС 21,6 м³/сут и по ВО 15,1 м³/сут).</w:t>
      </w:r>
    </w:p>
    <w:p w:rsidR="006A427D" w:rsidRPr="004A3121" w:rsidRDefault="00FC7632" w:rsidP="00155222">
      <w:pPr>
        <w:pStyle w:val="a7"/>
      </w:pPr>
      <w:r w:rsidRPr="004A3121">
        <w:t xml:space="preserve">Основной сценарий развития систем водоснабжения подразумевает обеспечение всех населенных пунктов </w:t>
      </w:r>
      <w:r w:rsidR="004407BB" w:rsidRPr="004A3121">
        <w:t>с.п. Б</w:t>
      </w:r>
      <w:r w:rsidRPr="004A3121">
        <w:t>ольшелуцкое услугой централизованного водоснабжения, а именно:</w:t>
      </w:r>
    </w:p>
    <w:p w:rsidR="00FC7632" w:rsidRPr="004A3121" w:rsidRDefault="00FC7632" w:rsidP="00B94D21">
      <w:pPr>
        <w:pStyle w:val="a3"/>
        <w:numPr>
          <w:ilvl w:val="0"/>
          <w:numId w:val="75"/>
        </w:numPr>
      </w:pPr>
      <w:r w:rsidRPr="004A3121">
        <w:t>д. Большой Луцк;</w:t>
      </w:r>
    </w:p>
    <w:p w:rsidR="00FC7632" w:rsidRPr="004A3121" w:rsidRDefault="00FC7632" w:rsidP="00B63FAD">
      <w:pPr>
        <w:pStyle w:val="a3"/>
        <w:numPr>
          <w:ilvl w:val="0"/>
          <w:numId w:val="58"/>
        </w:numPr>
      </w:pPr>
      <w:r w:rsidRPr="004A3121">
        <w:t>д. Жабино;</w:t>
      </w:r>
    </w:p>
    <w:p w:rsidR="00FC7632" w:rsidRPr="004A3121" w:rsidRDefault="00FC7632" w:rsidP="00B63FAD">
      <w:pPr>
        <w:pStyle w:val="a3"/>
        <w:numPr>
          <w:ilvl w:val="0"/>
          <w:numId w:val="58"/>
        </w:numPr>
      </w:pPr>
      <w:r w:rsidRPr="004A3121">
        <w:t>д. Заречье;</w:t>
      </w:r>
    </w:p>
    <w:p w:rsidR="00FC7632" w:rsidRPr="004A3121" w:rsidRDefault="00FC7632" w:rsidP="00B63FAD">
      <w:pPr>
        <w:pStyle w:val="a3"/>
        <w:numPr>
          <w:ilvl w:val="0"/>
          <w:numId w:val="58"/>
        </w:numPr>
      </w:pPr>
      <w:r w:rsidRPr="004A3121">
        <w:t>д. Захонье-1;</w:t>
      </w:r>
    </w:p>
    <w:p w:rsidR="00FC7632" w:rsidRPr="004A3121" w:rsidRDefault="00FC7632" w:rsidP="00B63FAD">
      <w:pPr>
        <w:pStyle w:val="a3"/>
        <w:numPr>
          <w:ilvl w:val="0"/>
          <w:numId w:val="58"/>
        </w:numPr>
      </w:pPr>
      <w:r w:rsidRPr="004A3121">
        <w:t>д. Карлово;</w:t>
      </w:r>
    </w:p>
    <w:p w:rsidR="00FC7632" w:rsidRPr="004A3121" w:rsidRDefault="00FC7632" w:rsidP="00B63FAD">
      <w:pPr>
        <w:pStyle w:val="a3"/>
        <w:numPr>
          <w:ilvl w:val="0"/>
          <w:numId w:val="58"/>
        </w:numPr>
      </w:pPr>
      <w:r w:rsidRPr="004A3121">
        <w:t>д. Комаровка;</w:t>
      </w:r>
    </w:p>
    <w:p w:rsidR="00FC7632" w:rsidRPr="004A3121" w:rsidRDefault="00FC7632" w:rsidP="00B63FAD">
      <w:pPr>
        <w:pStyle w:val="a3"/>
        <w:numPr>
          <w:ilvl w:val="0"/>
          <w:numId w:val="58"/>
        </w:numPr>
      </w:pPr>
      <w:r w:rsidRPr="004A3121">
        <w:t>д. Куровицы;</w:t>
      </w:r>
    </w:p>
    <w:p w:rsidR="00FC7632" w:rsidRPr="004A3121" w:rsidRDefault="00FC7632" w:rsidP="00B63FAD">
      <w:pPr>
        <w:pStyle w:val="a3"/>
        <w:numPr>
          <w:ilvl w:val="0"/>
          <w:numId w:val="58"/>
        </w:numPr>
      </w:pPr>
      <w:r w:rsidRPr="004A3121">
        <w:t>д. Манновка;</w:t>
      </w:r>
    </w:p>
    <w:p w:rsidR="00FC7632" w:rsidRPr="004A3121" w:rsidRDefault="00FC7632" w:rsidP="00B63FAD">
      <w:pPr>
        <w:pStyle w:val="a3"/>
        <w:numPr>
          <w:ilvl w:val="0"/>
          <w:numId w:val="58"/>
        </w:numPr>
      </w:pPr>
      <w:r w:rsidRPr="004A3121">
        <w:t>д. Орлы;</w:t>
      </w:r>
    </w:p>
    <w:p w:rsidR="00FC7632" w:rsidRPr="004A3121" w:rsidRDefault="00FC7632" w:rsidP="00B63FAD">
      <w:pPr>
        <w:pStyle w:val="a3"/>
        <w:numPr>
          <w:ilvl w:val="0"/>
          <w:numId w:val="58"/>
        </w:numPr>
      </w:pPr>
      <w:r w:rsidRPr="004A3121">
        <w:t>д. Падога;</w:t>
      </w:r>
    </w:p>
    <w:p w:rsidR="00FC7632" w:rsidRPr="004A3121" w:rsidRDefault="00FC7632" w:rsidP="00B63FAD">
      <w:pPr>
        <w:pStyle w:val="a3"/>
        <w:numPr>
          <w:ilvl w:val="0"/>
          <w:numId w:val="58"/>
        </w:numPr>
      </w:pPr>
      <w:r w:rsidRPr="004A3121">
        <w:t>д. Первое Мая;</w:t>
      </w:r>
    </w:p>
    <w:p w:rsidR="00FC7632" w:rsidRPr="004A3121" w:rsidRDefault="00FC7632" w:rsidP="00B63FAD">
      <w:pPr>
        <w:pStyle w:val="a3"/>
        <w:numPr>
          <w:ilvl w:val="0"/>
          <w:numId w:val="58"/>
        </w:numPr>
      </w:pPr>
      <w:r w:rsidRPr="004A3121">
        <w:t>д. Пулково;</w:t>
      </w:r>
    </w:p>
    <w:p w:rsidR="00FC7632" w:rsidRPr="004A3121" w:rsidRDefault="00FC7632" w:rsidP="00B63FAD">
      <w:pPr>
        <w:pStyle w:val="a3"/>
        <w:numPr>
          <w:ilvl w:val="0"/>
          <w:numId w:val="58"/>
        </w:numPr>
      </w:pPr>
      <w:r w:rsidRPr="004A3121">
        <w:t>д. Сала;</w:t>
      </w:r>
    </w:p>
    <w:p w:rsidR="00FC7632" w:rsidRPr="004A3121" w:rsidRDefault="00FC7632" w:rsidP="00B63FAD">
      <w:pPr>
        <w:pStyle w:val="a3"/>
        <w:numPr>
          <w:ilvl w:val="0"/>
          <w:numId w:val="58"/>
        </w:numPr>
      </w:pPr>
      <w:r w:rsidRPr="004A3121">
        <w:t>д. Свейск;</w:t>
      </w:r>
    </w:p>
    <w:p w:rsidR="00FC7632" w:rsidRPr="004A3121" w:rsidRDefault="00FC7632" w:rsidP="00B63FAD">
      <w:pPr>
        <w:pStyle w:val="a3"/>
        <w:numPr>
          <w:ilvl w:val="0"/>
          <w:numId w:val="58"/>
        </w:numPr>
      </w:pPr>
      <w:r w:rsidRPr="004A3121">
        <w:t>д. Сер</w:t>
      </w:r>
      <w:r w:rsidR="002C7766" w:rsidRPr="004A3121">
        <w:t>е</w:t>
      </w:r>
      <w:r w:rsidRPr="004A3121">
        <w:t>жино;</w:t>
      </w:r>
    </w:p>
    <w:p w:rsidR="00FC7632" w:rsidRPr="004A3121" w:rsidRDefault="00FC7632" w:rsidP="00FC7632">
      <w:pPr>
        <w:pStyle w:val="a3"/>
      </w:pPr>
      <w:r w:rsidRPr="004A3121">
        <w:t>п. ст. Туганы.</w:t>
      </w:r>
    </w:p>
    <w:p w:rsidR="00FC7632" w:rsidRPr="004A3121" w:rsidRDefault="00FC7632" w:rsidP="00FC7632">
      <w:pPr>
        <w:pStyle w:val="a7"/>
      </w:pPr>
      <w:r w:rsidRPr="004A3121">
        <w:t>Каждый населенный пункт планируется п</w:t>
      </w:r>
      <w:r w:rsidR="00A760D3" w:rsidRPr="004A3121">
        <w:t>од</w:t>
      </w:r>
      <w:r w:rsidRPr="004A3121">
        <w:t>ключить либо к существующим ТЗ ВС</w:t>
      </w:r>
      <w:r w:rsidR="00A760D3" w:rsidRPr="004A3121">
        <w:t>,</w:t>
      </w:r>
      <w:r w:rsidRPr="004A3121">
        <w:t xml:space="preserve"> либо объедин</w:t>
      </w:r>
      <w:r w:rsidR="00A760D3" w:rsidRPr="004A3121">
        <w:t>и</w:t>
      </w:r>
      <w:r w:rsidRPr="004A3121">
        <w:t>ть в единые ТЗ ВС близкорасположенны</w:t>
      </w:r>
      <w:r w:rsidR="00A760D3" w:rsidRPr="004A3121">
        <w:t>ми</w:t>
      </w:r>
      <w:r w:rsidRPr="004A3121">
        <w:t xml:space="preserve"> населенны</w:t>
      </w:r>
      <w:r w:rsidR="00A760D3" w:rsidRPr="004A3121">
        <w:t>ми</w:t>
      </w:r>
      <w:r w:rsidRPr="004A3121">
        <w:t xml:space="preserve"> пункт</w:t>
      </w:r>
      <w:r w:rsidR="00A760D3" w:rsidRPr="004A3121">
        <w:t>ами</w:t>
      </w:r>
      <w:r w:rsidRPr="004A3121">
        <w:t>. Всего планируется организовать дополнительно к пяти существующим еще 7 ТЗ ВС.</w:t>
      </w:r>
    </w:p>
    <w:p w:rsidR="00FC7632" w:rsidRPr="004A3121" w:rsidRDefault="00FC7632" w:rsidP="00FC7632">
      <w:pPr>
        <w:pStyle w:val="a7"/>
      </w:pPr>
      <w:r w:rsidRPr="004A3121">
        <w:t xml:space="preserve">Также планируется организовать на территории </w:t>
      </w:r>
      <w:r w:rsidR="006D6086" w:rsidRPr="004A3121">
        <w:t>д. </w:t>
      </w:r>
      <w:r w:rsidRPr="004A3121">
        <w:t xml:space="preserve">Большой Луцк и </w:t>
      </w:r>
      <w:r w:rsidR="006D6086" w:rsidRPr="004A3121">
        <w:t>д. </w:t>
      </w:r>
      <w:r w:rsidRPr="004A3121">
        <w:t xml:space="preserve">Малый Луцк новую ТЗ ВО со строительством новых </w:t>
      </w:r>
      <w:r w:rsidR="00A760D3" w:rsidRPr="004A3121">
        <w:t>КОС</w:t>
      </w:r>
      <w:r w:rsidRPr="004A3121">
        <w:t xml:space="preserve">. Для остальных населенных пунктов </w:t>
      </w:r>
      <w:r w:rsidR="004407BB" w:rsidRPr="004A3121">
        <w:t>с.п. Б</w:t>
      </w:r>
      <w:r w:rsidR="00AA6838" w:rsidRPr="004A3121">
        <w:t xml:space="preserve">ольшелуцкое планируется организовать вывоз хозяйственно-бытовых </w:t>
      </w:r>
      <w:r w:rsidR="00A760D3" w:rsidRPr="004A3121">
        <w:t>сточных вод</w:t>
      </w:r>
      <w:r w:rsidR="00AA6838" w:rsidRPr="004A3121">
        <w:t xml:space="preserve"> специальным автотранспортом на проектируемую сливную станцию на </w:t>
      </w:r>
      <w:r w:rsidR="00A760D3" w:rsidRPr="004A3121">
        <w:t>КОС</w:t>
      </w:r>
      <w:r w:rsidRPr="004A3121">
        <w:t xml:space="preserve"> </w:t>
      </w:r>
      <w:r w:rsidR="002C7766" w:rsidRPr="004A3121">
        <w:t>п. К</w:t>
      </w:r>
      <w:r w:rsidR="00AA6838" w:rsidRPr="004A3121">
        <w:t>ингисеппский.</w:t>
      </w:r>
    </w:p>
    <w:p w:rsidR="00AA6838" w:rsidRPr="004A3121" w:rsidRDefault="00A760D3" w:rsidP="00FC7632">
      <w:pPr>
        <w:pStyle w:val="a7"/>
      </w:pPr>
      <w:r w:rsidRPr="004A3121">
        <w:t>Кроме того,</w:t>
      </w:r>
      <w:r w:rsidR="00AA6838" w:rsidRPr="004A3121">
        <w:t xml:space="preserve"> в рамках </w:t>
      </w:r>
      <w:r w:rsidRPr="004A3121">
        <w:t>настоящей</w:t>
      </w:r>
      <w:r w:rsidR="00AA6838" w:rsidRPr="004A3121">
        <w:t xml:space="preserve"> работы планируется обеспечить услуг</w:t>
      </w:r>
      <w:r w:rsidRPr="004A3121">
        <w:t xml:space="preserve">ами </w:t>
      </w:r>
      <w:r w:rsidR="00464DB6" w:rsidRPr="004A3121">
        <w:t>ЦС ХВС</w:t>
      </w:r>
      <w:r w:rsidR="00AA6838" w:rsidRPr="004A3121">
        <w:t xml:space="preserve"> и ЦС ВО новый жилой фонд. Прирост площадей жилого фонда к 2030 году согласно действующему Генеральному плану приведен в таблице 1.2.2</w:t>
      </w:r>
      <w:r w:rsidRPr="004A3121">
        <w:t>.</w:t>
      </w:r>
    </w:p>
    <w:p w:rsidR="00AA6838" w:rsidRPr="004A3121" w:rsidRDefault="00155222" w:rsidP="00084454">
      <w:pPr>
        <w:pStyle w:val="a7"/>
        <w:keepNext/>
        <w:spacing w:after="0"/>
        <w:ind w:firstLine="0"/>
        <w:rPr>
          <w:rFonts w:asciiTheme="minorHAnsi" w:eastAsia="Times New Roman" w:hAnsiTheme="minorHAnsi"/>
          <w:b/>
          <w:bCs/>
        </w:rPr>
      </w:pPr>
      <w:r w:rsidRPr="004A3121">
        <w:rPr>
          <w:b/>
          <w:bCs/>
        </w:rPr>
        <w:lastRenderedPageBreak/>
        <w:t xml:space="preserve">Таблица </w:t>
      </w:r>
      <w:r w:rsidRPr="004A3121">
        <w:rPr>
          <w:b/>
          <w:bCs/>
        </w:rPr>
        <w:fldChar w:fldCharType="begin"/>
      </w:r>
      <w:r w:rsidRPr="004A3121">
        <w:rPr>
          <w:b/>
          <w:bCs/>
        </w:rPr>
        <w:instrText xml:space="preserve"> STYLEREF 2 \s </w:instrText>
      </w:r>
      <w:r w:rsidRPr="004A3121">
        <w:rPr>
          <w:b/>
          <w:bCs/>
        </w:rPr>
        <w:fldChar w:fldCharType="separate"/>
      </w:r>
      <w:r w:rsidR="006C13C6" w:rsidRPr="004A3121">
        <w:rPr>
          <w:b/>
          <w:bCs/>
          <w:noProof/>
        </w:rPr>
        <w:t>1.2</w:t>
      </w:r>
      <w:r w:rsidRPr="004A3121">
        <w:rPr>
          <w:b/>
          <w:bCs/>
          <w:noProof/>
        </w:rPr>
        <w:fldChar w:fldCharType="end"/>
      </w:r>
      <w:r w:rsidRPr="004A3121">
        <w:rPr>
          <w:b/>
          <w:bCs/>
        </w:rPr>
        <w:t>.</w:t>
      </w:r>
      <w:r w:rsidRPr="004A3121">
        <w:rPr>
          <w:b/>
          <w:bCs/>
        </w:rPr>
        <w:fldChar w:fldCharType="begin"/>
      </w:r>
      <w:r w:rsidRPr="004A3121">
        <w:rPr>
          <w:b/>
          <w:bCs/>
        </w:rPr>
        <w:instrText xml:space="preserve"> SEQ Таблица \* ARABIC \s 2 </w:instrText>
      </w:r>
      <w:r w:rsidRPr="004A3121">
        <w:rPr>
          <w:b/>
          <w:bCs/>
        </w:rPr>
        <w:fldChar w:fldCharType="separate"/>
      </w:r>
      <w:r w:rsidR="006C13C6" w:rsidRPr="004A3121">
        <w:rPr>
          <w:b/>
          <w:bCs/>
          <w:noProof/>
        </w:rPr>
        <w:t>2</w:t>
      </w:r>
      <w:r w:rsidRPr="004A3121">
        <w:rPr>
          <w:b/>
          <w:bCs/>
          <w:noProof/>
        </w:rPr>
        <w:fldChar w:fldCharType="end"/>
      </w:r>
      <w:r w:rsidRPr="004A3121">
        <w:rPr>
          <w:rFonts w:asciiTheme="minorHAnsi" w:eastAsia="Times New Roman" w:hAnsiTheme="minorHAnsi"/>
          <w:b/>
          <w:bCs/>
        </w:rPr>
        <w:t>.</w:t>
      </w:r>
      <w:r w:rsidRPr="004A3121">
        <w:rPr>
          <w:b/>
          <w:bCs/>
        </w:rPr>
        <w:t xml:space="preserve"> </w:t>
      </w:r>
      <w:r w:rsidR="00AA6838" w:rsidRPr="004A3121">
        <w:rPr>
          <w:rFonts w:asciiTheme="minorHAnsi" w:eastAsia="Times New Roman" w:hAnsiTheme="minorHAnsi"/>
          <w:b/>
          <w:bCs/>
        </w:rPr>
        <w:t xml:space="preserve">Прирост площадей жилого фонда к 2030 году согласно действующему Генеральному плану на территории </w:t>
      </w:r>
      <w:r w:rsidR="0046575F" w:rsidRPr="004A3121">
        <w:rPr>
          <w:rFonts w:asciiTheme="minorHAnsi" w:eastAsia="Times New Roman" w:hAnsiTheme="minorHAnsi"/>
          <w:b/>
          <w:bCs/>
        </w:rPr>
        <w:t xml:space="preserve">с.п. </w:t>
      </w:r>
      <w:r w:rsidR="00B75900" w:rsidRPr="004A3121">
        <w:rPr>
          <w:rFonts w:asciiTheme="minorHAnsi" w:eastAsia="Times New Roman" w:hAnsiTheme="minorHAnsi"/>
          <w:b/>
          <w:bCs/>
        </w:rPr>
        <w:t>Большелуцкое</w:t>
      </w:r>
      <w:r w:rsidR="0046575F" w:rsidRPr="004A3121">
        <w:rPr>
          <w:rStyle w:val="affa"/>
          <w:rFonts w:asciiTheme="minorHAnsi" w:eastAsia="Times New Roman" w:hAnsiTheme="minorHAnsi"/>
          <w:b/>
          <w:bCs/>
          <w:sz w:val="24"/>
          <w:szCs w:val="24"/>
        </w:rPr>
        <w:t xml:space="preserve"> </w:t>
      </w:r>
    </w:p>
    <w:tbl>
      <w:tblPr>
        <w:tblW w:w="5000" w:type="pct"/>
        <w:tblLook w:val="0000" w:firstRow="0" w:lastRow="0" w:firstColumn="0" w:lastColumn="0" w:noHBand="0" w:noVBand="0"/>
      </w:tblPr>
      <w:tblGrid>
        <w:gridCol w:w="597"/>
        <w:gridCol w:w="1983"/>
        <w:gridCol w:w="3023"/>
        <w:gridCol w:w="2333"/>
        <w:gridCol w:w="1918"/>
      </w:tblGrid>
      <w:tr w:rsidR="00AA6838" w:rsidRPr="004A3121" w:rsidTr="00AA6838">
        <w:trPr>
          <w:cantSplit/>
          <w:trHeight w:val="20"/>
          <w:tblHeader/>
        </w:trPr>
        <w:tc>
          <w:tcPr>
            <w:tcW w:w="303"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 п.п.</w:t>
            </w:r>
          </w:p>
        </w:tc>
        <w:tc>
          <w:tcPr>
            <w:tcW w:w="100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Населенный пункт</w:t>
            </w:r>
          </w:p>
        </w:tc>
        <w:tc>
          <w:tcPr>
            <w:tcW w:w="1534"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Общая площадь существующего жилищного фонда, тыс. м</w:t>
            </w:r>
            <w:r w:rsidRPr="004A3121">
              <w:rPr>
                <w:rFonts w:asciiTheme="minorHAnsi" w:hAnsiTheme="minorHAnsi" w:cstheme="minorHAnsi"/>
                <w:b/>
                <w:sz w:val="20"/>
                <w:szCs w:val="20"/>
                <w:vertAlign w:val="superscript"/>
              </w:rPr>
              <w:t>2</w:t>
            </w:r>
          </w:p>
        </w:tc>
        <w:tc>
          <w:tcPr>
            <w:tcW w:w="1184"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Жилищный фонд нового строительства</w:t>
            </w:r>
          </w:p>
        </w:tc>
        <w:tc>
          <w:tcPr>
            <w:tcW w:w="974"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Итого объ</w:t>
            </w:r>
            <w:r w:rsidR="002C7766" w:rsidRPr="004A3121">
              <w:rPr>
                <w:rFonts w:asciiTheme="minorHAnsi" w:hAnsiTheme="minorHAnsi" w:cstheme="minorHAnsi"/>
                <w:b/>
                <w:sz w:val="20"/>
                <w:szCs w:val="20"/>
              </w:rPr>
              <w:t>е</w:t>
            </w:r>
            <w:r w:rsidRPr="004A3121">
              <w:rPr>
                <w:rFonts w:asciiTheme="minorHAnsi" w:hAnsiTheme="minorHAnsi" w:cstheme="minorHAnsi"/>
                <w:b/>
                <w:sz w:val="20"/>
                <w:szCs w:val="20"/>
              </w:rPr>
              <w:t>м жилищного фонда,</w:t>
            </w:r>
          </w:p>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тыс. м</w:t>
            </w:r>
            <w:r w:rsidRPr="004A3121">
              <w:rPr>
                <w:rFonts w:asciiTheme="minorHAnsi" w:hAnsiTheme="minorHAnsi" w:cstheme="minorHAnsi"/>
                <w:b/>
                <w:sz w:val="20"/>
                <w:szCs w:val="20"/>
                <w:vertAlign w:val="superscript"/>
              </w:rPr>
              <w:t>2</w:t>
            </w:r>
          </w:p>
        </w:tc>
      </w:tr>
      <w:tr w:rsidR="00AA6838" w:rsidRPr="004A3121" w:rsidTr="00AA6838">
        <w:trPr>
          <w:cantSplit/>
          <w:trHeight w:val="20"/>
          <w:tblHeader/>
        </w:trPr>
        <w:tc>
          <w:tcPr>
            <w:tcW w:w="30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p>
        </w:tc>
        <w:tc>
          <w:tcPr>
            <w:tcW w:w="1006"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p>
        </w:tc>
        <w:tc>
          <w:tcPr>
            <w:tcW w:w="1534"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p>
        </w:tc>
        <w:tc>
          <w:tcPr>
            <w:tcW w:w="1184" w:type="pct"/>
            <w:tcBorders>
              <w:top w:val="nil"/>
              <w:left w:val="nil"/>
              <w:bottom w:val="single" w:sz="4" w:space="0" w:color="auto"/>
              <w:right w:val="single" w:sz="4" w:space="0" w:color="auto"/>
            </w:tcBorders>
            <w:shd w:val="clear" w:color="auto" w:fill="BFBFBF" w:themeFill="background1" w:themeFillShade="BF"/>
            <w:noWrap/>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тыс. м</w:t>
            </w:r>
            <w:r w:rsidRPr="004A3121">
              <w:rPr>
                <w:rFonts w:asciiTheme="minorHAnsi" w:hAnsiTheme="minorHAnsi" w:cstheme="minorHAnsi"/>
                <w:b/>
                <w:sz w:val="20"/>
                <w:szCs w:val="20"/>
                <w:vertAlign w:val="superscript"/>
              </w:rPr>
              <w:t>2</w:t>
            </w:r>
          </w:p>
        </w:tc>
        <w:tc>
          <w:tcPr>
            <w:tcW w:w="974"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A6838" w:rsidRPr="004A3121" w:rsidRDefault="00AA6838" w:rsidP="00AA6838">
            <w:pPr>
              <w:jc w:val="center"/>
              <w:rPr>
                <w:rFonts w:asciiTheme="minorHAnsi" w:hAnsiTheme="minorHAnsi" w:cstheme="minorHAnsi"/>
                <w:b/>
                <w:sz w:val="20"/>
                <w:szCs w:val="20"/>
              </w:rPr>
            </w:pP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Александровская Горка</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1,4</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2,7</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4,1</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Большой Луцк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4,8</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9</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13,8</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Жабино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0,4</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1,7</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2,1</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Заречье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0,6</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2,5</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3,1</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5</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Захонье-1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0,7</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1,6</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2,3</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6</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Захонье-2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4,9</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2,6</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7,5</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7</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Карлово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0,1</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0,1</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8</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п. Кингисеппский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44,7</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8,3</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53</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9</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Комаровка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1,3</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1,7</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10</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Кошкино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6,2</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13,2</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19,4</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11</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Куровицы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3,4</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4,9</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8,3</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12</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Малый Луцк</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4,1</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3,6</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7,7</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13</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Манновка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0,6</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1,6</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14</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Новопятницкое</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3,8</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1,7</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5,5</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15</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Орлы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0,6</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1,5</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2,1</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16</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Падога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2,4</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3,6</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6</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17</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Первое Мая</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2,4</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2,5</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4,9</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18</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Пулково</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1,3</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1,4</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2,7</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19</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 xml:space="preserve">д. Сала </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3</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20</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Свейск</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0,7</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1,9</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2,6</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21</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д. Сер</w:t>
            </w:r>
            <w:r w:rsidR="002C7766" w:rsidRPr="004A3121">
              <w:rPr>
                <w:rFonts w:asciiTheme="minorHAnsi" w:hAnsiTheme="minorHAnsi" w:cstheme="minorHAnsi"/>
                <w:sz w:val="20"/>
                <w:szCs w:val="20"/>
              </w:rPr>
              <w:t>е</w:t>
            </w:r>
            <w:r w:rsidRPr="004A3121">
              <w:rPr>
                <w:rFonts w:asciiTheme="minorHAnsi" w:hAnsiTheme="minorHAnsi" w:cstheme="minorHAnsi"/>
                <w:sz w:val="20"/>
                <w:szCs w:val="20"/>
              </w:rPr>
              <w:t>жино</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1,3</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1,6</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2,9</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22</w:t>
            </w:r>
          </w:p>
        </w:tc>
        <w:tc>
          <w:tcPr>
            <w:tcW w:w="1006" w:type="pct"/>
            <w:tcBorders>
              <w:top w:val="nil"/>
              <w:left w:val="nil"/>
              <w:bottom w:val="single" w:sz="4" w:space="0" w:color="auto"/>
              <w:right w:val="nil"/>
            </w:tcBorders>
            <w:shd w:val="clear" w:color="auto" w:fill="auto"/>
          </w:tcPr>
          <w:p w:rsidR="00AA6838" w:rsidRPr="004A3121" w:rsidRDefault="00AA6838" w:rsidP="00AA6838">
            <w:pPr>
              <w:rPr>
                <w:rFonts w:asciiTheme="minorHAnsi" w:hAnsiTheme="minorHAnsi" w:cstheme="minorHAnsi"/>
                <w:sz w:val="20"/>
                <w:szCs w:val="20"/>
              </w:rPr>
            </w:pPr>
            <w:r w:rsidRPr="004A3121">
              <w:rPr>
                <w:rFonts w:asciiTheme="minorHAnsi" w:hAnsiTheme="minorHAnsi" w:cstheme="minorHAnsi"/>
                <w:sz w:val="20"/>
                <w:szCs w:val="20"/>
              </w:rPr>
              <w:t>п. ж/д ст. Туганы</w:t>
            </w:r>
          </w:p>
        </w:tc>
        <w:tc>
          <w:tcPr>
            <w:tcW w:w="1534" w:type="pct"/>
            <w:tcBorders>
              <w:top w:val="nil"/>
              <w:left w:val="single" w:sz="4" w:space="0" w:color="auto"/>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0,1</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0,2</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0,3</w:t>
            </w:r>
          </w:p>
        </w:tc>
      </w:tr>
      <w:tr w:rsidR="00AA6838" w:rsidRPr="004A3121" w:rsidTr="00AA6838">
        <w:trPr>
          <w:cantSplit/>
          <w:trHeight w:val="20"/>
        </w:trPr>
        <w:tc>
          <w:tcPr>
            <w:tcW w:w="303" w:type="pct"/>
            <w:tcBorders>
              <w:top w:val="nil"/>
              <w:left w:val="single" w:sz="4" w:space="0" w:color="auto"/>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sz w:val="20"/>
                <w:szCs w:val="20"/>
              </w:rPr>
            </w:pPr>
            <w:r w:rsidRPr="004A3121">
              <w:rPr>
                <w:rFonts w:asciiTheme="minorHAnsi" w:hAnsiTheme="minorHAnsi" w:cstheme="minorHAnsi"/>
                <w:sz w:val="20"/>
                <w:szCs w:val="20"/>
              </w:rPr>
              <w:t> </w:t>
            </w:r>
          </w:p>
        </w:tc>
        <w:tc>
          <w:tcPr>
            <w:tcW w:w="1006" w:type="pct"/>
            <w:tcBorders>
              <w:top w:val="nil"/>
              <w:left w:val="nil"/>
              <w:bottom w:val="single" w:sz="4" w:space="0" w:color="auto"/>
              <w:right w:val="single" w:sz="4" w:space="0" w:color="auto"/>
            </w:tcBorders>
            <w:shd w:val="clear" w:color="auto" w:fill="auto"/>
            <w:noWrap/>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Итого</w:t>
            </w:r>
          </w:p>
        </w:tc>
        <w:tc>
          <w:tcPr>
            <w:tcW w:w="153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86,8</w:t>
            </w:r>
          </w:p>
        </w:tc>
        <w:tc>
          <w:tcPr>
            <w:tcW w:w="118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69,2</w:t>
            </w:r>
          </w:p>
        </w:tc>
        <w:tc>
          <w:tcPr>
            <w:tcW w:w="974" w:type="pct"/>
            <w:tcBorders>
              <w:top w:val="nil"/>
              <w:left w:val="nil"/>
              <w:bottom w:val="single" w:sz="4" w:space="0" w:color="auto"/>
              <w:right w:val="single" w:sz="4" w:space="0" w:color="auto"/>
            </w:tcBorders>
            <w:shd w:val="clear" w:color="auto" w:fill="auto"/>
            <w:noWrap/>
            <w:vAlign w:val="center"/>
          </w:tcPr>
          <w:p w:rsidR="00AA6838" w:rsidRPr="004A3121" w:rsidRDefault="00AA6838" w:rsidP="00AA6838">
            <w:pPr>
              <w:jc w:val="center"/>
              <w:rPr>
                <w:rFonts w:asciiTheme="minorHAnsi" w:hAnsiTheme="minorHAnsi" w:cstheme="minorHAnsi"/>
                <w:b/>
                <w:sz w:val="20"/>
                <w:szCs w:val="20"/>
              </w:rPr>
            </w:pPr>
            <w:r w:rsidRPr="004A3121">
              <w:rPr>
                <w:rFonts w:asciiTheme="minorHAnsi" w:hAnsiTheme="minorHAnsi" w:cstheme="minorHAnsi"/>
                <w:b/>
                <w:sz w:val="20"/>
                <w:szCs w:val="20"/>
              </w:rPr>
              <w:t>156</w:t>
            </w:r>
          </w:p>
        </w:tc>
      </w:tr>
    </w:tbl>
    <w:p w:rsidR="009D0F89" w:rsidRPr="004A3121" w:rsidRDefault="009D0F89" w:rsidP="009D0F89">
      <w:pPr>
        <w:pStyle w:val="a7"/>
        <w:keepNext/>
        <w:spacing w:after="0"/>
        <w:ind w:firstLine="0"/>
        <w:rPr>
          <w:rFonts w:asciiTheme="minorHAnsi" w:eastAsia="Times New Roman" w:hAnsiTheme="minorHAnsi"/>
          <w:b/>
          <w:bCs/>
        </w:rPr>
      </w:pPr>
    </w:p>
    <w:p w:rsidR="00564CD0" w:rsidRPr="004A3121" w:rsidRDefault="00564CD0" w:rsidP="003D3A1C">
      <w:pPr>
        <w:pStyle w:val="a7"/>
        <w:keepNext/>
        <w:spacing w:after="0"/>
        <w:ind w:firstLine="0"/>
        <w:rPr>
          <w:b/>
          <w:bCs/>
        </w:rPr>
      </w:pPr>
    </w:p>
    <w:p w:rsidR="00BD0509" w:rsidRPr="004A3121" w:rsidRDefault="00BD0509" w:rsidP="00BD0509">
      <w:pPr>
        <w:pStyle w:val="a7"/>
      </w:pPr>
    </w:p>
    <w:p w:rsidR="00B131D0" w:rsidRPr="004A3121" w:rsidRDefault="00E84552" w:rsidP="00F2687E">
      <w:pPr>
        <w:pStyle w:val="20"/>
      </w:pPr>
      <w:bookmarkStart w:id="38" w:name="_Баланс_водоснабжения_и"/>
      <w:bookmarkStart w:id="39" w:name="_Toc162884159"/>
      <w:bookmarkEnd w:id="38"/>
      <w:r w:rsidRPr="004A3121">
        <w:lastRenderedPageBreak/>
        <w:t>Баланс водоснабжения и потребления горячей, питьевой, технической воды</w:t>
      </w:r>
      <w:bookmarkEnd w:id="39"/>
    </w:p>
    <w:p w:rsidR="003770EE" w:rsidRPr="004A3121" w:rsidRDefault="00C31238" w:rsidP="00A558F4">
      <w:pPr>
        <w:pStyle w:val="3"/>
      </w:pPr>
      <w:bookmarkStart w:id="40" w:name="_Общий_баланс_подачи"/>
      <w:bookmarkStart w:id="41" w:name="_Toc162884160"/>
      <w:bookmarkEnd w:id="40"/>
      <w:r w:rsidRPr="004A3121">
        <w:t>Общий</w:t>
      </w:r>
      <w:r w:rsidR="00E84552" w:rsidRPr="004A3121">
        <w:t>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41"/>
    </w:p>
    <w:p w:rsidR="00A15297" w:rsidRPr="004A3121" w:rsidRDefault="00A15297" w:rsidP="00A15297">
      <w:pPr>
        <w:pStyle w:val="a7"/>
      </w:pPr>
      <w:r w:rsidRPr="004A3121">
        <w:t xml:space="preserve">Общий баланс подачи и реализации воды по </w:t>
      </w:r>
      <w:r w:rsidR="004407BB" w:rsidRPr="004A3121">
        <w:t>с.п. Б</w:t>
      </w:r>
      <w:r w:rsidRPr="004A3121">
        <w:t>ольшелуцкое приведен по данным ГУП «Водоканал Ленинградской области» за последний квартал 2022 года. Количественные показатели приведены к годовым значениям. Приведенные данные коррелируют с плановыми значениями, представленными в производственной программе ООО «Коммун Энерго», которая эксплуатировала объекты в ТЗ</w:t>
      </w:r>
      <w:r w:rsidR="00770EC0" w:rsidRPr="004A3121">
        <w:t> </w:t>
      </w:r>
      <w:r w:rsidRPr="004A3121">
        <w:t>ВС №№ 1, 2, 3, 4 до последнего квартала 2022 года.</w:t>
      </w:r>
      <w:r w:rsidR="006D6086" w:rsidRPr="004A3121">
        <w:t xml:space="preserve"> </w:t>
      </w:r>
      <w:r w:rsidRPr="004A3121">
        <w:t xml:space="preserve">Данные представлены без разделения по ТЗ ВС. Данные по ТЗ ВС № 5 </w:t>
      </w:r>
      <w:r w:rsidR="00770EC0" w:rsidRPr="004A3121">
        <w:t xml:space="preserve">и ТЗ ВС № 6 </w:t>
      </w:r>
      <w:r w:rsidRPr="004A3121">
        <w:t>(промзона Фосфорит) не предоставлены.</w:t>
      </w:r>
    </w:p>
    <w:p w:rsidR="00234A0F" w:rsidRPr="004A3121" w:rsidRDefault="00234A0F" w:rsidP="00234A0F">
      <w:pPr>
        <w:pStyle w:val="a7"/>
      </w:pPr>
      <w:r w:rsidRPr="004A3121">
        <w:t xml:space="preserve">Централизованные системы горячего водоснабжения с использованием закрытых систем горячего водоснабжения на территории с.п. Большелуцкое отсутствуют, следовательно, далее по тексту настоящего документа такие системы не рассматриваются. </w:t>
      </w:r>
    </w:p>
    <w:p w:rsidR="00770EC0" w:rsidRPr="004A3121" w:rsidRDefault="00234A0F" w:rsidP="00234A0F">
      <w:pPr>
        <w:pStyle w:val="a7"/>
      </w:pPr>
      <w:r w:rsidRPr="004A3121">
        <w:t>Сведения о водоснабжении технической водой на территории с.п. Большелуцкое не предоставлены, следовательно, ЦС ХВС технической водой отсутствуют и далее по тексту настоящего документа такие системы не рассматриваются</w:t>
      </w:r>
      <w:r w:rsidR="00770EC0" w:rsidRPr="004A3121">
        <w:t xml:space="preserve">.  </w:t>
      </w:r>
    </w:p>
    <w:p w:rsidR="00A15297" w:rsidRPr="004A3121" w:rsidRDefault="00A15297" w:rsidP="00A15297">
      <w:pPr>
        <w:pStyle w:val="a7"/>
      </w:pPr>
      <w:r w:rsidRPr="004A3121">
        <w:t xml:space="preserve">Общий баланс подачи и реализации воды по </w:t>
      </w:r>
      <w:r w:rsidR="004407BB" w:rsidRPr="004A3121">
        <w:t>с.п. Б</w:t>
      </w:r>
      <w:r w:rsidRPr="004A3121">
        <w:t>ольшелуцкое приведен в таблице 1.3.1.</w:t>
      </w:r>
    </w:p>
    <w:p w:rsidR="000763D9" w:rsidRPr="004A3121" w:rsidRDefault="00A15297" w:rsidP="00A15297">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1.3</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1</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Общий баланс подачи и реализации воды по </w:t>
      </w:r>
      <w:r w:rsidR="007E5231" w:rsidRPr="004A3121">
        <w:t>с.п. Большелуцкое</w:t>
      </w:r>
      <w:r w:rsidRPr="004A312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5378"/>
        <w:gridCol w:w="1454"/>
        <w:gridCol w:w="1721"/>
      </w:tblGrid>
      <w:tr w:rsidR="000763D9" w:rsidRPr="004A3121" w:rsidTr="006E74C4">
        <w:trPr>
          <w:cantSplit/>
          <w:trHeight w:val="20"/>
          <w:tblHeader/>
        </w:trPr>
        <w:tc>
          <w:tcPr>
            <w:tcW w:w="660" w:type="pct"/>
            <w:vMerge w:val="restart"/>
            <w:shd w:val="clear" w:color="000000" w:fill="BFBFBF"/>
            <w:vAlign w:val="center"/>
            <w:hideMark/>
          </w:tcPr>
          <w:p w:rsidR="000763D9" w:rsidRPr="004A3121" w:rsidRDefault="000763D9">
            <w:pPr>
              <w:jc w:val="center"/>
              <w:rPr>
                <w:b/>
                <w:bCs/>
                <w:color w:val="000000"/>
                <w:sz w:val="18"/>
                <w:szCs w:val="18"/>
              </w:rPr>
            </w:pPr>
            <w:r w:rsidRPr="004A3121">
              <w:rPr>
                <w:b/>
                <w:bCs/>
                <w:color w:val="000000"/>
                <w:sz w:val="18"/>
                <w:szCs w:val="18"/>
              </w:rPr>
              <w:t>№ п.п.</w:t>
            </w:r>
          </w:p>
        </w:tc>
        <w:tc>
          <w:tcPr>
            <w:tcW w:w="2729" w:type="pct"/>
            <w:vMerge w:val="restart"/>
            <w:shd w:val="clear" w:color="000000" w:fill="BFBFBF"/>
            <w:vAlign w:val="center"/>
            <w:hideMark/>
          </w:tcPr>
          <w:p w:rsidR="000763D9" w:rsidRPr="004A3121" w:rsidRDefault="000763D9">
            <w:pPr>
              <w:jc w:val="center"/>
              <w:rPr>
                <w:b/>
                <w:bCs/>
                <w:color w:val="000000"/>
                <w:sz w:val="18"/>
                <w:szCs w:val="18"/>
              </w:rPr>
            </w:pPr>
            <w:r w:rsidRPr="004A3121">
              <w:rPr>
                <w:b/>
                <w:bCs/>
                <w:color w:val="000000"/>
                <w:sz w:val="18"/>
                <w:szCs w:val="18"/>
              </w:rPr>
              <w:t>Наименование показателя</w:t>
            </w:r>
          </w:p>
        </w:tc>
        <w:tc>
          <w:tcPr>
            <w:tcW w:w="738" w:type="pct"/>
            <w:vMerge w:val="restart"/>
            <w:shd w:val="clear" w:color="000000" w:fill="BFBFBF"/>
            <w:vAlign w:val="center"/>
            <w:hideMark/>
          </w:tcPr>
          <w:p w:rsidR="000763D9" w:rsidRPr="004A3121" w:rsidRDefault="000763D9">
            <w:pPr>
              <w:jc w:val="center"/>
              <w:rPr>
                <w:b/>
                <w:bCs/>
                <w:color w:val="000000"/>
                <w:sz w:val="18"/>
                <w:szCs w:val="18"/>
              </w:rPr>
            </w:pPr>
            <w:r w:rsidRPr="004A3121">
              <w:rPr>
                <w:b/>
                <w:bCs/>
                <w:color w:val="000000"/>
                <w:sz w:val="18"/>
                <w:szCs w:val="18"/>
              </w:rPr>
              <w:t>Единица измерения</w:t>
            </w:r>
          </w:p>
        </w:tc>
        <w:tc>
          <w:tcPr>
            <w:tcW w:w="873" w:type="pct"/>
            <w:shd w:val="clear" w:color="000000" w:fill="BFBFBF"/>
            <w:vAlign w:val="center"/>
            <w:hideMark/>
          </w:tcPr>
          <w:p w:rsidR="000763D9" w:rsidRPr="004A3121" w:rsidRDefault="000763D9">
            <w:pPr>
              <w:jc w:val="center"/>
              <w:rPr>
                <w:b/>
                <w:bCs/>
                <w:color w:val="000000"/>
                <w:sz w:val="18"/>
                <w:szCs w:val="18"/>
              </w:rPr>
            </w:pPr>
            <w:r w:rsidRPr="004A3121">
              <w:rPr>
                <w:b/>
                <w:bCs/>
                <w:color w:val="000000"/>
                <w:sz w:val="18"/>
                <w:szCs w:val="18"/>
              </w:rPr>
              <w:t>Факт</w:t>
            </w:r>
          </w:p>
        </w:tc>
      </w:tr>
      <w:tr w:rsidR="000763D9" w:rsidRPr="004A3121" w:rsidTr="006E74C4">
        <w:trPr>
          <w:cantSplit/>
          <w:trHeight w:val="20"/>
        </w:trPr>
        <w:tc>
          <w:tcPr>
            <w:tcW w:w="660" w:type="pct"/>
            <w:vMerge/>
            <w:vAlign w:val="center"/>
            <w:hideMark/>
          </w:tcPr>
          <w:p w:rsidR="000763D9" w:rsidRPr="004A3121" w:rsidRDefault="000763D9">
            <w:pPr>
              <w:rPr>
                <w:b/>
                <w:bCs/>
                <w:color w:val="000000"/>
                <w:sz w:val="18"/>
                <w:szCs w:val="18"/>
              </w:rPr>
            </w:pPr>
          </w:p>
        </w:tc>
        <w:tc>
          <w:tcPr>
            <w:tcW w:w="2729" w:type="pct"/>
            <w:vMerge/>
            <w:vAlign w:val="center"/>
            <w:hideMark/>
          </w:tcPr>
          <w:p w:rsidR="000763D9" w:rsidRPr="004A3121" w:rsidRDefault="000763D9">
            <w:pPr>
              <w:rPr>
                <w:b/>
                <w:bCs/>
                <w:color w:val="000000"/>
                <w:sz w:val="18"/>
                <w:szCs w:val="18"/>
              </w:rPr>
            </w:pPr>
          </w:p>
        </w:tc>
        <w:tc>
          <w:tcPr>
            <w:tcW w:w="738" w:type="pct"/>
            <w:vMerge/>
            <w:vAlign w:val="center"/>
            <w:hideMark/>
          </w:tcPr>
          <w:p w:rsidR="000763D9" w:rsidRPr="004A3121" w:rsidRDefault="000763D9">
            <w:pPr>
              <w:rPr>
                <w:b/>
                <w:bCs/>
                <w:color w:val="000000"/>
                <w:sz w:val="18"/>
                <w:szCs w:val="18"/>
              </w:rPr>
            </w:pPr>
          </w:p>
        </w:tc>
        <w:tc>
          <w:tcPr>
            <w:tcW w:w="873" w:type="pct"/>
            <w:shd w:val="clear" w:color="000000" w:fill="BFBFBF"/>
            <w:vAlign w:val="center"/>
            <w:hideMark/>
          </w:tcPr>
          <w:p w:rsidR="000763D9" w:rsidRPr="004A3121" w:rsidRDefault="000763D9">
            <w:pPr>
              <w:jc w:val="center"/>
              <w:rPr>
                <w:b/>
                <w:bCs/>
                <w:color w:val="000000"/>
                <w:sz w:val="18"/>
                <w:szCs w:val="18"/>
              </w:rPr>
            </w:pPr>
            <w:r w:rsidRPr="004A3121">
              <w:rPr>
                <w:b/>
                <w:bCs/>
                <w:color w:val="000000"/>
                <w:sz w:val="18"/>
                <w:szCs w:val="18"/>
              </w:rPr>
              <w:t>2022 г.</w:t>
            </w:r>
          </w:p>
        </w:tc>
      </w:tr>
      <w:tr w:rsidR="000763D9" w:rsidRPr="004A3121" w:rsidTr="006E74C4">
        <w:trPr>
          <w:cantSplit/>
          <w:trHeight w:val="20"/>
        </w:trPr>
        <w:tc>
          <w:tcPr>
            <w:tcW w:w="660" w:type="pct"/>
            <w:shd w:val="clear" w:color="auto" w:fill="auto"/>
            <w:vAlign w:val="center"/>
            <w:hideMark/>
          </w:tcPr>
          <w:p w:rsidR="000763D9" w:rsidRPr="004A3121" w:rsidRDefault="000763D9">
            <w:pPr>
              <w:jc w:val="center"/>
              <w:rPr>
                <w:b/>
                <w:bCs/>
                <w:color w:val="000000"/>
                <w:sz w:val="18"/>
                <w:szCs w:val="18"/>
              </w:rPr>
            </w:pPr>
            <w:r w:rsidRPr="004A3121">
              <w:rPr>
                <w:b/>
                <w:bCs/>
                <w:color w:val="000000"/>
                <w:sz w:val="18"/>
                <w:szCs w:val="18"/>
              </w:rPr>
              <w:t>1</w:t>
            </w:r>
          </w:p>
        </w:tc>
        <w:tc>
          <w:tcPr>
            <w:tcW w:w="4340" w:type="pct"/>
            <w:gridSpan w:val="3"/>
            <w:shd w:val="clear" w:color="auto" w:fill="auto"/>
            <w:vAlign w:val="center"/>
            <w:hideMark/>
          </w:tcPr>
          <w:p w:rsidR="000763D9" w:rsidRPr="004A3121" w:rsidRDefault="000763D9">
            <w:pPr>
              <w:rPr>
                <w:b/>
                <w:bCs/>
                <w:color w:val="000000"/>
                <w:sz w:val="18"/>
                <w:szCs w:val="18"/>
              </w:rPr>
            </w:pPr>
            <w:r w:rsidRPr="004A3121">
              <w:rPr>
                <w:b/>
                <w:bCs/>
                <w:color w:val="000000"/>
                <w:sz w:val="18"/>
                <w:szCs w:val="18"/>
              </w:rPr>
              <w:t>Всего по муниципальному образованию:</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1.1</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Объем воды из источников питьевого водоснабжения</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163,1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1.2</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Потребление на собственные нужды</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0,0</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1.3</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Объем воды питьевой, пропущенной через сооружения водоподготовки</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163,1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1.4</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Объем воды питьевой, поданной в сеть</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163,1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1.5</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Потери питьевой воды в сетях</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83,8</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1.5.1</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Потери питьевой воды в сетях</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51,4</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Объем воды питьевой, отпущенной из сети:</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79,3</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1.6.1</w:t>
            </w:r>
          </w:p>
        </w:tc>
        <w:tc>
          <w:tcPr>
            <w:tcW w:w="2729" w:type="pct"/>
            <w:shd w:val="clear" w:color="auto" w:fill="auto"/>
            <w:vAlign w:val="center"/>
            <w:hideMark/>
          </w:tcPr>
          <w:p w:rsidR="006E74C4" w:rsidRPr="004A3121" w:rsidRDefault="006E74C4" w:rsidP="006E74C4">
            <w:pPr>
              <w:jc w:val="right"/>
              <w:rPr>
                <w:b/>
                <w:bCs/>
                <w:color w:val="000000"/>
                <w:sz w:val="18"/>
                <w:szCs w:val="18"/>
              </w:rPr>
            </w:pPr>
            <w:r w:rsidRPr="004A3121">
              <w:rPr>
                <w:b/>
                <w:bCs/>
                <w:color w:val="000000"/>
                <w:sz w:val="18"/>
                <w:szCs w:val="18"/>
              </w:rPr>
              <w:t>– население</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77,3</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1.6.2</w:t>
            </w:r>
          </w:p>
        </w:tc>
        <w:tc>
          <w:tcPr>
            <w:tcW w:w="2729" w:type="pct"/>
            <w:shd w:val="clear" w:color="auto" w:fill="auto"/>
            <w:vAlign w:val="center"/>
            <w:hideMark/>
          </w:tcPr>
          <w:p w:rsidR="006E74C4" w:rsidRPr="004A3121" w:rsidRDefault="006E74C4" w:rsidP="006E74C4">
            <w:pPr>
              <w:jc w:val="right"/>
              <w:rPr>
                <w:b/>
                <w:bCs/>
                <w:color w:val="000000"/>
                <w:sz w:val="18"/>
                <w:szCs w:val="18"/>
              </w:rPr>
            </w:pPr>
            <w:r w:rsidRPr="004A3121">
              <w:rPr>
                <w:b/>
                <w:bCs/>
                <w:color w:val="000000"/>
                <w:sz w:val="18"/>
                <w:szCs w:val="18"/>
              </w:rPr>
              <w:t>– бюджетные организации</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1,9</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1.6.3</w:t>
            </w:r>
          </w:p>
        </w:tc>
        <w:tc>
          <w:tcPr>
            <w:tcW w:w="2729" w:type="pct"/>
            <w:shd w:val="clear" w:color="auto" w:fill="auto"/>
            <w:vAlign w:val="center"/>
            <w:hideMark/>
          </w:tcPr>
          <w:p w:rsidR="006E74C4" w:rsidRPr="004A3121" w:rsidRDefault="006E74C4" w:rsidP="006E74C4">
            <w:pPr>
              <w:jc w:val="right"/>
              <w:rPr>
                <w:b/>
                <w:bCs/>
                <w:color w:val="000000"/>
                <w:sz w:val="18"/>
                <w:szCs w:val="18"/>
              </w:rPr>
            </w:pPr>
            <w:r w:rsidRPr="004A3121">
              <w:rPr>
                <w:b/>
                <w:bCs/>
                <w:color w:val="000000"/>
                <w:sz w:val="18"/>
                <w:szCs w:val="18"/>
              </w:rPr>
              <w:t>– прочие потребители</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тыс. м³</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0,0</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1.7</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Объем воды, из источников питьевого водоснабжения, в сутки максимального водопотребления</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м³/сут</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670,1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1.8</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Производительность источников питьевого водоснабжения</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м³/сут</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3268,8</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1.9</w:t>
            </w:r>
          </w:p>
        </w:tc>
        <w:tc>
          <w:tcPr>
            <w:tcW w:w="2729" w:type="pct"/>
            <w:shd w:val="clear" w:color="auto" w:fill="auto"/>
            <w:vAlign w:val="center"/>
            <w:hideMark/>
          </w:tcPr>
          <w:p w:rsidR="006E74C4" w:rsidRPr="004A3121" w:rsidRDefault="006E74C4" w:rsidP="006E74C4">
            <w:pPr>
              <w:rPr>
                <w:b/>
                <w:bCs/>
                <w:color w:val="000000"/>
                <w:sz w:val="18"/>
                <w:szCs w:val="18"/>
              </w:rPr>
            </w:pPr>
            <w:r w:rsidRPr="004A3121">
              <w:rPr>
                <w:b/>
                <w:bCs/>
                <w:color w:val="000000"/>
                <w:sz w:val="18"/>
                <w:szCs w:val="18"/>
              </w:rPr>
              <w:t>Резерв/дефицит производительности источников питьевого водоснабжения</w:t>
            </w:r>
          </w:p>
        </w:tc>
        <w:tc>
          <w:tcPr>
            <w:tcW w:w="738"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м³/сут</w:t>
            </w:r>
          </w:p>
        </w:tc>
        <w:tc>
          <w:tcPr>
            <w:tcW w:w="873" w:type="pct"/>
            <w:shd w:val="clear" w:color="auto" w:fill="auto"/>
            <w:vAlign w:val="center"/>
            <w:hideMark/>
          </w:tcPr>
          <w:p w:rsidR="006E74C4" w:rsidRPr="004A3121" w:rsidRDefault="006E74C4" w:rsidP="006E74C4">
            <w:pPr>
              <w:jc w:val="center"/>
              <w:rPr>
                <w:b/>
                <w:bCs/>
                <w:color w:val="000000"/>
                <w:sz w:val="18"/>
                <w:szCs w:val="18"/>
              </w:rPr>
            </w:pPr>
            <w:r w:rsidRPr="004A3121">
              <w:rPr>
                <w:b/>
                <w:bCs/>
                <w:color w:val="000000"/>
                <w:sz w:val="18"/>
                <w:szCs w:val="18"/>
              </w:rPr>
              <w:t>2598,7</w:t>
            </w:r>
          </w:p>
        </w:tc>
      </w:tr>
      <w:tr w:rsidR="000763D9" w:rsidRPr="004A3121" w:rsidTr="006E74C4">
        <w:trPr>
          <w:cantSplit/>
          <w:trHeight w:val="20"/>
        </w:trPr>
        <w:tc>
          <w:tcPr>
            <w:tcW w:w="660" w:type="pct"/>
            <w:shd w:val="clear" w:color="auto" w:fill="auto"/>
            <w:vAlign w:val="center"/>
            <w:hideMark/>
          </w:tcPr>
          <w:p w:rsidR="000763D9" w:rsidRPr="004A3121" w:rsidRDefault="000763D9">
            <w:pPr>
              <w:jc w:val="center"/>
              <w:rPr>
                <w:color w:val="000000"/>
                <w:sz w:val="18"/>
                <w:szCs w:val="18"/>
              </w:rPr>
            </w:pPr>
            <w:r w:rsidRPr="004A3121">
              <w:rPr>
                <w:color w:val="000000"/>
                <w:sz w:val="18"/>
                <w:szCs w:val="18"/>
              </w:rPr>
              <w:t>2</w:t>
            </w:r>
          </w:p>
        </w:tc>
        <w:tc>
          <w:tcPr>
            <w:tcW w:w="4340" w:type="pct"/>
            <w:gridSpan w:val="3"/>
            <w:shd w:val="clear" w:color="auto" w:fill="auto"/>
            <w:vAlign w:val="center"/>
            <w:hideMark/>
          </w:tcPr>
          <w:p w:rsidR="000763D9" w:rsidRPr="004A3121" w:rsidRDefault="000763D9">
            <w:pPr>
              <w:rPr>
                <w:color w:val="000000"/>
                <w:sz w:val="18"/>
                <w:szCs w:val="18"/>
              </w:rPr>
            </w:pPr>
            <w:r w:rsidRPr="004A3121">
              <w:rPr>
                <w:color w:val="000000"/>
                <w:sz w:val="18"/>
                <w:szCs w:val="18"/>
              </w:rPr>
              <w:t>ТЗ ВС №№ 1, 2, 3, 4</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2.1</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163,1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2.2</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0,0</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2.3</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163,1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2.4</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163,1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2.5</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83,8</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2.5.1</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51,4</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2.6</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79,3</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2.6.1</w:t>
            </w:r>
          </w:p>
        </w:tc>
        <w:tc>
          <w:tcPr>
            <w:tcW w:w="2729" w:type="pct"/>
            <w:shd w:val="clear" w:color="auto" w:fill="auto"/>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77,3</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2.6.2</w:t>
            </w:r>
          </w:p>
        </w:tc>
        <w:tc>
          <w:tcPr>
            <w:tcW w:w="2729" w:type="pct"/>
            <w:shd w:val="clear" w:color="auto" w:fill="auto"/>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1,9</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2.6.3</w:t>
            </w:r>
          </w:p>
        </w:tc>
        <w:tc>
          <w:tcPr>
            <w:tcW w:w="2729" w:type="pct"/>
            <w:shd w:val="clear" w:color="auto" w:fill="auto"/>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0,0</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2.7</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м³/сут</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670,1</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2.8</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Производительность источников питьевого водоснабжения</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м³/сут</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1828,8</w:t>
            </w:r>
          </w:p>
        </w:tc>
      </w:tr>
      <w:tr w:rsidR="006E74C4" w:rsidRPr="004A3121" w:rsidTr="006E74C4">
        <w:trPr>
          <w:cantSplit/>
          <w:trHeight w:val="20"/>
        </w:trPr>
        <w:tc>
          <w:tcPr>
            <w:tcW w:w="660"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2.9</w:t>
            </w:r>
          </w:p>
        </w:tc>
        <w:tc>
          <w:tcPr>
            <w:tcW w:w="2729" w:type="pct"/>
            <w:shd w:val="clear" w:color="auto" w:fill="auto"/>
            <w:vAlign w:val="center"/>
            <w:hideMark/>
          </w:tcPr>
          <w:p w:rsidR="006E74C4" w:rsidRPr="004A3121" w:rsidRDefault="006E74C4" w:rsidP="006E74C4">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738"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м³/сут</w:t>
            </w:r>
          </w:p>
        </w:tc>
        <w:tc>
          <w:tcPr>
            <w:tcW w:w="873" w:type="pct"/>
            <w:shd w:val="clear" w:color="auto" w:fill="auto"/>
            <w:vAlign w:val="center"/>
            <w:hideMark/>
          </w:tcPr>
          <w:p w:rsidR="006E74C4" w:rsidRPr="004A3121" w:rsidRDefault="006E74C4" w:rsidP="006E74C4">
            <w:pPr>
              <w:jc w:val="center"/>
              <w:rPr>
                <w:color w:val="000000"/>
                <w:sz w:val="18"/>
                <w:szCs w:val="18"/>
              </w:rPr>
            </w:pPr>
            <w:r w:rsidRPr="004A3121">
              <w:rPr>
                <w:color w:val="000000"/>
                <w:sz w:val="18"/>
                <w:szCs w:val="18"/>
              </w:rPr>
              <w:t>1158,7</w:t>
            </w:r>
          </w:p>
        </w:tc>
      </w:tr>
    </w:tbl>
    <w:p w:rsidR="00C31238" w:rsidRPr="004A3121" w:rsidRDefault="00C31238" w:rsidP="00A558F4">
      <w:pPr>
        <w:pStyle w:val="3"/>
      </w:pPr>
      <w:bookmarkStart w:id="42" w:name="_Toc162884161"/>
      <w:r w:rsidRPr="004A3121">
        <w:lastRenderedPageBreak/>
        <w:t xml:space="preserve">Территориальный </w:t>
      </w:r>
      <w:r w:rsidR="00E84552" w:rsidRPr="004A3121">
        <w:t>баланс подачи горячей, питьевой, технической воды по технологическим зонам водоснабжения (годовой и в сутки максимального водопотребления)</w:t>
      </w:r>
      <w:bookmarkEnd w:id="42"/>
    </w:p>
    <w:p w:rsidR="00D53C93" w:rsidRPr="004A3121" w:rsidRDefault="007E5231" w:rsidP="00B36625">
      <w:pPr>
        <w:pStyle w:val="a7"/>
      </w:pPr>
      <w:r w:rsidRPr="004A3121">
        <w:t>Территориальный баланс подачи питьевой</w:t>
      </w:r>
      <w:r w:rsidR="00770EC0" w:rsidRPr="004A3121">
        <w:t xml:space="preserve"> </w:t>
      </w:r>
      <w:r w:rsidRPr="004A3121">
        <w:t>воды по технологическ</w:t>
      </w:r>
      <w:r w:rsidR="00770EC0" w:rsidRPr="004A3121">
        <w:t>им</w:t>
      </w:r>
      <w:r w:rsidRPr="004A3121">
        <w:t xml:space="preserve"> зон</w:t>
      </w:r>
      <w:r w:rsidR="00770EC0" w:rsidRPr="004A3121">
        <w:t>ам</w:t>
      </w:r>
      <w:r w:rsidRPr="004A3121">
        <w:t xml:space="preserve"> водоснабжения (годовой и в сутки максимального водопотребления) по </w:t>
      </w:r>
      <w:r w:rsidR="004407BB" w:rsidRPr="004A3121">
        <w:t>с.п. Б</w:t>
      </w:r>
      <w:r w:rsidRPr="004A3121">
        <w:t xml:space="preserve">ольшелуцкое приведен выше в </w:t>
      </w:r>
      <w:hyperlink w:anchor="_Общий_баланс_подачи" w:history="1">
        <w:r w:rsidRPr="004A3121">
          <w:rPr>
            <w:rStyle w:val="aff7"/>
          </w:rPr>
          <w:t>подразделе 1.3.1</w:t>
        </w:r>
      </w:hyperlink>
      <w:r w:rsidR="000267A9" w:rsidRPr="004A3121">
        <w:t>.</w:t>
      </w:r>
    </w:p>
    <w:p w:rsidR="00C31238" w:rsidRPr="004A3121" w:rsidRDefault="00C31238" w:rsidP="00A558F4">
      <w:pPr>
        <w:pStyle w:val="3"/>
      </w:pPr>
      <w:bookmarkStart w:id="43" w:name="_Toc162884162"/>
      <w:r w:rsidRPr="004A3121">
        <w:t xml:space="preserve">Структурный </w:t>
      </w:r>
      <w:r w:rsidR="00E84552" w:rsidRPr="004A3121">
        <w:t>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bookmarkEnd w:id="43"/>
    </w:p>
    <w:p w:rsidR="00D53C93" w:rsidRPr="004A3121" w:rsidRDefault="007E5231" w:rsidP="00B36625">
      <w:pPr>
        <w:pStyle w:val="a7"/>
      </w:pPr>
      <w:r w:rsidRPr="004A3121">
        <w:t xml:space="preserve">Структурный баланс реализации </w:t>
      </w:r>
      <w:r w:rsidR="00770EC0" w:rsidRPr="004A3121">
        <w:t>питьевой</w:t>
      </w:r>
      <w:r w:rsidRPr="004A3121">
        <w:t xml:space="preserve">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 по </w:t>
      </w:r>
      <w:r w:rsidR="004407BB" w:rsidRPr="004A3121">
        <w:t>с.п. Б</w:t>
      </w:r>
      <w:r w:rsidRPr="004A3121">
        <w:t xml:space="preserve">ольшелуцкое приведен выше в </w:t>
      </w:r>
      <w:hyperlink w:anchor="_Общий_баланс_подачи" w:history="1">
        <w:r w:rsidRPr="004A3121">
          <w:rPr>
            <w:rStyle w:val="aff7"/>
          </w:rPr>
          <w:t>подразделе 1.3.1</w:t>
        </w:r>
      </w:hyperlink>
      <w:r w:rsidR="000267A9" w:rsidRPr="004A3121">
        <w:t>.</w:t>
      </w:r>
      <w:r w:rsidRPr="004A3121">
        <w:t xml:space="preserve"> Графическое представление структурного баланса представлено на рисунке 1.3.1.</w:t>
      </w:r>
    </w:p>
    <w:p w:rsidR="007E5231" w:rsidRPr="004A3121" w:rsidRDefault="002933EE" w:rsidP="007E5231">
      <w:pPr>
        <w:pStyle w:val="affffffff3"/>
        <w:rPr>
          <w:lang w:val="en-US"/>
        </w:rPr>
      </w:pPr>
      <w:r w:rsidRPr="004A3121">
        <w:rPr>
          <w:noProof/>
          <w:lang w:eastAsia="ru-RU"/>
        </w:rPr>
        <w:drawing>
          <wp:inline distT="0" distB="0" distL="0" distR="0" wp14:anchorId="55E8EBF1" wp14:editId="44D14C9B">
            <wp:extent cx="6059805" cy="4090670"/>
            <wp:effectExtent l="19050" t="19050" r="17145" b="241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59805" cy="4090670"/>
                    </a:xfrm>
                    <a:prstGeom prst="rect">
                      <a:avLst/>
                    </a:prstGeom>
                    <a:noFill/>
                    <a:ln>
                      <a:solidFill>
                        <a:schemeClr val="tx1"/>
                      </a:solidFill>
                    </a:ln>
                  </pic:spPr>
                </pic:pic>
              </a:graphicData>
            </a:graphic>
          </wp:inline>
        </w:drawing>
      </w:r>
    </w:p>
    <w:p w:rsidR="007E5231" w:rsidRPr="004A3121" w:rsidRDefault="007E5231" w:rsidP="007E5231">
      <w:pPr>
        <w:pStyle w:val="ad"/>
        <w:keepNext w:val="0"/>
        <w:spacing w:before="0"/>
        <w:jc w:val="center"/>
        <w:rPr>
          <w:b w:val="0"/>
        </w:rPr>
      </w:pPr>
      <w:r w:rsidRPr="004A3121">
        <w:t xml:space="preserve">Рисунок </w:t>
      </w:r>
      <w:fldSimple w:instr=" STYLEREF 2 \s ">
        <w:r w:rsidR="006C13C6" w:rsidRPr="004A3121">
          <w:rPr>
            <w:noProof/>
          </w:rPr>
          <w:t>1.3</w:t>
        </w:r>
      </w:fldSimple>
      <w:r w:rsidRPr="004A3121">
        <w:t>.</w:t>
      </w:r>
      <w:fldSimple w:instr=" SEQ Рисунок \* ARABIC \s 2 ">
        <w:r w:rsidR="006C13C6" w:rsidRPr="004A3121">
          <w:rPr>
            <w:noProof/>
          </w:rPr>
          <w:t>1</w:t>
        </w:r>
      </w:fldSimple>
      <w:r w:rsidRPr="004A3121">
        <w:rPr>
          <w:rFonts w:eastAsia="Times New Roman"/>
        </w:rPr>
        <w:t xml:space="preserve">. </w:t>
      </w:r>
      <w:r w:rsidRPr="004A3121">
        <w:t xml:space="preserve">Структурный баланс реализации </w:t>
      </w:r>
      <w:r w:rsidR="007E61A7" w:rsidRPr="004A3121">
        <w:t>питьевой</w:t>
      </w:r>
      <w:r w:rsidRPr="004A3121">
        <w:t xml:space="preserve">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 по с.п. Большелуцкое</w:t>
      </w:r>
    </w:p>
    <w:p w:rsidR="00C31238" w:rsidRPr="004A3121" w:rsidRDefault="00C31238" w:rsidP="00A558F4">
      <w:pPr>
        <w:pStyle w:val="3"/>
      </w:pPr>
      <w:bookmarkStart w:id="44" w:name="_Toc162884163"/>
      <w:r w:rsidRPr="004A3121">
        <w:t xml:space="preserve">Сведения </w:t>
      </w:r>
      <w:r w:rsidR="00E84552" w:rsidRPr="004A3121">
        <w:t>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44"/>
    </w:p>
    <w:p w:rsidR="00720A34" w:rsidRPr="004A3121" w:rsidRDefault="00720A34" w:rsidP="00720A34">
      <w:pPr>
        <w:pStyle w:val="a7"/>
      </w:pPr>
      <w:r w:rsidRPr="004A3121">
        <w:t xml:space="preserve">Общее фактическое потребление населением </w:t>
      </w:r>
      <w:r w:rsidR="00770EC0" w:rsidRPr="004A3121">
        <w:t>питьевой</w:t>
      </w:r>
      <w:r w:rsidRPr="004A3121">
        <w:t xml:space="preserve"> воды по </w:t>
      </w:r>
      <w:r w:rsidR="004407BB" w:rsidRPr="004A3121">
        <w:t>с.п. Б</w:t>
      </w:r>
      <w:r w:rsidRPr="004A3121">
        <w:t>ольшелуцкое за 2022 г. составило ~</w:t>
      </w:r>
      <w:r w:rsidR="005B51EF" w:rsidRPr="004A3121">
        <w:t>77,3</w:t>
      </w:r>
      <w:r w:rsidRPr="004A3121">
        <w:t xml:space="preserve"> тыс. м³. </w:t>
      </w:r>
    </w:p>
    <w:p w:rsidR="00720A34" w:rsidRPr="004A3121" w:rsidRDefault="00720A34" w:rsidP="00720A34">
      <w:pPr>
        <w:pStyle w:val="a7"/>
      </w:pPr>
      <w:r w:rsidRPr="004A3121">
        <w:t xml:space="preserve">Нормативы удельного потребления коммунальных услуг по водоснабжению и водоотведению в жилых помещениях на территории </w:t>
      </w:r>
      <w:r w:rsidR="004407BB" w:rsidRPr="004A3121">
        <w:t>с.п. Б</w:t>
      </w:r>
      <w:r w:rsidRPr="004A3121">
        <w:t xml:space="preserve">ольшелуцкое утверждены </w:t>
      </w:r>
      <w:r w:rsidRPr="004A3121">
        <w:lastRenderedPageBreak/>
        <w:t>постановлением правительства Ленинградской области от 11.02.2013 № 25 (в ред. постановлений правительства Ленинградской области от 28.06.2013 № 180, от 30.05.2014 №</w:t>
      </w:r>
      <w:r w:rsidR="009077A1" w:rsidRPr="004A3121">
        <w:t> </w:t>
      </w:r>
      <w:r w:rsidRPr="004A3121">
        <w:t>201, от 06.08.2014 №</w:t>
      </w:r>
      <w:r w:rsidR="009077A1" w:rsidRPr="004A3121">
        <w:t> </w:t>
      </w:r>
      <w:r w:rsidRPr="004A3121">
        <w:t>353, от 12.05.2015 №</w:t>
      </w:r>
      <w:r w:rsidR="009077A1" w:rsidRPr="004A3121">
        <w:t> </w:t>
      </w:r>
      <w:r w:rsidRPr="004A3121">
        <w:t>154, от 29.06.2015 №</w:t>
      </w:r>
      <w:r w:rsidR="009077A1" w:rsidRPr="004A3121">
        <w:t> </w:t>
      </w:r>
      <w:r w:rsidRPr="004A3121">
        <w:t>243, от 03.11.2016 №</w:t>
      </w:r>
      <w:r w:rsidR="009077A1" w:rsidRPr="004A3121">
        <w:t> </w:t>
      </w:r>
      <w:r w:rsidRPr="004A3121">
        <w:t>421, от 06.06.2017 №</w:t>
      </w:r>
      <w:r w:rsidR="009077A1" w:rsidRPr="004A3121">
        <w:t> </w:t>
      </w:r>
      <w:r w:rsidRPr="004A3121">
        <w:t>199, от 28.12.2017 №</w:t>
      </w:r>
      <w:r w:rsidR="009077A1" w:rsidRPr="004A3121">
        <w:t> </w:t>
      </w:r>
      <w:r w:rsidRPr="004A3121">
        <w:t>632, от 11.06.2019 №</w:t>
      </w:r>
      <w:r w:rsidR="009077A1" w:rsidRPr="004A3121">
        <w:t> </w:t>
      </w:r>
      <w:r w:rsidRPr="004A3121">
        <w:t>277, от 19.07.2022 №</w:t>
      </w:r>
      <w:r w:rsidR="009077A1" w:rsidRPr="004A3121">
        <w:t> </w:t>
      </w:r>
      <w:r w:rsidRPr="004A3121">
        <w:t>506, с изменениями, внесенными Решением Ленинградского областного суда от 02.10.2013 №</w:t>
      </w:r>
      <w:r w:rsidR="009077A1" w:rsidRPr="004A3121">
        <w:t> </w:t>
      </w:r>
      <w:r w:rsidRPr="004A3121">
        <w:t>3-47/2013) и приведены в таблице 1.3.2, нормативы потребления холодной воды для предоставления коммунальной услуги по горячему водоснабжению в жилых помещениях в многоквартирных домах и жилых домах – в таблице 1.3.3,</w:t>
      </w:r>
      <w:r w:rsidR="006D6086" w:rsidRPr="004A3121">
        <w:t xml:space="preserve"> </w:t>
      </w:r>
      <w:r w:rsidRPr="004A3121">
        <w:t>нормативы потребления коммунальной услуги по холодному водоснабжению при использовании земельных участков и надворных построек на территории ленинградской области при отсутствии приборов учета – в таблице 1.3.</w:t>
      </w:r>
      <w:r w:rsidR="00977521" w:rsidRPr="004A3121">
        <w:t>4</w:t>
      </w:r>
      <w:r w:rsidRPr="004A3121">
        <w:t>.</w:t>
      </w:r>
    </w:p>
    <w:p w:rsidR="00720A34" w:rsidRPr="004A3121" w:rsidRDefault="00720A34" w:rsidP="00720A34">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1.3</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2</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Нормативы удельного потребления коммунальных услуг по водоснабжению и водоотведению в жилых помещениях на территории </w:t>
      </w:r>
      <w:r w:rsidR="004407BB" w:rsidRPr="004A3121">
        <w:t>с.п. Б</w:t>
      </w:r>
      <w:r w:rsidRPr="004A3121">
        <w:t xml:space="preserve">ольшелуцкое </w:t>
      </w:r>
    </w:p>
    <w:tbl>
      <w:tblPr>
        <w:tblW w:w="5000" w:type="pct"/>
        <w:tblCellMar>
          <w:top w:w="102" w:type="dxa"/>
          <w:left w:w="62" w:type="dxa"/>
          <w:bottom w:w="102" w:type="dxa"/>
          <w:right w:w="62" w:type="dxa"/>
        </w:tblCellMar>
        <w:tblLook w:val="0000" w:firstRow="0" w:lastRow="0" w:firstColumn="0" w:lastColumn="0" w:noHBand="0" w:noVBand="0"/>
      </w:tblPr>
      <w:tblGrid>
        <w:gridCol w:w="549"/>
        <w:gridCol w:w="5492"/>
        <w:gridCol w:w="1892"/>
        <w:gridCol w:w="1829"/>
      </w:tblGrid>
      <w:tr w:rsidR="00720A34" w:rsidRPr="004A3121" w:rsidTr="00A42850">
        <w:trPr>
          <w:cantSplit/>
          <w:trHeight w:val="20"/>
          <w:tblHeader/>
        </w:trPr>
        <w:tc>
          <w:tcPr>
            <w:tcW w:w="281"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 п.п.</w:t>
            </w:r>
          </w:p>
        </w:tc>
        <w:tc>
          <w:tcPr>
            <w:tcW w:w="2813"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Степень благоустройства многоквартирного дома или жилого дома</w:t>
            </w:r>
          </w:p>
        </w:tc>
        <w:tc>
          <w:tcPr>
            <w:tcW w:w="1906"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Норматив потребления коммунальной услуги</w:t>
            </w:r>
          </w:p>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(м</w:t>
            </w:r>
            <w:r w:rsidRPr="004A3121">
              <w:rPr>
                <w:rFonts w:ascii="Calibri" w:eastAsia="Calibri" w:hAnsi="Calibri" w:cs="Calibri"/>
                <w:b/>
                <w:bCs/>
                <w:sz w:val="20"/>
                <w:szCs w:val="20"/>
                <w:lang w:eastAsia="en-US"/>
              </w:rPr>
              <w:t>³</w:t>
            </w:r>
            <w:r w:rsidRPr="004A3121">
              <w:rPr>
                <w:rFonts w:asciiTheme="minorHAnsi" w:eastAsia="Calibri" w:hAnsiTheme="minorHAnsi" w:cstheme="minorHAnsi"/>
                <w:b/>
                <w:bCs/>
                <w:sz w:val="20"/>
                <w:szCs w:val="20"/>
                <w:lang w:eastAsia="en-US"/>
              </w:rPr>
              <w:t>/чел. в месяц)</w:t>
            </w:r>
          </w:p>
        </w:tc>
      </w:tr>
      <w:tr w:rsidR="00720A34" w:rsidRPr="004A3121" w:rsidTr="00A42850">
        <w:trPr>
          <w:cantSplit/>
          <w:trHeight w:val="20"/>
          <w:tblHeader/>
        </w:trPr>
        <w:tc>
          <w:tcPr>
            <w:tcW w:w="281"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p>
        </w:tc>
        <w:tc>
          <w:tcPr>
            <w:tcW w:w="281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p>
        </w:tc>
        <w:tc>
          <w:tcPr>
            <w:tcW w:w="96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холодное водоснабжение</w:t>
            </w:r>
          </w:p>
        </w:tc>
        <w:tc>
          <w:tcPr>
            <w:tcW w:w="93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водоотведение</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с централизованным холодным водоснабжением, горячим водоснабжением, водоотведением, оборудованные:</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1.1</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от 1650 до 1700 мм с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4,59</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7,56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1.2</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от 1500 до 1550 мм с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4,54</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7,46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1.3</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сидячими ваннами (1200 мм) с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4,49</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7,36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1.4</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3,99</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6,36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1.5</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без душа</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3,15</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4,66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с централизованным холодным водоснабжением, горячим водоснабжением, без централизованного водоотведения, оборудованные раковинами, мойками</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2,05</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с централизованным холодным водоснабжением, водоотведением, водонагревателями, оборудованные:</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3.1</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от 1650 до 1700 мм с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7,56</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7,56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3.2</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от 1500 до 1550 мм с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7,46</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7,46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3.3</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сидячими ваннами (1200 мм) с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7,36</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7,36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3.4</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душем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6,36</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6,36</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оборудованные ваннами, с централизованным холодным водоснабжением, водоотведением и водонагревателями на твердом топливе</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6,18</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6,18</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5</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без ванн, с централизованным холодным водоснабжением, водоотведением и газоснабжением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5,23</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5,23</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6</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без ванн, с централизованным холодным водоснабжением, водоотведением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4,28</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4,28</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7</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без ванн, с централизованным холодным водоснабжением, газоснабжением, без централизованного водоотведения</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5,23</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lastRenderedPageBreak/>
              <w:t>8</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tcPr>
          <w:p w:rsidR="00720A34" w:rsidRPr="004A3121" w:rsidRDefault="00720A34" w:rsidP="00720A34">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без ванн, с централизованным холодным водоснабжением, без централизованного водоотведения</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4,28</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9</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с водопользованием из уличных водоразборных колонок</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1,3</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w:t>
            </w:r>
          </w:p>
        </w:tc>
      </w:tr>
      <w:tr w:rsidR="00720A34" w:rsidRPr="004A3121" w:rsidTr="00A42850">
        <w:trPr>
          <w:cantSplit/>
          <w:trHeight w:val="20"/>
        </w:trPr>
        <w:tc>
          <w:tcPr>
            <w:tcW w:w="281"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10</w:t>
            </w:r>
          </w:p>
        </w:tc>
        <w:tc>
          <w:tcPr>
            <w:tcW w:w="2813"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использующиеся в качестве общежитий, оборудованные мойками, раковинами, унитазами, с душевыми, с централизованным холодным водоснабжением, горячим водоснабжением, водоотведением</w:t>
            </w:r>
          </w:p>
        </w:tc>
        <w:tc>
          <w:tcPr>
            <w:tcW w:w="969"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3,16</w:t>
            </w:r>
          </w:p>
        </w:tc>
        <w:tc>
          <w:tcPr>
            <w:tcW w:w="937" w:type="pct"/>
            <w:tcBorders>
              <w:top w:val="single" w:sz="4" w:space="0" w:color="auto"/>
              <w:left w:val="single" w:sz="4" w:space="0" w:color="auto"/>
              <w:bottom w:val="single" w:sz="4" w:space="0" w:color="auto"/>
              <w:right w:val="single" w:sz="4" w:space="0" w:color="auto"/>
            </w:tcBorders>
            <w:tcMar>
              <w:top w:w="28" w:type="dxa"/>
              <w:bottom w:w="57"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4,88</w:t>
            </w:r>
          </w:p>
        </w:tc>
      </w:tr>
    </w:tbl>
    <w:p w:rsidR="00720A34" w:rsidRPr="004A3121" w:rsidRDefault="00720A34" w:rsidP="00720A34">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1.3</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3</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Нормативы потребления холодной воды для предоставления коммунальной услуги по горячему водоснабжению в жилых помещениях в многоквартирных домах и жилых домах на территории с.п. Большелуцкое </w:t>
      </w:r>
    </w:p>
    <w:tbl>
      <w:tblPr>
        <w:tblW w:w="5000" w:type="pct"/>
        <w:tblCellMar>
          <w:top w:w="102" w:type="dxa"/>
          <w:left w:w="62" w:type="dxa"/>
          <w:bottom w:w="102" w:type="dxa"/>
          <w:right w:w="62" w:type="dxa"/>
        </w:tblCellMar>
        <w:tblLook w:val="0000" w:firstRow="0" w:lastRow="0" w:firstColumn="0" w:lastColumn="0" w:noHBand="0" w:noVBand="0"/>
      </w:tblPr>
      <w:tblGrid>
        <w:gridCol w:w="672"/>
        <w:gridCol w:w="6589"/>
        <w:gridCol w:w="2501"/>
      </w:tblGrid>
      <w:tr w:rsidR="00720A34" w:rsidRPr="004A3121" w:rsidTr="005E0498">
        <w:trPr>
          <w:cantSplit/>
          <w:trHeight w:val="20"/>
          <w:tblHeader/>
        </w:trPr>
        <w:tc>
          <w:tcPr>
            <w:tcW w:w="34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 п.п.</w:t>
            </w:r>
          </w:p>
        </w:tc>
        <w:tc>
          <w:tcPr>
            <w:tcW w:w="337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Степень благоустройства многоквартирного дома или жилого дома</w:t>
            </w:r>
          </w:p>
        </w:tc>
        <w:tc>
          <w:tcPr>
            <w:tcW w:w="128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Норматив потребления холодной воды для предоставления коммунальной услуги по горячему водоснабжению</w:t>
            </w:r>
          </w:p>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(куб. м /чел. в месяц)</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с централизованным холодным водоснабжением, горячим водоснабжением, водоотведением, оборудованные:</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1.1</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от 1650 до 1700 мм с душем</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2,97</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1.2</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от 1500 до 1550 мм с душем</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2,92</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1.3</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сидячими ваннами (1200 мм) с душем</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2,87</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1.4</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душем</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2,37</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1.5</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унитазами, раковинами, мойками, ваннами без душа</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1,51</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с централизованным холодным водоснабжением, горячим водоснабжением, без централизованного водоотведения, оборудованные раковинами, мойками</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0,7</w:t>
            </w:r>
          </w:p>
        </w:tc>
      </w:tr>
      <w:tr w:rsidR="00720A34" w:rsidRPr="004A3121" w:rsidTr="005E0498">
        <w:trPr>
          <w:cantSplit/>
          <w:trHeight w:val="20"/>
        </w:trPr>
        <w:tc>
          <w:tcPr>
            <w:tcW w:w="3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w:t>
            </w:r>
          </w:p>
        </w:tc>
        <w:tc>
          <w:tcPr>
            <w:tcW w:w="33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Дома, использующиеся в качестве общежитий, оборудованные мойками, раковинами, унитазами, с душевыми, с централизованным холодным водоснабжением, горячим водоснабжением, водоотведением</w:t>
            </w:r>
          </w:p>
        </w:tc>
        <w:tc>
          <w:tcPr>
            <w:tcW w:w="1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1,72</w:t>
            </w:r>
          </w:p>
        </w:tc>
      </w:tr>
    </w:tbl>
    <w:p w:rsidR="00720A34" w:rsidRPr="004A3121" w:rsidRDefault="00720A34" w:rsidP="00720A34">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1.3</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4</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Нормативы потребления коммунальной услуги по холодному водоснабжению при использовании земельных участков и надворных построек на территории ленинградской области при отсутствии приборов учета на территории </w:t>
      </w:r>
      <w:r w:rsidR="004407BB" w:rsidRPr="004A3121">
        <w:t>с.п. Б</w:t>
      </w:r>
      <w:r w:rsidRPr="004A3121">
        <w:t xml:space="preserve">ольшелуцкое </w:t>
      </w:r>
    </w:p>
    <w:tbl>
      <w:tblPr>
        <w:tblW w:w="5000" w:type="pct"/>
        <w:tblCellMar>
          <w:top w:w="102" w:type="dxa"/>
          <w:left w:w="62" w:type="dxa"/>
          <w:bottom w:w="102" w:type="dxa"/>
          <w:right w:w="62" w:type="dxa"/>
        </w:tblCellMar>
        <w:tblLook w:val="0000" w:firstRow="0" w:lastRow="0" w:firstColumn="0" w:lastColumn="0" w:noHBand="0" w:noVBand="0"/>
      </w:tblPr>
      <w:tblGrid>
        <w:gridCol w:w="570"/>
        <w:gridCol w:w="2589"/>
        <w:gridCol w:w="2013"/>
        <w:gridCol w:w="1150"/>
        <w:gridCol w:w="1581"/>
        <w:gridCol w:w="1859"/>
      </w:tblGrid>
      <w:tr w:rsidR="00720A34" w:rsidRPr="004A3121" w:rsidTr="005E0498">
        <w:trPr>
          <w:cantSplit/>
          <w:trHeight w:val="20"/>
          <w:tblHeader/>
        </w:trPr>
        <w:tc>
          <w:tcPr>
            <w:tcW w:w="29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 п.п.</w:t>
            </w:r>
          </w:p>
        </w:tc>
        <w:tc>
          <w:tcPr>
            <w:tcW w:w="132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Направление использования коммунальной услуги по холодному водоснабжению</w:t>
            </w:r>
          </w:p>
        </w:tc>
        <w:tc>
          <w:tcPr>
            <w:tcW w:w="103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Единица измерения</w:t>
            </w:r>
          </w:p>
        </w:tc>
        <w:tc>
          <w:tcPr>
            <w:tcW w:w="5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Расход воды</w:t>
            </w:r>
          </w:p>
        </w:tc>
        <w:tc>
          <w:tcPr>
            <w:tcW w:w="81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Единица измерения</w:t>
            </w:r>
          </w:p>
        </w:tc>
        <w:tc>
          <w:tcPr>
            <w:tcW w:w="95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b/>
                <w:bCs/>
                <w:sz w:val="20"/>
                <w:szCs w:val="20"/>
                <w:lang w:eastAsia="en-US"/>
              </w:rPr>
            </w:pPr>
            <w:r w:rsidRPr="004A3121">
              <w:rPr>
                <w:rFonts w:asciiTheme="minorHAnsi" w:eastAsia="Calibri" w:hAnsiTheme="minorHAnsi" w:cstheme="minorHAnsi"/>
                <w:b/>
                <w:bCs/>
                <w:sz w:val="20"/>
                <w:szCs w:val="20"/>
                <w:lang w:eastAsia="en-US"/>
              </w:rPr>
              <w:t>Норматив потребления коммунальной услуги по холодному водоснабжению</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1.1</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Полив земельного участка</w:t>
            </w:r>
          </w:p>
        </w:tc>
        <w:tc>
          <w:tcPr>
            <w:tcW w:w="103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м³ в год на один кв. м земельного участка</w:t>
            </w: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0,088</w:t>
            </w:r>
          </w:p>
        </w:tc>
        <w:tc>
          <w:tcPr>
            <w:tcW w:w="81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м³ в месяц на один кв. м земельного участка</w:t>
            </w: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0,022</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1.2</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Водоснабжение и приготовление пищи:</w:t>
            </w:r>
          </w:p>
        </w:tc>
        <w:tc>
          <w:tcPr>
            <w:tcW w:w="103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81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2.1</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крупного рогатого скота (для телят)</w:t>
            </w:r>
          </w:p>
        </w:tc>
        <w:tc>
          <w:tcPr>
            <w:tcW w:w="1031"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м³ в год на одну голову животного</w:t>
            </w: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33,72 (6,6)</w:t>
            </w:r>
          </w:p>
        </w:tc>
        <w:tc>
          <w:tcPr>
            <w:tcW w:w="810"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 xml:space="preserve">м³ в месяц на одну голову </w:t>
            </w:r>
            <w:r w:rsidRPr="004A3121">
              <w:rPr>
                <w:rFonts w:asciiTheme="minorHAnsi" w:eastAsia="Calibri" w:hAnsiTheme="minorHAnsi" w:cstheme="minorHAnsi"/>
                <w:sz w:val="20"/>
                <w:szCs w:val="20"/>
                <w:lang w:eastAsia="en-US"/>
              </w:rPr>
              <w:lastRenderedPageBreak/>
              <w:t>животного</w:t>
            </w: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lastRenderedPageBreak/>
              <w:t>2,81 (0,55)</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lastRenderedPageBreak/>
              <w:t>2.2</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молодняка крупного рогатого скота</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10,92</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0,91</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lastRenderedPageBreak/>
              <w:t>2.3</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быков-производителей</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16,44</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1,37</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2.4</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крупного рогатого скота (мясных пород)</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20,04</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1,67</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2.5</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свиней</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3,84</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0,32</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2.6</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баранов</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2,52</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0,21</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2.7</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овец</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1,8</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0,15</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2.8</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ягнят</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0,72</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0,06</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2.9</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молодняка овец</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1,32</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0,11</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2.10</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кобыл с жеребятами</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29,16</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2,43</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2.11</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кобыл, меринов, молодняка старше 1,5 лет</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21,96</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1,83</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2.12</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молодняка лошадей до 1,5 лет</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16,44</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1,37</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2.13</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коз взрослых (для молодняка коз)</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0,96 (0,6)</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0,08 (0,05)</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3.1</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кур взрослых (для молодняка кур)</w:t>
            </w:r>
          </w:p>
        </w:tc>
        <w:tc>
          <w:tcPr>
            <w:tcW w:w="1031"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м³ в год на одну голову домашней птицы</w:t>
            </w: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0,12 (0,084)</w:t>
            </w:r>
          </w:p>
        </w:tc>
        <w:tc>
          <w:tcPr>
            <w:tcW w:w="810"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м³ в месяц на одну голову домашней птицы</w:t>
            </w: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0,01 (0,007)</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3.2</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индеек взрослых (для молодняка индеек)</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0,18 (0,144)</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0,015 (0,012)</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3.3</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уток взрослых (для молодняка уток)</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0,696 (0,54)</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0,058 (0,045)</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3.4</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гусей взрослых (для молодняка гусей)</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0,612 (0,552)</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0,051 (0,046)</w:t>
            </w:r>
          </w:p>
        </w:tc>
      </w:tr>
      <w:tr w:rsidR="00720A34" w:rsidRPr="004A3121" w:rsidTr="005E0498">
        <w:trPr>
          <w:cantSplit/>
          <w:trHeight w:val="20"/>
        </w:trPr>
        <w:tc>
          <w:tcPr>
            <w:tcW w:w="29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3.5</w:t>
            </w:r>
          </w:p>
        </w:tc>
        <w:tc>
          <w:tcPr>
            <w:tcW w:w="132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5E0498">
            <w:pPr>
              <w:autoSpaceDE w:val="0"/>
              <w:autoSpaceDN w:val="0"/>
              <w:adjustRightInd w:val="0"/>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для цесарок взрослых (для молодняка цесарок)</w:t>
            </w:r>
          </w:p>
        </w:tc>
        <w:tc>
          <w:tcPr>
            <w:tcW w:w="1031"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58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0,108 (0,072)</w:t>
            </w:r>
          </w:p>
        </w:tc>
        <w:tc>
          <w:tcPr>
            <w:tcW w:w="810" w:type="pct"/>
            <w:vMerge/>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p>
        </w:tc>
        <w:tc>
          <w:tcPr>
            <w:tcW w:w="952"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720A34" w:rsidRPr="004A3121" w:rsidRDefault="00720A34" w:rsidP="00720A34">
            <w:pPr>
              <w:autoSpaceDE w:val="0"/>
              <w:autoSpaceDN w:val="0"/>
              <w:adjustRightInd w:val="0"/>
              <w:jc w:val="center"/>
              <w:rPr>
                <w:rFonts w:asciiTheme="minorHAnsi" w:eastAsia="Calibri" w:hAnsiTheme="minorHAnsi" w:cstheme="minorHAnsi"/>
                <w:sz w:val="20"/>
                <w:szCs w:val="20"/>
                <w:lang w:eastAsia="en-US"/>
              </w:rPr>
            </w:pPr>
            <w:r w:rsidRPr="004A3121">
              <w:rPr>
                <w:rFonts w:asciiTheme="minorHAnsi" w:eastAsia="Calibri" w:hAnsiTheme="minorHAnsi" w:cstheme="minorHAnsi"/>
                <w:sz w:val="20"/>
                <w:szCs w:val="20"/>
                <w:lang w:eastAsia="en-US"/>
              </w:rPr>
              <w:t>0,009 (0,006)</w:t>
            </w:r>
          </w:p>
        </w:tc>
      </w:tr>
    </w:tbl>
    <w:p w:rsidR="00747931" w:rsidRPr="004A3121" w:rsidRDefault="00720A34" w:rsidP="00747931">
      <w:pPr>
        <w:pStyle w:val="a7"/>
      </w:pPr>
      <w:r w:rsidRPr="004A3121">
        <w:t>Как видно из приведенной таблицы, в зависимости от степени благоустройства жилого помещения норматив потребления услуги по холодному водоснабжению в жилых помещениях составляет от 1,3 до 7,6 м³/мес/чел.</w:t>
      </w:r>
    </w:p>
    <w:p w:rsidR="00C31238" w:rsidRPr="004A3121" w:rsidRDefault="00C31238" w:rsidP="00A558F4">
      <w:pPr>
        <w:pStyle w:val="3"/>
      </w:pPr>
      <w:bookmarkStart w:id="45" w:name="_Toc162884164"/>
      <w:r w:rsidRPr="004A3121">
        <w:t xml:space="preserve">Описание </w:t>
      </w:r>
      <w:r w:rsidR="00E84552" w:rsidRPr="004A3121">
        <w:t>существующей системы коммерческого учета горячей, питьевой, технической воды и планов по установке приборов учета</w:t>
      </w:r>
      <w:bookmarkEnd w:id="45"/>
    </w:p>
    <w:p w:rsidR="000671D2" w:rsidRPr="004A3121" w:rsidRDefault="000671D2" w:rsidP="00B36625">
      <w:pPr>
        <w:pStyle w:val="a7"/>
      </w:pPr>
      <w:r w:rsidRPr="004A3121">
        <w:t>В соответствии с частью 5 статьи 13 ФЗ РФ от 23.11.2009 № 261-ФЗ до 01.07.2012 собственники жилых домов, собственники помещений в многоквартирных домах, введенных в эксплуатацию на день вступления в силу указанного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0671D2" w:rsidRPr="004A3121" w:rsidRDefault="000671D2" w:rsidP="00B36625">
      <w:pPr>
        <w:pStyle w:val="a7"/>
      </w:pPr>
      <w:r w:rsidRPr="004A3121">
        <w:t xml:space="preserve">В соответствии с пунктом 38_1 Правил содержания общего имущества в многоквартирном доме, утвержденных </w:t>
      </w:r>
      <w:r w:rsidR="009741E2" w:rsidRPr="004A3121">
        <w:t>ПП РФ от 13.08.2006 № 491</w:t>
      </w:r>
      <w:r w:rsidRPr="004A3121">
        <w:t xml:space="preserve">, в случае если собственники помещений в многоквартирном доме не обеспечили оснащение такого дома коллективным (общедомовым) прибором учета используемого коммунального ресурса и при этом был установлен коллективный (общедомовой) прибор учета, собственники помещений </w:t>
      </w:r>
      <w:r w:rsidRPr="004A3121">
        <w:lastRenderedPageBreak/>
        <w:t>обязаны оплатить расходы на установку такого прибора учета, за исключением случаев, когда такие расходы были учтены в составе платы за содержание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0671D2" w:rsidRPr="004A3121" w:rsidRDefault="000671D2" w:rsidP="00B36625">
      <w:pPr>
        <w:pStyle w:val="a7"/>
      </w:pPr>
      <w:r w:rsidRPr="004A3121">
        <w:t>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0671D2" w:rsidRPr="004A3121" w:rsidRDefault="000671D2" w:rsidP="00B36625">
      <w:pPr>
        <w:pStyle w:val="a7"/>
      </w:pPr>
      <w:r w:rsidRPr="004A3121">
        <w:t>Также, в соответствии с частью 9 статьи 13 ФЗ РФ от 23.11.2009 № 261-ФЗ, организации, осуществляющие снабжение водой,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w:t>
      </w:r>
      <w:r w:rsidR="00CA613F" w:rsidRPr="004A3121">
        <w:t>.</w:t>
      </w:r>
    </w:p>
    <w:p w:rsidR="003B04F3" w:rsidRPr="004A3121" w:rsidRDefault="007E5231" w:rsidP="003B04F3">
      <w:pPr>
        <w:pStyle w:val="a7"/>
      </w:pPr>
      <w:r w:rsidRPr="004A3121">
        <w:t xml:space="preserve">Информация о доле реализации питьевой воды на территории </w:t>
      </w:r>
      <w:r w:rsidR="004407BB" w:rsidRPr="004A3121">
        <w:t>с.п. Б</w:t>
      </w:r>
      <w:r w:rsidRPr="004A3121">
        <w:t>ольшелуцкое не предоставлена</w:t>
      </w:r>
      <w:r w:rsidR="003B04F3" w:rsidRPr="004A3121">
        <w:t>.</w:t>
      </w:r>
      <w:r w:rsidRPr="004A3121">
        <w:t xml:space="preserve"> </w:t>
      </w:r>
    </w:p>
    <w:p w:rsidR="00C31238" w:rsidRPr="004A3121" w:rsidRDefault="00C31238" w:rsidP="00A558F4">
      <w:pPr>
        <w:pStyle w:val="3"/>
      </w:pPr>
      <w:bookmarkStart w:id="46" w:name="_Toc162884165"/>
      <w:r w:rsidRPr="004A3121">
        <w:t xml:space="preserve">Анализ </w:t>
      </w:r>
      <w:r w:rsidR="00E84552" w:rsidRPr="004A3121">
        <w:t>резервов и дефицитов производственных мощностей системы водоснабжения поселения, городского округа</w:t>
      </w:r>
      <w:bookmarkEnd w:id="46"/>
    </w:p>
    <w:p w:rsidR="007E5231" w:rsidRPr="004A3121" w:rsidRDefault="007E5231" w:rsidP="007E5231">
      <w:pPr>
        <w:pStyle w:val="a7"/>
      </w:pPr>
      <w:r w:rsidRPr="004A3121">
        <w:t xml:space="preserve">Анализ резервов и дефицитов производственных мощностей системы водоснабжения </w:t>
      </w:r>
      <w:r w:rsidR="004407BB" w:rsidRPr="004A3121">
        <w:t>с.п. Б</w:t>
      </w:r>
      <w:r w:rsidRPr="004A3121">
        <w:t xml:space="preserve">ольшелуцкое приведен выше в </w:t>
      </w:r>
      <w:hyperlink w:anchor="_Общий_баланс_подачи" w:history="1">
        <w:r w:rsidRPr="004A3121">
          <w:rPr>
            <w:rStyle w:val="aff7"/>
          </w:rPr>
          <w:t>подразделе 1.3.1</w:t>
        </w:r>
      </w:hyperlink>
      <w:r w:rsidRPr="004A3121">
        <w:t>.</w:t>
      </w:r>
    </w:p>
    <w:p w:rsidR="00D53C93" w:rsidRPr="004A3121" w:rsidRDefault="007E5231" w:rsidP="007E5231">
      <w:pPr>
        <w:pStyle w:val="a7"/>
      </w:pPr>
      <w:r w:rsidRPr="004A3121">
        <w:t xml:space="preserve">По всем ТЗ ВС </w:t>
      </w:r>
      <w:r w:rsidR="004407BB" w:rsidRPr="004A3121">
        <w:t>с.п. Б</w:t>
      </w:r>
      <w:r w:rsidRPr="004A3121">
        <w:t xml:space="preserve">ольшелуцкое отсутствует дефицит мощности действующих водозаборных сооружений. Резерв производительности водозаборных сооружений по ТЗ ВС </w:t>
      </w:r>
      <w:r w:rsidR="004407BB" w:rsidRPr="004A3121">
        <w:t>с.п. Б</w:t>
      </w:r>
      <w:r w:rsidRPr="004A3121">
        <w:t xml:space="preserve">ольшелуцкое на 2022 г. составляет </w:t>
      </w:r>
      <w:r w:rsidR="005B51EF" w:rsidRPr="004A3121">
        <w:t>1 158,7</w:t>
      </w:r>
      <w:r w:rsidRPr="004A3121">
        <w:t xml:space="preserve"> м³/сут.</w:t>
      </w:r>
    </w:p>
    <w:p w:rsidR="00C31238" w:rsidRPr="004A3121" w:rsidRDefault="00C31238" w:rsidP="00A558F4">
      <w:pPr>
        <w:pStyle w:val="3"/>
      </w:pPr>
      <w:bookmarkStart w:id="47" w:name="_Прогнозные_балансы_потребления"/>
      <w:bookmarkStart w:id="48" w:name="_Toc162884166"/>
      <w:bookmarkEnd w:id="47"/>
      <w:r w:rsidRPr="004A3121">
        <w:t xml:space="preserve">Прогнозные </w:t>
      </w:r>
      <w:r w:rsidR="00E84552" w:rsidRPr="004A3121">
        <w:t>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w:t>
      </w:r>
      <w:hyperlink r:id="rId24" w:history="1">
        <w:r w:rsidR="00E84552" w:rsidRPr="004A3121">
          <w:t>СНиП 2.04.02-84</w:t>
        </w:r>
      </w:hyperlink>
      <w:r w:rsidR="00E84552" w:rsidRPr="004A3121">
        <w:t> и </w:t>
      </w:r>
      <w:hyperlink r:id="rId25" w:history="1">
        <w:r w:rsidR="00E84552" w:rsidRPr="004A3121">
          <w:t>СНиП 2.04.01-85</w:t>
        </w:r>
      </w:hyperlink>
      <w:r w:rsidR="00E84552" w:rsidRPr="004A3121">
        <w:t>,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48"/>
    </w:p>
    <w:p w:rsidR="007E5231" w:rsidRPr="004A3121" w:rsidRDefault="006B58A6" w:rsidP="00B36625">
      <w:pPr>
        <w:pStyle w:val="a7"/>
        <w:sectPr w:rsidR="007E5231" w:rsidRPr="004A3121" w:rsidSect="0026016C">
          <w:headerReference w:type="default" r:id="rId26"/>
          <w:pgSz w:w="11906" w:h="16838" w:code="9"/>
          <w:pgMar w:top="1134" w:right="567" w:bottom="1134" w:left="1701" w:header="567" w:footer="510" w:gutter="0"/>
          <w:pgBorders>
            <w:top w:val="single" w:sz="8" w:space="5" w:color="D31D1D"/>
            <w:bottom w:val="thinThickSmallGap" w:sz="24" w:space="1" w:color="auto"/>
          </w:pgBorders>
          <w:cols w:space="708"/>
          <w:docGrid w:linePitch="360"/>
        </w:sectPr>
      </w:pPr>
      <w:r w:rsidRPr="004A3121">
        <w:t>Прогнозные балансы потребления питьевой воды на период 202</w:t>
      </w:r>
      <w:r w:rsidR="007E5231" w:rsidRPr="004A3121">
        <w:t>3</w:t>
      </w:r>
      <w:r w:rsidR="00724549" w:rsidRPr="004A3121">
        <w:t>–</w:t>
      </w:r>
      <w:r w:rsidRPr="004A3121">
        <w:t>20</w:t>
      </w:r>
      <w:r w:rsidR="007E5231" w:rsidRPr="004A3121">
        <w:t>34</w:t>
      </w:r>
      <w:r w:rsidR="00F2687E" w:rsidRPr="004A3121">
        <w:t> </w:t>
      </w:r>
      <w:r w:rsidRPr="004A3121">
        <w:t>г</w:t>
      </w:r>
      <w:r w:rsidR="009077A1" w:rsidRPr="004A3121">
        <w:t>од</w:t>
      </w:r>
      <w:r w:rsidR="005E0498" w:rsidRPr="004A3121">
        <w:t>ов</w:t>
      </w:r>
      <w:r w:rsidRPr="004A3121">
        <w:t xml:space="preserve"> по </w:t>
      </w:r>
      <w:r w:rsidR="004407BB" w:rsidRPr="004A3121">
        <w:t>с.п. Б</w:t>
      </w:r>
      <w:r w:rsidR="00B75900" w:rsidRPr="004A3121">
        <w:t>ольшелуцкое</w:t>
      </w:r>
      <w:r w:rsidR="001C32D3" w:rsidRPr="004A3121">
        <w:t xml:space="preserve"> </w:t>
      </w:r>
      <w:r w:rsidRPr="004A3121">
        <w:t xml:space="preserve">приведены в </w:t>
      </w:r>
      <w:r w:rsidR="009A2FFF" w:rsidRPr="004A3121">
        <w:t>таблице 1</w:t>
      </w:r>
      <w:r w:rsidRPr="004A3121">
        <w:t>.3.</w:t>
      </w:r>
      <w:r w:rsidR="00977521" w:rsidRPr="004A3121">
        <w:t>5</w:t>
      </w:r>
      <w:r w:rsidR="007C5222" w:rsidRPr="004A3121">
        <w:t>.</w:t>
      </w:r>
    </w:p>
    <w:p w:rsidR="004D1473" w:rsidRPr="004A3121" w:rsidRDefault="006B58A6" w:rsidP="006B58A6">
      <w:pPr>
        <w:pStyle w:val="ad"/>
      </w:pPr>
      <w:r w:rsidRPr="004A3121">
        <w:rPr>
          <w:rFonts w:eastAsia="Times New Roman" w:cs="Times New Roman"/>
        </w:rPr>
        <w:lastRenderedPageBreak/>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1.3</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5</w:t>
      </w:r>
      <w:r w:rsidRPr="004A3121">
        <w:rPr>
          <w:rFonts w:eastAsia="Times New Roman" w:cs="Times New Roman"/>
        </w:rPr>
        <w:fldChar w:fldCharType="end"/>
      </w:r>
      <w:r w:rsidR="004B470D"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 xml:space="preserve">Прогнозные балансы потребления </w:t>
      </w:r>
      <w:r w:rsidR="00770EC0" w:rsidRPr="004A3121">
        <w:t>питьевой</w:t>
      </w:r>
      <w:r w:rsidRPr="004A3121">
        <w:t xml:space="preserve"> воды на период 202</w:t>
      </w:r>
      <w:r w:rsidR="00B70B45" w:rsidRPr="004A3121">
        <w:t>3</w:t>
      </w:r>
      <w:r w:rsidR="00724549" w:rsidRPr="004A3121">
        <w:t>–</w:t>
      </w:r>
      <w:r w:rsidRPr="004A3121">
        <w:t>20</w:t>
      </w:r>
      <w:r w:rsidR="007E5231" w:rsidRPr="004A3121">
        <w:t>34</w:t>
      </w:r>
      <w:r w:rsidR="00F2687E" w:rsidRPr="004A3121">
        <w:t> </w:t>
      </w:r>
      <w:r w:rsidRPr="004A3121">
        <w:t>г</w:t>
      </w:r>
      <w:r w:rsidR="009077A1" w:rsidRPr="004A3121">
        <w:t>од</w:t>
      </w:r>
      <w:r w:rsidR="005E0498" w:rsidRPr="004A3121">
        <w:t>ов</w:t>
      </w:r>
      <w:r w:rsidRPr="004A3121">
        <w:t xml:space="preserve"> по </w:t>
      </w:r>
      <w:r w:rsidR="0046575F" w:rsidRPr="004A3121">
        <w:t>с.п.</w:t>
      </w:r>
      <w:r w:rsidR="009077A1" w:rsidRPr="004A3121">
        <w:t> </w:t>
      </w:r>
      <w:r w:rsidR="00B75900" w:rsidRPr="004A3121">
        <w:t>Большелуцкое</w:t>
      </w:r>
      <w:r w:rsidR="001C32D3" w:rsidRPr="004A3121">
        <w:t xml:space="preserve"> </w:t>
      </w:r>
    </w:p>
    <w:tbl>
      <w:tblPr>
        <w:tblW w:w="5000" w:type="pct"/>
        <w:tblLook w:val="04A0" w:firstRow="1" w:lastRow="0" w:firstColumn="1" w:lastColumn="0" w:noHBand="0" w:noVBand="1"/>
      </w:tblPr>
      <w:tblGrid>
        <w:gridCol w:w="931"/>
        <w:gridCol w:w="3569"/>
        <w:gridCol w:w="1030"/>
        <w:gridCol w:w="699"/>
        <w:gridCol w:w="699"/>
        <w:gridCol w:w="699"/>
        <w:gridCol w:w="699"/>
        <w:gridCol w:w="699"/>
        <w:gridCol w:w="699"/>
        <w:gridCol w:w="351"/>
        <w:gridCol w:w="348"/>
        <w:gridCol w:w="699"/>
        <w:gridCol w:w="699"/>
        <w:gridCol w:w="699"/>
        <w:gridCol w:w="699"/>
        <w:gridCol w:w="699"/>
        <w:gridCol w:w="708"/>
      </w:tblGrid>
      <w:tr w:rsidR="007E5231" w:rsidRPr="004A3121" w:rsidTr="005B51EF">
        <w:trPr>
          <w:cantSplit/>
          <w:trHeight w:val="20"/>
          <w:tblHeader/>
        </w:trPr>
        <w:tc>
          <w:tcPr>
            <w:tcW w:w="318" w:type="pct"/>
            <w:vMerge w:val="restar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 п.п.</w:t>
            </w:r>
          </w:p>
        </w:tc>
        <w:tc>
          <w:tcPr>
            <w:tcW w:w="1220" w:type="pct"/>
            <w:vMerge w:val="restar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Наименование показателя</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Единица измерения</w:t>
            </w:r>
          </w:p>
        </w:tc>
        <w:tc>
          <w:tcPr>
            <w:tcW w:w="1554" w:type="pct"/>
            <w:gridSpan w:val="7"/>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Факт</w:t>
            </w:r>
          </w:p>
        </w:tc>
        <w:tc>
          <w:tcPr>
            <w:tcW w:w="1556" w:type="pct"/>
            <w:gridSpan w:val="7"/>
            <w:tcBorders>
              <w:top w:val="single" w:sz="4" w:space="0" w:color="auto"/>
              <w:left w:val="nil"/>
              <w:bottom w:val="single" w:sz="4" w:space="0" w:color="auto"/>
              <w:right w:val="single" w:sz="4" w:space="0" w:color="auto"/>
            </w:tcBorders>
            <w:shd w:val="clear" w:color="000000" w:fill="BFBFBF"/>
            <w:noWrap/>
            <w:tcMar>
              <w:left w:w="28" w:type="dxa"/>
              <w:right w:w="28" w:type="dxa"/>
            </w:tcMar>
            <w:vAlign w:val="bottom"/>
            <w:hideMark/>
          </w:tcPr>
          <w:p w:rsidR="007E5231" w:rsidRPr="004A3121" w:rsidRDefault="007E5231" w:rsidP="007E5231">
            <w:pPr>
              <w:jc w:val="center"/>
              <w:rPr>
                <w:b/>
                <w:bCs/>
                <w:color w:val="000000"/>
                <w:sz w:val="18"/>
                <w:szCs w:val="18"/>
              </w:rPr>
            </w:pPr>
            <w:r w:rsidRPr="004A3121">
              <w:rPr>
                <w:b/>
                <w:bCs/>
                <w:color w:val="000000"/>
                <w:sz w:val="18"/>
                <w:szCs w:val="18"/>
              </w:rPr>
              <w:t>План</w:t>
            </w:r>
          </w:p>
        </w:tc>
      </w:tr>
      <w:tr w:rsidR="007E5231" w:rsidRPr="004A3121" w:rsidTr="005B51EF">
        <w:trPr>
          <w:cantSplit/>
          <w:trHeight w:val="20"/>
          <w:tblHeader/>
        </w:trPr>
        <w:tc>
          <w:tcPr>
            <w:tcW w:w="31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7E5231" w:rsidRPr="004A3121" w:rsidRDefault="007E5231" w:rsidP="007E5231">
            <w:pPr>
              <w:rPr>
                <w:b/>
                <w:bCs/>
                <w:color w:val="000000"/>
                <w:sz w:val="18"/>
                <w:szCs w:val="18"/>
              </w:rPr>
            </w:pPr>
          </w:p>
        </w:tc>
        <w:tc>
          <w:tcPr>
            <w:tcW w:w="122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7E5231" w:rsidRPr="004A3121" w:rsidRDefault="007E5231" w:rsidP="007E5231">
            <w:pPr>
              <w:rPr>
                <w:b/>
                <w:bCs/>
                <w:color w:val="000000"/>
                <w:sz w:val="18"/>
                <w:szCs w:val="18"/>
              </w:rPr>
            </w:pPr>
          </w:p>
        </w:tc>
        <w:tc>
          <w:tcPr>
            <w:tcW w:w="352"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7E5231" w:rsidRPr="004A3121" w:rsidRDefault="007E5231" w:rsidP="007E5231">
            <w:pPr>
              <w:rPr>
                <w:b/>
                <w:bCs/>
                <w:color w:val="000000"/>
                <w:sz w:val="18"/>
                <w:szCs w:val="18"/>
              </w:rPr>
            </w:pP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2022 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2023г.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2024г.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2025г.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2026г.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2027г.</w:t>
            </w:r>
          </w:p>
        </w:tc>
        <w:tc>
          <w:tcPr>
            <w:tcW w:w="239" w:type="pct"/>
            <w:gridSpan w:val="2"/>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2028г.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2029г.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2030г.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2031г.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2032г.</w:t>
            </w:r>
          </w:p>
        </w:tc>
        <w:tc>
          <w:tcPr>
            <w:tcW w:w="239"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2033г.</w:t>
            </w:r>
          </w:p>
        </w:tc>
        <w:tc>
          <w:tcPr>
            <w:tcW w:w="242"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2034г.</w:t>
            </w:r>
          </w:p>
        </w:tc>
      </w:tr>
      <w:tr w:rsidR="007E5231" w:rsidRPr="004A3121" w:rsidTr="006E74C4">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E5231" w:rsidRPr="004A3121" w:rsidRDefault="007E5231" w:rsidP="007E5231">
            <w:pPr>
              <w:jc w:val="center"/>
              <w:rPr>
                <w:b/>
                <w:bCs/>
                <w:color w:val="000000"/>
                <w:sz w:val="18"/>
                <w:szCs w:val="18"/>
              </w:rPr>
            </w:pPr>
            <w:r w:rsidRPr="004A3121">
              <w:rPr>
                <w:b/>
                <w:bCs/>
                <w:color w:val="000000"/>
                <w:sz w:val="18"/>
                <w:szCs w:val="18"/>
              </w:rPr>
              <w:t>1</w:t>
            </w:r>
          </w:p>
        </w:tc>
        <w:tc>
          <w:tcPr>
            <w:tcW w:w="4682" w:type="pct"/>
            <w:gridSpan w:val="16"/>
            <w:tcBorders>
              <w:top w:val="single" w:sz="4" w:space="0" w:color="auto"/>
              <w:left w:val="nil"/>
              <w:bottom w:val="single" w:sz="4" w:space="0" w:color="auto"/>
              <w:right w:val="nil"/>
            </w:tcBorders>
            <w:shd w:val="clear" w:color="auto" w:fill="auto"/>
            <w:tcMar>
              <w:left w:w="28" w:type="dxa"/>
              <w:right w:w="28" w:type="dxa"/>
            </w:tcMar>
            <w:vAlign w:val="center"/>
            <w:hideMark/>
          </w:tcPr>
          <w:p w:rsidR="007E5231" w:rsidRPr="004A3121" w:rsidRDefault="007E5231" w:rsidP="007E5231">
            <w:pPr>
              <w:rPr>
                <w:b/>
                <w:bCs/>
                <w:color w:val="000000"/>
                <w:sz w:val="18"/>
                <w:szCs w:val="18"/>
              </w:rPr>
            </w:pPr>
            <w:r w:rsidRPr="004A3121">
              <w:rPr>
                <w:b/>
                <w:bCs/>
                <w:color w:val="000000"/>
                <w:sz w:val="18"/>
                <w:szCs w:val="18"/>
              </w:rPr>
              <w:t>Всего по муниципальному образованию:</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172,4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178,6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180,5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182,6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179,5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156,5</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172,4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178,6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180,5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182,6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179,5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156,5</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172,4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178,6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180,5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182,6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179,5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156,5</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81,8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69,6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55,7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47,5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40,5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34,5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29,5</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51,4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50,3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48,1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46,0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41,3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38,6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27,6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24,4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21,5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18,8</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82,9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88,2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93,1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104,8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110,9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117,4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123,7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124,5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126,2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127,0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right"/>
              <w:rPr>
                <w:b/>
                <w:bCs/>
                <w:color w:val="000000"/>
                <w:sz w:val="18"/>
                <w:szCs w:val="18"/>
              </w:rPr>
            </w:pPr>
            <w:r w:rsidRPr="004A3121">
              <w:rPr>
                <w:b/>
                <w:bCs/>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77,3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80,9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85,8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90,5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101,5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107,4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113,6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118,3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119,9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122,2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123,0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right"/>
              <w:rPr>
                <w:b/>
                <w:bCs/>
                <w:color w:val="000000"/>
                <w:sz w:val="18"/>
                <w:szCs w:val="18"/>
              </w:rPr>
            </w:pPr>
            <w:r w:rsidRPr="004A3121">
              <w:rPr>
                <w:b/>
                <w:bCs/>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3,3</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right"/>
              <w:rPr>
                <w:b/>
                <w:bCs/>
                <w:color w:val="000000"/>
                <w:sz w:val="18"/>
                <w:szCs w:val="18"/>
              </w:rPr>
            </w:pPr>
            <w:r w:rsidRPr="004A3121">
              <w:rPr>
                <w:b/>
                <w:bCs/>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0,7</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Объем воды, из питьевого источников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670,1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685,2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698,4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708,4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733,9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741,8</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752,3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750,4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737,5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707,0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681,5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660,4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643,0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3268,8</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1.9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b/>
                <w:bCs/>
                <w:color w:val="000000"/>
                <w:sz w:val="18"/>
                <w:szCs w:val="18"/>
              </w:rPr>
            </w:pPr>
            <w:r w:rsidRPr="004A3121">
              <w:rPr>
                <w:b/>
                <w:bCs/>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2598,7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2583,6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2570,4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2560,4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2534,9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2527,0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2516,5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2518,4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2531,3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2561,8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2587,3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2608,4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b/>
                <w:bCs/>
                <w:color w:val="000000"/>
                <w:sz w:val="18"/>
                <w:szCs w:val="18"/>
              </w:rPr>
            </w:pPr>
            <w:r w:rsidRPr="004A3121">
              <w:rPr>
                <w:b/>
                <w:bCs/>
                <w:color w:val="000000"/>
                <w:sz w:val="18"/>
                <w:szCs w:val="18"/>
              </w:rPr>
              <w:t>2625,8</w:t>
            </w:r>
          </w:p>
        </w:tc>
      </w:tr>
      <w:tr w:rsidR="007E5231"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E5231" w:rsidRPr="004A3121" w:rsidRDefault="007E5231" w:rsidP="007E5231">
            <w:pPr>
              <w:jc w:val="center"/>
              <w:rPr>
                <w:color w:val="000000"/>
                <w:sz w:val="18"/>
                <w:szCs w:val="18"/>
              </w:rPr>
            </w:pPr>
            <w:r w:rsidRPr="004A3121">
              <w:rPr>
                <w:color w:val="000000"/>
                <w:sz w:val="18"/>
                <w:szCs w:val="18"/>
              </w:rPr>
              <w:t>2</w:t>
            </w:r>
          </w:p>
        </w:tc>
        <w:tc>
          <w:tcPr>
            <w:tcW w:w="4682" w:type="pct"/>
            <w:gridSpan w:val="16"/>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7E5231" w:rsidRPr="004A3121" w:rsidRDefault="007E5231" w:rsidP="007E5231">
            <w:pPr>
              <w:rPr>
                <w:color w:val="000000"/>
                <w:sz w:val="18"/>
                <w:szCs w:val="18"/>
              </w:rPr>
            </w:pPr>
            <w:r w:rsidRPr="004A3121">
              <w:rPr>
                <w:color w:val="000000"/>
                <w:sz w:val="18"/>
                <w:szCs w:val="18"/>
              </w:rPr>
              <w:t>ТЗ ВС №№ 1, 2, 3, 4</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165,0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164,6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164,6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160,4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152,7</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146,2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140,8</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136,3</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165,0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164,6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164,6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160,4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152,7</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146,2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140,8</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136,3</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166,7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165,0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164,6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164,6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160,4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152,7</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146,2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140,8</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136,3</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78,9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73,3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68,9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64,8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59,6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54,8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46,6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39,6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33,7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28,6</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51,4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50,3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49,1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47,3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44,4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41,9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39,4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36,4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34,2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30,5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27,1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23,9</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21,0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79,3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82,9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84,1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87,8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91,7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95,7</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99,8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104,1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106,1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106,6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107,1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107,7</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77,3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80,9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89,6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93,5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97,7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103,3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104,3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104,9</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105,4</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2,1</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2,3</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0,0</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670,1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685,2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679,8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685,0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678,1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676,5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676,5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673,0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659,1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627,4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600,9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578,6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560,1</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2.8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1828,8</w:t>
            </w:r>
          </w:p>
        </w:tc>
      </w:tr>
      <w:tr w:rsidR="005B51EF"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lastRenderedPageBreak/>
              <w:t>2.9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1158,7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1143,6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1149,0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1143,8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1150,7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1152,3</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1152,3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1155,8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1169,7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1201,4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1227,9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1250,2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5B51EF" w:rsidRPr="004A3121" w:rsidRDefault="005B51EF" w:rsidP="005B51EF">
            <w:pPr>
              <w:jc w:val="center"/>
              <w:rPr>
                <w:color w:val="000000"/>
                <w:sz w:val="18"/>
                <w:szCs w:val="18"/>
              </w:rPr>
            </w:pPr>
            <w:r w:rsidRPr="004A3121">
              <w:rPr>
                <w:color w:val="000000"/>
                <w:sz w:val="18"/>
                <w:szCs w:val="18"/>
              </w:rPr>
              <w:t>1268,7</w:t>
            </w:r>
          </w:p>
        </w:tc>
      </w:tr>
      <w:tr w:rsidR="007E5231" w:rsidRPr="004A3121" w:rsidTr="006E74C4">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E5231" w:rsidRPr="004A3121" w:rsidRDefault="007E5231" w:rsidP="007E5231">
            <w:pPr>
              <w:jc w:val="center"/>
              <w:rPr>
                <w:color w:val="000000"/>
                <w:sz w:val="18"/>
                <w:szCs w:val="18"/>
              </w:rPr>
            </w:pPr>
            <w:r w:rsidRPr="004A3121">
              <w:rPr>
                <w:color w:val="000000"/>
                <w:sz w:val="18"/>
                <w:szCs w:val="18"/>
              </w:rPr>
              <w:t>3</w:t>
            </w:r>
          </w:p>
        </w:tc>
        <w:tc>
          <w:tcPr>
            <w:tcW w:w="4682" w:type="pct"/>
            <w:gridSpan w:val="16"/>
            <w:tcBorders>
              <w:top w:val="single" w:sz="4" w:space="0" w:color="auto"/>
              <w:left w:val="nil"/>
              <w:bottom w:val="single" w:sz="4" w:space="0" w:color="auto"/>
              <w:right w:val="nil"/>
            </w:tcBorders>
            <w:shd w:val="clear" w:color="auto" w:fill="auto"/>
            <w:tcMar>
              <w:left w:w="28" w:type="dxa"/>
              <w:right w:w="28" w:type="dxa"/>
            </w:tcMar>
            <w:vAlign w:val="center"/>
            <w:hideMark/>
          </w:tcPr>
          <w:p w:rsidR="007E5231" w:rsidRPr="004A3121" w:rsidRDefault="007E5231" w:rsidP="007E5231">
            <w:pPr>
              <w:rPr>
                <w:color w:val="000000"/>
                <w:sz w:val="18"/>
                <w:szCs w:val="18"/>
              </w:rPr>
            </w:pPr>
            <w:r w:rsidRPr="004A3121">
              <w:rPr>
                <w:color w:val="000000"/>
                <w:sz w:val="18"/>
                <w:szCs w:val="18"/>
              </w:rPr>
              <w:t>ТЗ ВС №</w:t>
            </w:r>
            <w:r w:rsidR="00770EC0" w:rsidRPr="004A3121">
              <w:rPr>
                <w:color w:val="000000"/>
                <w:sz w:val="18"/>
                <w:szCs w:val="18"/>
              </w:rPr>
              <w:t> 7</w:t>
            </w:r>
            <w:r w:rsidRPr="004A3121">
              <w:rPr>
                <w:color w:val="000000"/>
                <w:sz w:val="18"/>
                <w:szCs w:val="18"/>
              </w:rPr>
              <w:t xml:space="preserve"> (д. Куровцы)</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4,82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4,94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5,14</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4,82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4,94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5,14</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4,82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4,94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5,14</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0,41</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9,78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9,56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9,35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8,73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8,53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8,34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8,15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7,97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4,26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4,32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4,45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4,73</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3,70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3,76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3,81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3,87</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3,99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4,23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4,30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3.6.3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0,18</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0,18</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18,60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18,83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19,07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19,31</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19,55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19,80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20,84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21,11</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221,40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221,17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220,93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220,69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220,45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220,20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219,95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219,69</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219,43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219,16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218,89</w:t>
            </w:r>
          </w:p>
        </w:tc>
      </w:tr>
      <w:tr w:rsidR="007E5231"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7E5231" w:rsidRPr="004A3121" w:rsidRDefault="007E5231" w:rsidP="007E5231">
            <w:pPr>
              <w:jc w:val="center"/>
              <w:rPr>
                <w:color w:val="000000"/>
                <w:sz w:val="18"/>
                <w:szCs w:val="18"/>
              </w:rPr>
            </w:pPr>
            <w:r w:rsidRPr="004A3121">
              <w:rPr>
                <w:color w:val="000000"/>
                <w:sz w:val="18"/>
                <w:szCs w:val="18"/>
              </w:rPr>
              <w:t>4</w:t>
            </w:r>
          </w:p>
        </w:tc>
        <w:tc>
          <w:tcPr>
            <w:tcW w:w="4682" w:type="pct"/>
            <w:gridSpan w:val="16"/>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7E5231" w:rsidRPr="004A3121" w:rsidRDefault="007E5231" w:rsidP="007E5231">
            <w:pPr>
              <w:rPr>
                <w:color w:val="000000"/>
                <w:sz w:val="18"/>
                <w:szCs w:val="18"/>
              </w:rPr>
            </w:pPr>
            <w:r w:rsidRPr="004A3121">
              <w:rPr>
                <w:color w:val="000000"/>
                <w:sz w:val="18"/>
                <w:szCs w:val="18"/>
              </w:rPr>
              <w:t>ТЗ ВС №</w:t>
            </w:r>
            <w:r w:rsidR="00770EC0" w:rsidRPr="004A3121">
              <w:rPr>
                <w:color w:val="000000"/>
                <w:sz w:val="18"/>
                <w:szCs w:val="18"/>
              </w:rPr>
              <w:t> 8</w:t>
            </w:r>
            <w:r w:rsidRPr="004A3121">
              <w:rPr>
                <w:color w:val="000000"/>
                <w:sz w:val="18"/>
                <w:szCs w:val="18"/>
              </w:rPr>
              <w:t xml:space="preserve"> (д. Манновка)</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1,26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1,03</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1,15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0,07</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4.6.3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0,05</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4,61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4,68</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4,75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4,82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4,89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4,96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5,04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5,11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5,19</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4.9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235,46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235,32</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235,25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235,18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235,04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234,96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234,89</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234,81</w:t>
            </w:r>
          </w:p>
        </w:tc>
      </w:tr>
      <w:tr w:rsidR="006E74C4" w:rsidRPr="004A3121" w:rsidTr="006E74C4">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lastRenderedPageBreak/>
              <w:t>5</w:t>
            </w:r>
          </w:p>
        </w:tc>
        <w:tc>
          <w:tcPr>
            <w:tcW w:w="4682" w:type="pct"/>
            <w:gridSpan w:val="16"/>
            <w:tcBorders>
              <w:top w:val="single" w:sz="4" w:space="0" w:color="auto"/>
              <w:left w:val="nil"/>
              <w:bottom w:val="single" w:sz="4" w:space="0" w:color="auto"/>
              <w:right w:val="nil"/>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ТЗ ВС №</w:t>
            </w:r>
            <w:r w:rsidR="00770EC0" w:rsidRPr="004A3121">
              <w:rPr>
                <w:color w:val="000000"/>
                <w:sz w:val="18"/>
                <w:szCs w:val="18"/>
              </w:rPr>
              <w:t> 9</w:t>
            </w:r>
            <w:r w:rsidRPr="004A3121">
              <w:rPr>
                <w:color w:val="000000"/>
                <w:sz w:val="18"/>
                <w:szCs w:val="18"/>
              </w:rPr>
              <w:t xml:space="preserve"> (д. Орлы)</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0,62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0,51</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0,57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0,03</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5.6.3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5.7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2,52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2,56</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5.8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5.9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237,73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237,70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237,66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237,63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237,55</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237,52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237,48</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237,44</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w:t>
            </w:r>
          </w:p>
        </w:tc>
        <w:tc>
          <w:tcPr>
            <w:tcW w:w="4682" w:type="pct"/>
            <w:gridSpan w:val="16"/>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ТЗ ВС №</w:t>
            </w:r>
            <w:r w:rsidR="00770EC0" w:rsidRPr="004A3121">
              <w:rPr>
                <w:color w:val="000000"/>
                <w:sz w:val="18"/>
                <w:szCs w:val="18"/>
              </w:rPr>
              <w:t> 10</w:t>
            </w:r>
            <w:r w:rsidRPr="004A3121">
              <w:rPr>
                <w:color w:val="000000"/>
                <w:sz w:val="18"/>
                <w:szCs w:val="18"/>
              </w:rPr>
              <w:t xml:space="preserve"> (д. Первое мая)</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7,25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7,36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7,47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7,81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7,93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8,05</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8,17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7,25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7,36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7,47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7,81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7,93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8,05</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8,17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7,25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7,36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7,47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7,81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7,93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8,05</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8,17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0,73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7,25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7,36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7,47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7,58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7,81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7,93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8,05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8,17</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6,59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6,69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6,79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6,89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6,99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7,31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7,42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0,39</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0,43</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6.6.3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0,28</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0,31</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6.7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29,79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30,24</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30,69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31,15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31,62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32,09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32,57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33,06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33,56</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6.8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6.9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210,21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209,76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209,31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208,85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208,38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207,91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207,43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206,94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206,44</w:t>
            </w:r>
          </w:p>
        </w:tc>
      </w:tr>
      <w:tr w:rsidR="006E74C4" w:rsidRPr="004A3121" w:rsidTr="006E74C4">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w:t>
            </w:r>
          </w:p>
        </w:tc>
        <w:tc>
          <w:tcPr>
            <w:tcW w:w="4682" w:type="pct"/>
            <w:gridSpan w:val="16"/>
            <w:tcBorders>
              <w:top w:val="single" w:sz="4" w:space="0" w:color="auto"/>
              <w:left w:val="nil"/>
              <w:bottom w:val="single" w:sz="4" w:space="0" w:color="auto"/>
              <w:right w:val="nil"/>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ТЗ ВС №</w:t>
            </w:r>
            <w:r w:rsidR="00770EC0" w:rsidRPr="004A3121">
              <w:rPr>
                <w:color w:val="000000"/>
                <w:sz w:val="18"/>
                <w:szCs w:val="18"/>
              </w:rPr>
              <w:t> 11</w:t>
            </w:r>
            <w:r w:rsidRPr="004A3121">
              <w:rPr>
                <w:color w:val="000000"/>
                <w:sz w:val="18"/>
                <w:szCs w:val="18"/>
              </w:rPr>
              <w:t xml:space="preserve"> (д. Пулково)</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lastRenderedPageBreak/>
              <w:t>7.1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2,48</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2,48</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2,48</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9,78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9,56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9,35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8,93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8,73</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1,88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0,12</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0,12</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7.6.3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0,09</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0,09</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7.7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9,46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9,58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9,70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9,82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9,94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10,07</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10,20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7.8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7.9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240,00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230,54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230,42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230,30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230,18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230,06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229,93</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229,80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w:t>
            </w:r>
          </w:p>
        </w:tc>
        <w:tc>
          <w:tcPr>
            <w:tcW w:w="4682" w:type="pct"/>
            <w:gridSpan w:val="16"/>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ТЗ ВС №</w:t>
            </w:r>
            <w:r w:rsidR="00770EC0" w:rsidRPr="004A3121">
              <w:rPr>
                <w:color w:val="000000"/>
                <w:sz w:val="18"/>
                <w:szCs w:val="18"/>
              </w:rPr>
              <w:t> 12</w:t>
            </w:r>
            <w:r w:rsidRPr="004A3121">
              <w:rPr>
                <w:color w:val="000000"/>
                <w:sz w:val="18"/>
                <w:szCs w:val="18"/>
              </w:rPr>
              <w:t xml:space="preserve"> (д. Сала)</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2,29</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2,32</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2,29</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2,32</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2,15</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2,29</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2,32</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2,35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0,21</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0,20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9,78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9,56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9,35</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9,14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8,93</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8,73</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8,53</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1,93</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1,99</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2,05</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2,08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2,11</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2,15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1,76</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1,78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1,81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1,84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1,87</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1,89</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1,92</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1,95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0,11</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0,07</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0,08</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8.7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8,83</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8,94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9,05</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9,16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9,28</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9,40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9,52</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9,64</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8.8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8.9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111,17</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111,06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110,95</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110,84</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110,72</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110,60</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110,48</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110,36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w:t>
            </w:r>
          </w:p>
        </w:tc>
        <w:tc>
          <w:tcPr>
            <w:tcW w:w="4682" w:type="pct"/>
            <w:gridSpan w:val="16"/>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ТЗ ВС №</w:t>
            </w:r>
            <w:r w:rsidR="00770EC0" w:rsidRPr="004A3121">
              <w:rPr>
                <w:color w:val="000000"/>
                <w:sz w:val="18"/>
                <w:szCs w:val="18"/>
              </w:rPr>
              <w:t> 13</w:t>
            </w:r>
            <w:r w:rsidRPr="004A3121">
              <w:rPr>
                <w:color w:val="000000"/>
                <w:sz w:val="18"/>
                <w:szCs w:val="18"/>
              </w:rPr>
              <w:t xml:space="preserve"> (п.ст. Туганы)</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из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0,15</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lastRenderedPageBreak/>
              <w:t>9.2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Потребление на собственные нужды</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пропущенной через сооружения водоподготовки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9.4</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поданной в сеть</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0,16</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9.5</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0,02</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9.5.1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Потери питьевой воды в сетях</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10,00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9,78</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9,56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9,35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9,14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8,93</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9.6</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rPr>
                <w:color w:val="000000"/>
                <w:sz w:val="18"/>
                <w:szCs w:val="18"/>
              </w:rPr>
            </w:pPr>
            <w:r w:rsidRPr="004A3121">
              <w:rPr>
                <w:color w:val="000000"/>
                <w:sz w:val="18"/>
                <w:szCs w:val="18"/>
              </w:rPr>
              <w:t>Объем воды питьевой, отпущенной из сети: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0,15</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0,15</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9.6.1</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население</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0,13</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0,14</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9.6.2</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бюджетные организации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r>
      <w:tr w:rsidR="006E74C4"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9.6.3</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right"/>
              <w:rPr>
                <w:color w:val="000000"/>
                <w:sz w:val="18"/>
                <w:szCs w:val="18"/>
              </w:rPr>
            </w:pPr>
            <w:r w:rsidRPr="004A3121">
              <w:rPr>
                <w:color w:val="000000"/>
                <w:sz w:val="18"/>
                <w:szCs w:val="18"/>
              </w:rPr>
              <w:t>– прочие потребители</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тыс. м³</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E74C4" w:rsidRPr="004A3121" w:rsidRDefault="006E74C4" w:rsidP="006E74C4">
            <w:pPr>
              <w:jc w:val="center"/>
              <w:rPr>
                <w:color w:val="000000"/>
                <w:sz w:val="18"/>
                <w:szCs w:val="18"/>
              </w:rPr>
            </w:pPr>
            <w:r w:rsidRPr="004A3121">
              <w:rPr>
                <w:color w:val="000000"/>
                <w:sz w:val="18"/>
                <w:szCs w:val="18"/>
              </w:rPr>
              <w:t>0,01</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9.7</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Объем воды, из источников питьевого водоснабжения, в сутки максимального водопотребления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0,63</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0,64</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0,65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0,65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0,66</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0,67</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9.8</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Производительность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r>
      <w:tr w:rsidR="00D05AFB" w:rsidRPr="004A3121" w:rsidTr="005B51EF">
        <w:trPr>
          <w:cantSplit/>
          <w:trHeight w:val="20"/>
        </w:trPr>
        <w:tc>
          <w:tcPr>
            <w:tcW w:w="3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9.9</w:t>
            </w:r>
          </w:p>
        </w:tc>
        <w:tc>
          <w:tcPr>
            <w:tcW w:w="122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rPr>
                <w:color w:val="000000"/>
                <w:sz w:val="18"/>
                <w:szCs w:val="18"/>
              </w:rPr>
            </w:pPr>
            <w:r w:rsidRPr="004A3121">
              <w:rPr>
                <w:color w:val="000000"/>
                <w:sz w:val="18"/>
                <w:szCs w:val="18"/>
              </w:rPr>
              <w:t>Резерв/дефицит производительности источников питьевого водоснабжения</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м³/сут</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gridSpan w:val="2"/>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120,00</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119,37</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119,36</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119,35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119,35</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119,34</w:t>
            </w:r>
          </w:p>
        </w:tc>
        <w:tc>
          <w:tcPr>
            <w:tcW w:w="24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18"/>
                <w:szCs w:val="18"/>
              </w:rPr>
            </w:pPr>
            <w:r w:rsidRPr="004A3121">
              <w:rPr>
                <w:color w:val="000000"/>
                <w:sz w:val="18"/>
                <w:szCs w:val="18"/>
              </w:rPr>
              <w:t>119,33</w:t>
            </w:r>
          </w:p>
        </w:tc>
      </w:tr>
    </w:tbl>
    <w:p w:rsidR="007E5231" w:rsidRPr="004A3121" w:rsidRDefault="007E5231" w:rsidP="00B36625">
      <w:pPr>
        <w:pStyle w:val="a7"/>
        <w:sectPr w:rsidR="007E5231" w:rsidRPr="004A3121" w:rsidSect="007E5231">
          <w:pgSz w:w="16838" w:h="11906" w:orient="landscape" w:code="9"/>
          <w:pgMar w:top="1701" w:right="1134" w:bottom="567" w:left="1134" w:header="567" w:footer="510" w:gutter="0"/>
          <w:pgBorders>
            <w:top w:val="single" w:sz="8" w:space="5" w:color="D31D1D"/>
            <w:bottom w:val="thinThickSmallGap" w:sz="24" w:space="1" w:color="auto"/>
          </w:pgBorders>
          <w:cols w:space="708"/>
          <w:docGrid w:linePitch="360"/>
        </w:sectPr>
      </w:pPr>
    </w:p>
    <w:p w:rsidR="006B58A6" w:rsidRPr="004A3121" w:rsidRDefault="008141E1" w:rsidP="00B36625">
      <w:pPr>
        <w:pStyle w:val="a7"/>
      </w:pPr>
      <w:r w:rsidRPr="004A3121">
        <w:lastRenderedPageBreak/>
        <w:t>Указанные</w:t>
      </w:r>
      <w:r w:rsidR="007C5222" w:rsidRPr="004A3121">
        <w:t xml:space="preserve"> в таблице выше расчетные показатели определены в соответствии со сценарием развития </w:t>
      </w:r>
      <w:r w:rsidR="004407BB" w:rsidRPr="004A3121">
        <w:t>с.п. Б</w:t>
      </w:r>
      <w:r w:rsidR="00B75900" w:rsidRPr="004A3121">
        <w:t>ольшелуцкое</w:t>
      </w:r>
      <w:r w:rsidR="000C28BE" w:rsidRPr="004A3121">
        <w:t>,</w:t>
      </w:r>
      <w:r w:rsidR="007C5222" w:rsidRPr="004A3121">
        <w:t xml:space="preserve"> </w:t>
      </w:r>
      <w:r w:rsidRPr="004A3121">
        <w:t>приведенн</w:t>
      </w:r>
      <w:r w:rsidR="00151326" w:rsidRPr="004A3121">
        <w:t>ы</w:t>
      </w:r>
      <w:r w:rsidRPr="004A3121">
        <w:t>м</w:t>
      </w:r>
      <w:r w:rsidR="001E3BDD" w:rsidRPr="004A3121">
        <w:t xml:space="preserve"> выше</w:t>
      </w:r>
      <w:r w:rsidR="007C5222" w:rsidRPr="004A3121">
        <w:t xml:space="preserve"> в </w:t>
      </w:r>
      <w:hyperlink w:anchor="_Различные_сценарии_развития" w:history="1">
        <w:r w:rsidR="006F1F47" w:rsidRPr="004A3121">
          <w:rPr>
            <w:rStyle w:val="aff7"/>
          </w:rPr>
          <w:t>п</w:t>
        </w:r>
        <w:r w:rsidR="007C5222" w:rsidRPr="004A3121">
          <w:rPr>
            <w:rStyle w:val="aff7"/>
          </w:rPr>
          <w:t>одразделе 1.2.2</w:t>
        </w:r>
      </w:hyperlink>
      <w:r w:rsidR="007C5222" w:rsidRPr="004A3121">
        <w:t xml:space="preserve">, а также учитывают </w:t>
      </w:r>
      <w:r w:rsidR="00724549" w:rsidRPr="004A3121">
        <w:t>этапность</w:t>
      </w:r>
      <w:r w:rsidR="007C5222" w:rsidRPr="004A3121">
        <w:t xml:space="preserve"> реализации </w:t>
      </w:r>
      <w:r w:rsidRPr="004A3121">
        <w:t>мероприятий по строительству объектов централизованных систем водоснабжения, приведенных</w:t>
      </w:r>
      <w:r w:rsidR="001E3BDD" w:rsidRPr="004A3121">
        <w:t xml:space="preserve"> выше</w:t>
      </w:r>
      <w:r w:rsidRPr="004A3121">
        <w:t xml:space="preserve"> в </w:t>
      </w:r>
      <w:hyperlink w:anchor="_Предложения_по_строительству," w:history="1">
        <w:r w:rsidR="006F1F47" w:rsidRPr="004A3121">
          <w:rPr>
            <w:rStyle w:val="aff7"/>
          </w:rPr>
          <w:t>р</w:t>
        </w:r>
        <w:r w:rsidRPr="004A3121">
          <w:rPr>
            <w:rStyle w:val="aff7"/>
          </w:rPr>
          <w:t>азделе 1.4</w:t>
        </w:r>
      </w:hyperlink>
      <w:r w:rsidR="006B58A6" w:rsidRPr="004A3121">
        <w:t>.</w:t>
      </w:r>
    </w:p>
    <w:p w:rsidR="007E5231" w:rsidRPr="004A3121" w:rsidRDefault="007E5231" w:rsidP="007E5231">
      <w:pPr>
        <w:pStyle w:val="a7"/>
      </w:pPr>
      <w:r w:rsidRPr="004A3121">
        <w:t>Учтено подключение к ТЗ ВС № 1</w:t>
      </w:r>
      <w:r w:rsidR="006D6086" w:rsidRPr="004A3121">
        <w:t xml:space="preserve"> д. </w:t>
      </w:r>
      <w:r w:rsidRPr="004A3121">
        <w:t xml:space="preserve">Александровская Горка, </w:t>
      </w:r>
      <w:r w:rsidR="006D6086" w:rsidRPr="004A3121">
        <w:t>д. </w:t>
      </w:r>
      <w:r w:rsidRPr="004A3121">
        <w:t xml:space="preserve">Падога, к ТЗ ВС № 2 </w:t>
      </w:r>
      <w:r w:rsidR="006D6086" w:rsidRPr="004A3121">
        <w:t>д. </w:t>
      </w:r>
      <w:r w:rsidRPr="004A3121">
        <w:t xml:space="preserve">Большой Луцк, к ТЗ ВС № 3 </w:t>
      </w:r>
      <w:r w:rsidR="006D6086" w:rsidRPr="004A3121">
        <w:t>д. </w:t>
      </w:r>
      <w:r w:rsidRPr="004A3121">
        <w:t xml:space="preserve">Заречье, </w:t>
      </w:r>
      <w:r w:rsidR="006D6086" w:rsidRPr="004A3121">
        <w:t>д. </w:t>
      </w:r>
      <w:r w:rsidRPr="004A3121">
        <w:t xml:space="preserve">Карлово, </w:t>
      </w:r>
      <w:r w:rsidR="006D6086" w:rsidRPr="004A3121">
        <w:t>д. </w:t>
      </w:r>
      <w:r w:rsidRPr="004A3121">
        <w:t xml:space="preserve">Комаровка, к ТЗ ВС № 4 </w:t>
      </w:r>
      <w:r w:rsidR="006D6086" w:rsidRPr="004A3121">
        <w:t>д. </w:t>
      </w:r>
      <w:r w:rsidRPr="004A3121">
        <w:t xml:space="preserve">Жабино, </w:t>
      </w:r>
      <w:r w:rsidR="006D6086" w:rsidRPr="004A3121">
        <w:t>д. </w:t>
      </w:r>
      <w:r w:rsidRPr="004A3121">
        <w:t xml:space="preserve">Захонье-1, </w:t>
      </w:r>
      <w:r w:rsidR="006D6086" w:rsidRPr="004A3121">
        <w:t>д. </w:t>
      </w:r>
      <w:r w:rsidRPr="004A3121">
        <w:t xml:space="preserve">Свейск, </w:t>
      </w:r>
      <w:r w:rsidR="006D6086" w:rsidRPr="004A3121">
        <w:t>д. </w:t>
      </w:r>
      <w:r w:rsidRPr="004A3121">
        <w:t>Сер</w:t>
      </w:r>
      <w:r w:rsidR="002C7766" w:rsidRPr="004A3121">
        <w:t>е</w:t>
      </w:r>
      <w:r w:rsidRPr="004A3121">
        <w:t>жино.</w:t>
      </w:r>
    </w:p>
    <w:p w:rsidR="00C31238" w:rsidRPr="004A3121" w:rsidRDefault="00C31238" w:rsidP="00A558F4">
      <w:pPr>
        <w:pStyle w:val="3"/>
      </w:pPr>
      <w:bookmarkStart w:id="49" w:name="_Toc162884167"/>
      <w:r w:rsidRPr="004A3121">
        <w:t xml:space="preserve">Описание </w:t>
      </w:r>
      <w:r w:rsidR="00E84552" w:rsidRPr="004A3121">
        <w:t>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49"/>
    </w:p>
    <w:p w:rsidR="00D53C93" w:rsidRPr="004A3121" w:rsidRDefault="009D0F89" w:rsidP="00747931">
      <w:pPr>
        <w:pStyle w:val="a7"/>
      </w:pPr>
      <w:r w:rsidRPr="004A3121">
        <w:t xml:space="preserve">Централизованные системы горячего водоснабжения </w:t>
      </w:r>
      <w:r w:rsidR="00B50FBF" w:rsidRPr="004A3121">
        <w:t xml:space="preserve">с использованием закрытых систем </w:t>
      </w:r>
      <w:r w:rsidRPr="004A3121">
        <w:t xml:space="preserve">на территории </w:t>
      </w:r>
      <w:r w:rsidR="004407BB" w:rsidRPr="004A3121">
        <w:t>с.п. Б</w:t>
      </w:r>
      <w:r w:rsidR="00B75900" w:rsidRPr="004A3121">
        <w:t>ольшелуцкое</w:t>
      </w:r>
      <w:r w:rsidRPr="004A3121">
        <w:t xml:space="preserve"> отсутствуют</w:t>
      </w:r>
      <w:r w:rsidR="00701069" w:rsidRPr="004A3121">
        <w:t>.</w:t>
      </w:r>
    </w:p>
    <w:p w:rsidR="00C31238" w:rsidRPr="004A3121" w:rsidRDefault="00C31238" w:rsidP="00A558F4">
      <w:pPr>
        <w:pStyle w:val="3"/>
      </w:pPr>
      <w:bookmarkStart w:id="50" w:name="_Toc162884168"/>
      <w:r w:rsidRPr="004A3121">
        <w:t xml:space="preserve">Сведения </w:t>
      </w:r>
      <w:r w:rsidR="00E84552" w:rsidRPr="004A3121">
        <w:t>о фактическом и ожидаемом потреблении горячей, питьевой, технической воды (годовое, среднесуточное, максимальное суточное)</w:t>
      </w:r>
      <w:bookmarkEnd w:id="50"/>
    </w:p>
    <w:p w:rsidR="00D53C93" w:rsidRPr="004A3121" w:rsidRDefault="00C31238" w:rsidP="00B36625">
      <w:pPr>
        <w:pStyle w:val="a7"/>
      </w:pPr>
      <w:r w:rsidRPr="004A3121">
        <w:t xml:space="preserve">Сведения </w:t>
      </w:r>
      <w:r w:rsidR="00E84552" w:rsidRPr="004A3121">
        <w:t xml:space="preserve">о фактическом и ожидаемом потреблении </w:t>
      </w:r>
      <w:r w:rsidR="00770EC0" w:rsidRPr="004A3121">
        <w:t>питьевой</w:t>
      </w:r>
      <w:r w:rsidR="00E84552" w:rsidRPr="004A3121">
        <w:t xml:space="preserve"> воды (годовое, среднесуточное, максимальное суточное)</w:t>
      </w:r>
      <w:r w:rsidR="007C5222" w:rsidRPr="004A3121">
        <w:t xml:space="preserve"> по </w:t>
      </w:r>
      <w:r w:rsidR="004407BB" w:rsidRPr="004A3121">
        <w:t>с.п. Б</w:t>
      </w:r>
      <w:r w:rsidR="00B75900" w:rsidRPr="004A3121">
        <w:t>ольшелуцкое</w:t>
      </w:r>
      <w:r w:rsidR="001C32D3" w:rsidRPr="004A3121">
        <w:t xml:space="preserve"> </w:t>
      </w:r>
      <w:r w:rsidR="007C5222" w:rsidRPr="004A3121">
        <w:t xml:space="preserve">приведены выше в </w:t>
      </w:r>
      <w:hyperlink w:anchor="_Прогнозные_балансы_потребления" w:history="1">
        <w:r w:rsidR="006F1F47" w:rsidRPr="004A3121">
          <w:rPr>
            <w:rStyle w:val="aff7"/>
          </w:rPr>
          <w:t>п</w:t>
        </w:r>
        <w:r w:rsidR="007C5222" w:rsidRPr="004A3121">
          <w:rPr>
            <w:rStyle w:val="aff7"/>
          </w:rPr>
          <w:t>одразделе 1.3.7</w:t>
        </w:r>
      </w:hyperlink>
      <w:r w:rsidR="007C5222" w:rsidRPr="004A3121">
        <w:t>.</w:t>
      </w:r>
    </w:p>
    <w:p w:rsidR="00C31238" w:rsidRPr="004A3121" w:rsidRDefault="00C31238" w:rsidP="00A558F4">
      <w:pPr>
        <w:pStyle w:val="3"/>
      </w:pPr>
      <w:bookmarkStart w:id="51" w:name="_Toc162884169"/>
      <w:r w:rsidRPr="004A3121">
        <w:t xml:space="preserve">Описание </w:t>
      </w:r>
      <w:r w:rsidR="00E84552" w:rsidRPr="004A3121">
        <w:t>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bookmarkEnd w:id="51"/>
    </w:p>
    <w:p w:rsidR="002933EE" w:rsidRPr="004A3121" w:rsidRDefault="007C5222" w:rsidP="002933EE">
      <w:pPr>
        <w:pStyle w:val="a7"/>
      </w:pPr>
      <w:r w:rsidRPr="004A3121">
        <w:t xml:space="preserve">Описание территориальной структуры потребления </w:t>
      </w:r>
      <w:r w:rsidR="00770EC0" w:rsidRPr="004A3121">
        <w:t>питьевой</w:t>
      </w:r>
      <w:r w:rsidRPr="004A3121">
        <w:t xml:space="preserve"> воды, которую следует определять по отчетам организаций, осуществляющих водоснабжение, по технологическ</w:t>
      </w:r>
      <w:r w:rsidR="00300E49" w:rsidRPr="004A3121">
        <w:t>ой</w:t>
      </w:r>
      <w:r w:rsidRPr="004A3121">
        <w:t xml:space="preserve"> зон</w:t>
      </w:r>
      <w:r w:rsidR="00300E49" w:rsidRPr="004A3121">
        <w:t>е</w:t>
      </w:r>
      <w:r w:rsidRPr="004A3121">
        <w:t xml:space="preserve">, по </w:t>
      </w:r>
      <w:r w:rsidR="004407BB" w:rsidRPr="004A3121">
        <w:t>с.п. Б</w:t>
      </w:r>
      <w:r w:rsidR="00B75900" w:rsidRPr="004A3121">
        <w:t>ольшелуцкое</w:t>
      </w:r>
      <w:r w:rsidR="001C32D3" w:rsidRPr="004A3121">
        <w:t xml:space="preserve"> </w:t>
      </w:r>
      <w:r w:rsidRPr="004A3121">
        <w:t>приведен</w:t>
      </w:r>
      <w:r w:rsidR="008141E1" w:rsidRPr="004A3121">
        <w:t>о</w:t>
      </w:r>
      <w:r w:rsidRPr="004A3121">
        <w:t xml:space="preserve"> выше в </w:t>
      </w:r>
      <w:hyperlink w:anchor="_Общий_баланс_подачи" w:history="1">
        <w:r w:rsidR="006F1F47" w:rsidRPr="004A3121">
          <w:rPr>
            <w:rStyle w:val="aff7"/>
          </w:rPr>
          <w:t>п</w:t>
        </w:r>
        <w:r w:rsidRPr="004A3121">
          <w:rPr>
            <w:rStyle w:val="aff7"/>
          </w:rPr>
          <w:t>одразделе 1.3.1</w:t>
        </w:r>
      </w:hyperlink>
      <w:r w:rsidRPr="004A3121">
        <w:t>.</w:t>
      </w:r>
      <w:r w:rsidR="002933EE" w:rsidRPr="004A3121">
        <w:t xml:space="preserve"> Графическое представление территориальной структуры потребления </w:t>
      </w:r>
      <w:r w:rsidR="007E61A7" w:rsidRPr="004A3121">
        <w:t>питьевой</w:t>
      </w:r>
      <w:r w:rsidR="002933EE" w:rsidRPr="004A3121">
        <w:t xml:space="preserve"> воды представлено на рисунке 1.3.2.</w:t>
      </w:r>
    </w:p>
    <w:p w:rsidR="002933EE" w:rsidRPr="004A3121" w:rsidRDefault="005B51EF" w:rsidP="002933EE">
      <w:pPr>
        <w:pStyle w:val="affffffff3"/>
      </w:pPr>
      <w:r w:rsidRPr="004A3121">
        <w:rPr>
          <w:noProof/>
          <w:lang w:eastAsia="ru-RU"/>
        </w:rPr>
        <w:lastRenderedPageBreak/>
        <w:drawing>
          <wp:inline distT="0" distB="0" distL="0" distR="0" wp14:anchorId="7DB0510C" wp14:editId="6354E7A1">
            <wp:extent cx="6066155" cy="5456555"/>
            <wp:effectExtent l="19050" t="19050" r="10795" b="1079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66155" cy="5456555"/>
                    </a:xfrm>
                    <a:prstGeom prst="rect">
                      <a:avLst/>
                    </a:prstGeom>
                    <a:noFill/>
                    <a:ln>
                      <a:solidFill>
                        <a:schemeClr val="tx1"/>
                      </a:solidFill>
                    </a:ln>
                  </pic:spPr>
                </pic:pic>
              </a:graphicData>
            </a:graphic>
          </wp:inline>
        </w:drawing>
      </w:r>
    </w:p>
    <w:p w:rsidR="002933EE" w:rsidRPr="004A3121" w:rsidRDefault="002933EE" w:rsidP="002933EE">
      <w:pPr>
        <w:pStyle w:val="ad"/>
        <w:keepNext w:val="0"/>
        <w:spacing w:before="0"/>
        <w:jc w:val="center"/>
        <w:rPr>
          <w:b w:val="0"/>
        </w:rPr>
      </w:pPr>
      <w:r w:rsidRPr="004A3121">
        <w:t xml:space="preserve">Рисунок </w:t>
      </w:r>
      <w:fldSimple w:instr=" STYLEREF 2 \s ">
        <w:r w:rsidR="006C13C6" w:rsidRPr="004A3121">
          <w:rPr>
            <w:noProof/>
          </w:rPr>
          <w:t>1.3</w:t>
        </w:r>
      </w:fldSimple>
      <w:r w:rsidRPr="004A3121">
        <w:t>.</w:t>
      </w:r>
      <w:fldSimple w:instr=" SEQ Рисунок \* ARABIC \s 2 ">
        <w:r w:rsidR="006C13C6" w:rsidRPr="004A3121">
          <w:rPr>
            <w:noProof/>
          </w:rPr>
          <w:t>2</w:t>
        </w:r>
      </w:fldSimple>
      <w:r w:rsidRPr="004A3121">
        <w:rPr>
          <w:rFonts w:eastAsia="Times New Roman"/>
        </w:rPr>
        <w:t xml:space="preserve">. </w:t>
      </w:r>
      <w:r w:rsidRPr="004A3121">
        <w:t xml:space="preserve">Графическое представление территориальной структуры потребления </w:t>
      </w:r>
      <w:r w:rsidR="00770EC0" w:rsidRPr="004A3121">
        <w:t>питьевой</w:t>
      </w:r>
      <w:r w:rsidRPr="004A3121">
        <w:t xml:space="preserve"> воды по с.п. Большелуцкое</w:t>
      </w:r>
    </w:p>
    <w:p w:rsidR="00C31238" w:rsidRPr="004A3121" w:rsidRDefault="00C31238" w:rsidP="00A558F4">
      <w:pPr>
        <w:pStyle w:val="3"/>
      </w:pPr>
      <w:bookmarkStart w:id="52" w:name="_Toc162884170"/>
      <w:r w:rsidRPr="004A3121">
        <w:t xml:space="preserve">Прогноз </w:t>
      </w:r>
      <w:r w:rsidR="00E84552" w:rsidRPr="004A3121">
        <w:t>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bookmarkEnd w:id="52"/>
    </w:p>
    <w:p w:rsidR="002933EE" w:rsidRPr="004A3121" w:rsidRDefault="008141E1" w:rsidP="002933EE">
      <w:pPr>
        <w:pStyle w:val="a7"/>
      </w:pPr>
      <w:r w:rsidRPr="004A3121">
        <w:t xml:space="preserve">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w:t>
      </w:r>
      <w:r w:rsidR="007E61A7" w:rsidRPr="004A3121">
        <w:t>питьевой</w:t>
      </w:r>
      <w:r w:rsidRPr="004A3121">
        <w:t xml:space="preserve"> воды с учетом данных о перспективном потреблении </w:t>
      </w:r>
      <w:r w:rsidR="007E61A7" w:rsidRPr="004A3121">
        <w:t>питьевой</w:t>
      </w:r>
      <w:r w:rsidRPr="004A3121">
        <w:t xml:space="preserve"> воды абонентами по </w:t>
      </w:r>
      <w:r w:rsidR="004407BB" w:rsidRPr="004A3121">
        <w:t>с.п. Б</w:t>
      </w:r>
      <w:r w:rsidR="00B75900" w:rsidRPr="004A3121">
        <w:t>ольшелуцкое</w:t>
      </w:r>
      <w:r w:rsidR="001C32D3" w:rsidRPr="004A3121">
        <w:t xml:space="preserve"> </w:t>
      </w:r>
      <w:r w:rsidRPr="004A3121">
        <w:t xml:space="preserve">приведен выше в </w:t>
      </w:r>
      <w:hyperlink w:anchor="_Прогнозные_балансы_потребления" w:history="1">
        <w:r w:rsidR="006F1F47" w:rsidRPr="004A3121">
          <w:rPr>
            <w:rStyle w:val="aff7"/>
          </w:rPr>
          <w:t>п</w:t>
        </w:r>
        <w:r w:rsidRPr="004A3121">
          <w:rPr>
            <w:rStyle w:val="aff7"/>
          </w:rPr>
          <w:t>одразделе 1.3.7</w:t>
        </w:r>
      </w:hyperlink>
      <w:r w:rsidRPr="004A3121">
        <w:t>.</w:t>
      </w:r>
      <w:r w:rsidR="002933EE" w:rsidRPr="004A3121">
        <w:t xml:space="preserve"> Графическое представление распределения расходов воды на водоснабжение по типам абонентов представлено на рисунке 1.3.3.</w:t>
      </w:r>
    </w:p>
    <w:p w:rsidR="002933EE" w:rsidRPr="004A3121" w:rsidRDefault="005B51EF" w:rsidP="002933EE">
      <w:pPr>
        <w:pStyle w:val="affffffff3"/>
      </w:pPr>
      <w:r w:rsidRPr="004A3121">
        <w:rPr>
          <w:noProof/>
          <w:lang w:eastAsia="ru-RU"/>
        </w:rPr>
        <w:lastRenderedPageBreak/>
        <w:drawing>
          <wp:inline distT="0" distB="0" distL="0" distR="0" wp14:anchorId="0FE8BAE1" wp14:editId="6B6C5C11">
            <wp:extent cx="5932170" cy="3944620"/>
            <wp:effectExtent l="19050" t="19050" r="11430" b="177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2170" cy="3944620"/>
                    </a:xfrm>
                    <a:prstGeom prst="rect">
                      <a:avLst/>
                    </a:prstGeom>
                    <a:noFill/>
                    <a:ln>
                      <a:solidFill>
                        <a:schemeClr val="tx1"/>
                      </a:solidFill>
                    </a:ln>
                  </pic:spPr>
                </pic:pic>
              </a:graphicData>
            </a:graphic>
          </wp:inline>
        </w:drawing>
      </w:r>
    </w:p>
    <w:p w:rsidR="002933EE" w:rsidRPr="004A3121" w:rsidRDefault="002933EE" w:rsidP="002933EE">
      <w:pPr>
        <w:pStyle w:val="ad"/>
        <w:keepNext w:val="0"/>
        <w:spacing w:before="0"/>
        <w:jc w:val="center"/>
        <w:rPr>
          <w:b w:val="0"/>
        </w:rPr>
      </w:pPr>
      <w:r w:rsidRPr="004A3121">
        <w:t xml:space="preserve">Рисунок </w:t>
      </w:r>
      <w:fldSimple w:instr=" STYLEREF 2 \s ">
        <w:r w:rsidR="006C13C6" w:rsidRPr="004A3121">
          <w:rPr>
            <w:noProof/>
          </w:rPr>
          <w:t>1.3</w:t>
        </w:r>
      </w:fldSimple>
      <w:r w:rsidRPr="004A3121">
        <w:t>.</w:t>
      </w:r>
      <w:fldSimple w:instr=" SEQ Рисунок \* ARABIC \s 2 ">
        <w:r w:rsidR="006C13C6" w:rsidRPr="004A3121">
          <w:rPr>
            <w:noProof/>
          </w:rPr>
          <w:t>3</w:t>
        </w:r>
      </w:fldSimple>
      <w:r w:rsidRPr="004A3121">
        <w:rPr>
          <w:rFonts w:eastAsia="Times New Roman"/>
        </w:rPr>
        <w:t xml:space="preserve">. </w:t>
      </w:r>
      <w:r w:rsidRPr="004A3121">
        <w:t>Графическое представление распределения расходов воды на водоснабжение по типам абонентов по с.п. Большелуцкое</w:t>
      </w:r>
    </w:p>
    <w:p w:rsidR="00C31238" w:rsidRPr="004A3121" w:rsidRDefault="00C31238" w:rsidP="00A558F4">
      <w:pPr>
        <w:pStyle w:val="3"/>
      </w:pPr>
      <w:bookmarkStart w:id="53" w:name="_Toc162884171"/>
      <w:r w:rsidRPr="004A3121">
        <w:t xml:space="preserve">Сведения </w:t>
      </w:r>
      <w:r w:rsidR="00E84552" w:rsidRPr="004A3121">
        <w:t>о фактических и планируемых потерях горячей, питьевой, технической воды при ее транспортировке (годовые, среднесуточные значения)</w:t>
      </w:r>
      <w:bookmarkEnd w:id="53"/>
    </w:p>
    <w:p w:rsidR="00D53C93" w:rsidRPr="004A3121" w:rsidRDefault="008141E1" w:rsidP="00B36625">
      <w:pPr>
        <w:pStyle w:val="a7"/>
      </w:pPr>
      <w:r w:rsidRPr="004A3121">
        <w:t xml:space="preserve">Сведения о фактических и планируемых потерях </w:t>
      </w:r>
      <w:r w:rsidR="00770EC0" w:rsidRPr="004A3121">
        <w:t>питьевой</w:t>
      </w:r>
      <w:r w:rsidRPr="004A3121">
        <w:t xml:space="preserve"> воды при ее транспортировке (годовые, среднесуточные значения) по </w:t>
      </w:r>
      <w:r w:rsidR="004407BB" w:rsidRPr="004A3121">
        <w:t>с.п. Б</w:t>
      </w:r>
      <w:r w:rsidR="00B75900" w:rsidRPr="004A3121">
        <w:t>ольшелуцкое</w:t>
      </w:r>
      <w:r w:rsidR="001C32D3" w:rsidRPr="004A3121">
        <w:t xml:space="preserve"> </w:t>
      </w:r>
      <w:r w:rsidRPr="004A3121">
        <w:t xml:space="preserve">приведены выше в </w:t>
      </w:r>
      <w:hyperlink w:anchor="_Прогнозные_балансы_потребления" w:history="1">
        <w:r w:rsidR="006F1F47" w:rsidRPr="004A3121">
          <w:rPr>
            <w:rStyle w:val="aff7"/>
          </w:rPr>
          <w:t>п</w:t>
        </w:r>
        <w:r w:rsidRPr="004A3121">
          <w:rPr>
            <w:rStyle w:val="aff7"/>
          </w:rPr>
          <w:t>одразделе 1.3.7</w:t>
        </w:r>
      </w:hyperlink>
      <w:r w:rsidRPr="004A3121">
        <w:t>.</w:t>
      </w:r>
    </w:p>
    <w:p w:rsidR="00C31238" w:rsidRPr="004A3121" w:rsidRDefault="00C31238" w:rsidP="00A558F4">
      <w:pPr>
        <w:pStyle w:val="3"/>
      </w:pPr>
      <w:bookmarkStart w:id="54" w:name="_Toc162884172"/>
      <w:r w:rsidRPr="004A3121">
        <w:t xml:space="preserve">Перспективные </w:t>
      </w:r>
      <w:r w:rsidR="00E84552" w:rsidRPr="004A3121">
        <w:t>балансы водос</w:t>
      </w:r>
      <w:r w:rsidR="001702BD" w:rsidRPr="004A3121">
        <w:t>набжения и водоотведения (общий –</w:t>
      </w:r>
      <w:r w:rsidR="00E84552" w:rsidRPr="004A3121">
        <w:t xml:space="preserve"> баланс подачи и реализации горячей, питьевой, технической воды, территориальный</w:t>
      </w:r>
      <w:r w:rsidR="001702BD" w:rsidRPr="004A3121">
        <w:t xml:space="preserve"> – </w:t>
      </w:r>
      <w:r w:rsidR="00E84552" w:rsidRPr="004A3121">
        <w:t>баланс подачи горячей, питьевой, технической воды по технологическим зонам водоснабжения, структурный</w:t>
      </w:r>
      <w:r w:rsidR="001702BD" w:rsidRPr="004A3121">
        <w:t xml:space="preserve"> – </w:t>
      </w:r>
      <w:r w:rsidR="00E84552" w:rsidRPr="004A3121">
        <w:t>баланс реализации горячей, питьевой, технической воды по группам абонентов)</w:t>
      </w:r>
      <w:bookmarkEnd w:id="54"/>
    </w:p>
    <w:p w:rsidR="006763AF" w:rsidRPr="004A3121" w:rsidRDefault="006763AF" w:rsidP="00B36625">
      <w:pPr>
        <w:pStyle w:val="a7"/>
      </w:pPr>
      <w:r w:rsidRPr="004A3121">
        <w:t xml:space="preserve">Перспективные балансы водоснабжения (общий – баланс подачи и реализации </w:t>
      </w:r>
      <w:r w:rsidR="00770EC0" w:rsidRPr="004A3121">
        <w:t>питьевой</w:t>
      </w:r>
      <w:r w:rsidRPr="004A3121">
        <w:t xml:space="preserve"> воды, территориальный – баланс подачи </w:t>
      </w:r>
      <w:r w:rsidR="00770EC0" w:rsidRPr="004A3121">
        <w:t>питьевой</w:t>
      </w:r>
      <w:r w:rsidRPr="004A3121">
        <w:t xml:space="preserve"> воды по технологическ</w:t>
      </w:r>
      <w:r w:rsidR="00300E49" w:rsidRPr="004A3121">
        <w:t>ой</w:t>
      </w:r>
      <w:r w:rsidRPr="004A3121">
        <w:t xml:space="preserve"> зон</w:t>
      </w:r>
      <w:r w:rsidR="00300E49" w:rsidRPr="004A3121">
        <w:t>е</w:t>
      </w:r>
      <w:r w:rsidRPr="004A3121">
        <w:t xml:space="preserve"> водоснабжения, структурный – баланс реализации </w:t>
      </w:r>
      <w:r w:rsidR="00770EC0" w:rsidRPr="004A3121">
        <w:t>питьевой</w:t>
      </w:r>
      <w:r w:rsidRPr="004A3121">
        <w:t xml:space="preserve"> воды по группам абонентов) по </w:t>
      </w:r>
      <w:r w:rsidR="004407BB" w:rsidRPr="004A3121">
        <w:t>с.п. Б</w:t>
      </w:r>
      <w:r w:rsidR="00B75900" w:rsidRPr="004A3121">
        <w:t>ольшелуцкое</w:t>
      </w:r>
      <w:r w:rsidR="001C32D3" w:rsidRPr="004A3121">
        <w:t xml:space="preserve"> </w:t>
      </w:r>
      <w:r w:rsidRPr="004A3121">
        <w:t xml:space="preserve">приведены выше в </w:t>
      </w:r>
      <w:hyperlink w:anchor="_Прогнозные_балансы_потребления" w:history="1">
        <w:r w:rsidR="006F1F47" w:rsidRPr="004A3121">
          <w:rPr>
            <w:rStyle w:val="aff7"/>
          </w:rPr>
          <w:t>п</w:t>
        </w:r>
        <w:r w:rsidRPr="004A3121">
          <w:rPr>
            <w:rStyle w:val="aff7"/>
          </w:rPr>
          <w:t>одразделе 1.3.7</w:t>
        </w:r>
      </w:hyperlink>
      <w:r w:rsidRPr="004A3121">
        <w:t>.</w:t>
      </w:r>
    </w:p>
    <w:p w:rsidR="008141E1" w:rsidRPr="004A3121" w:rsidRDefault="006763AF" w:rsidP="00B36625">
      <w:pPr>
        <w:pStyle w:val="a7"/>
      </w:pPr>
      <w:r w:rsidRPr="004A3121">
        <w:t xml:space="preserve">Перспективные балансы водоотведения по </w:t>
      </w:r>
      <w:r w:rsidR="00464DB6" w:rsidRPr="004A3121">
        <w:t>ЦС ХВС</w:t>
      </w:r>
      <w:r w:rsidRPr="004A3121">
        <w:t xml:space="preserve">, действующим на территории </w:t>
      </w:r>
      <w:r w:rsidR="004407BB" w:rsidRPr="004A3121">
        <w:t>с.п. Б</w:t>
      </w:r>
      <w:r w:rsidR="00B75900" w:rsidRPr="004A3121">
        <w:t>ольшелуцкое</w:t>
      </w:r>
      <w:r w:rsidR="000C28BE" w:rsidRPr="004A3121">
        <w:t>,</w:t>
      </w:r>
      <w:r w:rsidRPr="004A3121">
        <w:t xml:space="preserve"> </w:t>
      </w:r>
      <w:r w:rsidR="006F1F47" w:rsidRPr="004A3121">
        <w:t>приведены</w:t>
      </w:r>
      <w:r w:rsidRPr="004A3121">
        <w:t xml:space="preserve"> ниже в </w:t>
      </w:r>
      <w:hyperlink w:anchor="_Сведения_о_фактическом" w:history="1">
        <w:r w:rsidR="006F1F47" w:rsidRPr="004A3121">
          <w:rPr>
            <w:rStyle w:val="aff7"/>
          </w:rPr>
          <w:t>п</w:t>
        </w:r>
        <w:r w:rsidRPr="004A3121">
          <w:rPr>
            <w:rStyle w:val="aff7"/>
          </w:rPr>
          <w:t>одразделе 2.3.1</w:t>
        </w:r>
      </w:hyperlink>
      <w:r w:rsidRPr="004A3121">
        <w:t>.</w:t>
      </w:r>
    </w:p>
    <w:p w:rsidR="00C31238" w:rsidRPr="004A3121" w:rsidRDefault="00C31238" w:rsidP="00A558F4">
      <w:pPr>
        <w:pStyle w:val="3"/>
      </w:pPr>
      <w:bookmarkStart w:id="55" w:name="_Toc162884173"/>
      <w:r w:rsidRPr="004A3121">
        <w:t xml:space="preserve">Расчет </w:t>
      </w:r>
      <w:r w:rsidR="00E84552" w:rsidRPr="004A3121">
        <w:t>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bookmarkEnd w:id="55"/>
    </w:p>
    <w:p w:rsidR="008141E1" w:rsidRPr="004A3121" w:rsidRDefault="008141E1" w:rsidP="00B36625">
      <w:pPr>
        <w:pStyle w:val="a7"/>
      </w:pPr>
      <w:r w:rsidRPr="004A3121">
        <w:t xml:space="preserve">Расчет требуемой мощности водозаборных и очистных сооружений исходя из данных о перспективном потреблении </w:t>
      </w:r>
      <w:r w:rsidR="00770EC0" w:rsidRPr="004A3121">
        <w:t>питьевой</w:t>
      </w:r>
      <w:r w:rsidRPr="004A3121">
        <w:t xml:space="preserve"> воды и величины потерь </w:t>
      </w:r>
      <w:r w:rsidR="00770EC0" w:rsidRPr="004A3121">
        <w:t>питьевой</w:t>
      </w:r>
      <w:r w:rsidRPr="004A3121">
        <w:t xml:space="preserve"> воды при ее транспортировке с указанием требуемых объемов подачи и потребления </w:t>
      </w:r>
      <w:r w:rsidR="00770EC0" w:rsidRPr="004A3121">
        <w:t>питьевой</w:t>
      </w:r>
      <w:r w:rsidRPr="004A3121">
        <w:t xml:space="preserve"> воды, </w:t>
      </w:r>
      <w:r w:rsidRPr="004A3121">
        <w:lastRenderedPageBreak/>
        <w:t>дефицита (резерва) мощностей по технологическ</w:t>
      </w:r>
      <w:r w:rsidR="00300E49" w:rsidRPr="004A3121">
        <w:t>ой</w:t>
      </w:r>
      <w:r w:rsidRPr="004A3121">
        <w:t xml:space="preserve"> зон</w:t>
      </w:r>
      <w:r w:rsidR="00300E49" w:rsidRPr="004A3121">
        <w:t>е</w:t>
      </w:r>
      <w:r w:rsidRPr="004A3121">
        <w:t xml:space="preserve"> с разбивкой по годам по </w:t>
      </w:r>
      <w:r w:rsidR="0046575F" w:rsidRPr="004A3121">
        <w:t>с.п.</w:t>
      </w:r>
      <w:r w:rsidR="004407BB" w:rsidRPr="004A3121">
        <w:t> </w:t>
      </w:r>
      <w:r w:rsidR="00B75900" w:rsidRPr="004A3121">
        <w:t>Большелуцкое</w:t>
      </w:r>
      <w:r w:rsidR="001C32D3" w:rsidRPr="004A3121">
        <w:t xml:space="preserve"> </w:t>
      </w:r>
      <w:r w:rsidRPr="004A3121">
        <w:t xml:space="preserve">приведен выше в </w:t>
      </w:r>
      <w:hyperlink w:anchor="_Прогнозные_балансы_потребления" w:history="1">
        <w:r w:rsidR="006F1F47" w:rsidRPr="004A3121">
          <w:rPr>
            <w:rStyle w:val="aff7"/>
          </w:rPr>
          <w:t>п</w:t>
        </w:r>
        <w:r w:rsidRPr="004A3121">
          <w:rPr>
            <w:rStyle w:val="aff7"/>
          </w:rPr>
          <w:t>одразделе 1.3.7</w:t>
        </w:r>
      </w:hyperlink>
      <w:r w:rsidRPr="004A3121">
        <w:t>.</w:t>
      </w:r>
    </w:p>
    <w:p w:rsidR="00C31238" w:rsidRPr="004A3121" w:rsidRDefault="00C31238" w:rsidP="00A558F4">
      <w:pPr>
        <w:pStyle w:val="3"/>
      </w:pPr>
      <w:bookmarkStart w:id="56" w:name="_Toc162884174"/>
      <w:r w:rsidRPr="004A3121">
        <w:t xml:space="preserve">Наименование </w:t>
      </w:r>
      <w:r w:rsidR="00E84552" w:rsidRPr="004A3121">
        <w:t>организации, которая наделена статусом гарантирующей организации</w:t>
      </w:r>
      <w:bookmarkEnd w:id="56"/>
    </w:p>
    <w:p w:rsidR="00911B3E" w:rsidRPr="004A3121" w:rsidRDefault="00911B3E" w:rsidP="00B36625">
      <w:pPr>
        <w:pStyle w:val="a7"/>
      </w:pPr>
      <w:r w:rsidRPr="004A3121">
        <w:t xml:space="preserve">В соответствии с </w:t>
      </w:r>
      <w:r w:rsidR="00A7476E" w:rsidRPr="004A3121">
        <w:t>ФЗ РФ от 07.12.2011 № 416</w:t>
      </w:r>
      <w:r w:rsidR="00A7476E" w:rsidRPr="004A3121">
        <w:noBreakHyphen/>
        <w:t xml:space="preserve">ФЗ </w:t>
      </w:r>
      <w:r w:rsidRPr="004A3121">
        <w:t>введены и определены следующие понятия и требования:</w:t>
      </w:r>
    </w:p>
    <w:p w:rsidR="00911B3E" w:rsidRPr="004A3121" w:rsidRDefault="00D441E8" w:rsidP="00FE4007">
      <w:pPr>
        <w:pStyle w:val="a3"/>
        <w:numPr>
          <w:ilvl w:val="0"/>
          <w:numId w:val="27"/>
        </w:numPr>
      </w:pPr>
      <w:r w:rsidRPr="004A3121">
        <w:t>с</w:t>
      </w:r>
      <w:r w:rsidR="00911B3E" w:rsidRPr="004A3121">
        <w:t>татья 2 главы 1: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к централизованной системе холодного водоснабжения и (или) водоотведения»;</w:t>
      </w:r>
    </w:p>
    <w:p w:rsidR="00911B3E" w:rsidRPr="004A3121" w:rsidRDefault="00D441E8" w:rsidP="00B36625">
      <w:pPr>
        <w:pStyle w:val="a3"/>
      </w:pPr>
      <w:r w:rsidRPr="004A3121">
        <w:t>с</w:t>
      </w:r>
      <w:r w:rsidR="00911B3E" w:rsidRPr="004A3121">
        <w:t>татья 6 главы 2: к полномочиям органов местного самоуправления поселений, городских округов относится определение для каждой централизованной системы холодного водоснабжения и (или) водоотведения гарантирующей организации и установление зон ее деятельности;</w:t>
      </w:r>
    </w:p>
    <w:p w:rsidR="00911B3E" w:rsidRPr="004A3121" w:rsidRDefault="00D441E8" w:rsidP="00B36625">
      <w:pPr>
        <w:pStyle w:val="a3"/>
      </w:pPr>
      <w:r w:rsidRPr="004A3121">
        <w:t>п</w:t>
      </w:r>
      <w:r w:rsidR="00911B3E" w:rsidRPr="004A3121">
        <w:t>ункт 1 статьи 12 главы 3: «Органы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w:t>
      </w:r>
    </w:p>
    <w:p w:rsidR="00911B3E" w:rsidRPr="004A3121" w:rsidRDefault="00D441E8" w:rsidP="00B36625">
      <w:pPr>
        <w:pStyle w:val="a3"/>
      </w:pPr>
      <w:r w:rsidRPr="004A3121">
        <w:t>п</w:t>
      </w:r>
      <w:r w:rsidR="00911B3E" w:rsidRPr="004A3121">
        <w:t>ункт 2 статьи 12 главы 3: «Организация,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p>
    <w:p w:rsidR="00911B3E" w:rsidRPr="004A3121" w:rsidRDefault="00D441E8" w:rsidP="00B36625">
      <w:pPr>
        <w:pStyle w:val="a3"/>
      </w:pPr>
      <w:r w:rsidRPr="004A3121">
        <w:t>п</w:t>
      </w:r>
      <w:r w:rsidR="00911B3E" w:rsidRPr="004A3121">
        <w:t xml:space="preserve">ункт 2 </w:t>
      </w:r>
      <w:r w:rsidR="00E1031E" w:rsidRPr="004A3121">
        <w:t>с</w:t>
      </w:r>
      <w:r w:rsidR="00911B3E" w:rsidRPr="004A3121">
        <w:t xml:space="preserve">татьи 42 </w:t>
      </w:r>
      <w:r w:rsidR="00E1031E" w:rsidRPr="004A3121">
        <w:t>г</w:t>
      </w:r>
      <w:r w:rsidR="00911B3E" w:rsidRPr="004A3121">
        <w:t>лавы 8: «До 1 июля 2013 года органы местного самоуправления поселения, городского округа осуществляют инвентаризацию водопроводных и канализационных сетей, участвующих в водоснабжении и водоотведении (транспортировке воды и сточных вод), утверждают схему водоснабжения и водоотведения, определяют гарантирующую организацию, устанавливают зоны ее деятельности».</w:t>
      </w:r>
    </w:p>
    <w:p w:rsidR="00D53C93" w:rsidRPr="004A3121" w:rsidRDefault="00C911C6" w:rsidP="00142292">
      <w:pPr>
        <w:pStyle w:val="a7"/>
      </w:pPr>
      <w:r w:rsidRPr="004A3121">
        <w:t xml:space="preserve">На момент настоящей </w:t>
      </w:r>
      <w:r w:rsidR="00516F2B" w:rsidRPr="004A3121">
        <w:t>разработк</w:t>
      </w:r>
      <w:r w:rsidRPr="004A3121">
        <w:t xml:space="preserve">и Схемы ВСиВО </w:t>
      </w:r>
      <w:r w:rsidR="004407BB" w:rsidRPr="004A3121">
        <w:t>с.п. Б</w:t>
      </w:r>
      <w:r w:rsidR="00B75900" w:rsidRPr="004A3121">
        <w:t>ольшелуцкое</w:t>
      </w:r>
      <w:r w:rsidRPr="004A3121">
        <w:t xml:space="preserve"> на территории </w:t>
      </w:r>
      <w:r w:rsidR="004407BB" w:rsidRPr="004A3121">
        <w:t>с.п. Б</w:t>
      </w:r>
      <w:r w:rsidR="00B75900" w:rsidRPr="004A3121">
        <w:t>ольшелуцкое</w:t>
      </w:r>
      <w:r w:rsidRPr="004A3121">
        <w:t xml:space="preserve"> статусом гарантирующей </w:t>
      </w:r>
      <w:r w:rsidR="009D0F89" w:rsidRPr="004A3121">
        <w:t xml:space="preserve">не </w:t>
      </w:r>
      <w:r w:rsidRPr="004A3121">
        <w:t>наделена</w:t>
      </w:r>
      <w:r w:rsidR="00747931" w:rsidRPr="004A3121">
        <w:t xml:space="preserve"> </w:t>
      </w:r>
      <w:r w:rsidR="009D0F89" w:rsidRPr="004A3121">
        <w:t>ни одна организация</w:t>
      </w:r>
      <w:r w:rsidRPr="004A3121">
        <w:t>.</w:t>
      </w:r>
      <w:r w:rsidR="008E617D" w:rsidRPr="004A3121">
        <w:t xml:space="preserve"> В соответствии с терминами и определениями выше (</w:t>
      </w:r>
      <w:r w:rsidR="00B36B9D" w:rsidRPr="004A3121">
        <w:t>к водопроводным сетям организации присоединено наибольшее количество абонентов из всех организаций, осуществляющих холодное водоснабжение</w:t>
      </w:r>
      <w:r w:rsidR="008E617D" w:rsidRPr="004A3121">
        <w:t xml:space="preserve">) </w:t>
      </w:r>
      <w:r w:rsidR="00027C1A" w:rsidRPr="004A3121">
        <w:t>статусом гарантирующей организации на территории с.п. Большелуцкое</w:t>
      </w:r>
      <w:r w:rsidR="00234A0F" w:rsidRPr="004A3121">
        <w:t xml:space="preserve"> в для существующих ТЗ ВС №№ 1, 2, 3, 4</w:t>
      </w:r>
      <w:r w:rsidR="00027C1A" w:rsidRPr="004A3121">
        <w:t xml:space="preserve"> </w:t>
      </w:r>
      <w:r w:rsidR="008E617D" w:rsidRPr="004A3121">
        <w:t>следует наделить</w:t>
      </w:r>
      <w:r w:rsidR="00234A0F" w:rsidRPr="004A3121">
        <w:t xml:space="preserve"> </w:t>
      </w:r>
      <w:r w:rsidR="008E617D" w:rsidRPr="004A3121">
        <w:t xml:space="preserve"> </w:t>
      </w:r>
      <w:r w:rsidR="00027C1A" w:rsidRPr="004A3121">
        <w:t>ГУП «</w:t>
      </w:r>
      <w:r w:rsidR="008E617D" w:rsidRPr="004A3121">
        <w:t>Водоканал Ленинградской области»</w:t>
      </w:r>
      <w:r w:rsidR="00234A0F" w:rsidRPr="004A3121">
        <w:t xml:space="preserve">. </w:t>
      </w:r>
      <w:r w:rsidR="00682F76" w:rsidRPr="004A3121">
        <w:t>Рекомендовать ту или иную организацию для наделения статусом гарантирующей организации на территориях ТЗ ВС №№ 5 и 6 не представляется возможным в виду отсутствия достаточных данных</w:t>
      </w:r>
      <w:r w:rsidR="00234A0F" w:rsidRPr="004A3121">
        <w:t>.</w:t>
      </w:r>
    </w:p>
    <w:p w:rsidR="00B131D0" w:rsidRPr="004A3121" w:rsidRDefault="00B131D0" w:rsidP="00F2687E">
      <w:pPr>
        <w:pStyle w:val="20"/>
      </w:pPr>
      <w:bookmarkStart w:id="57" w:name="_Предложения_по_строительству,"/>
      <w:bookmarkStart w:id="58" w:name="_Toc162884175"/>
      <w:bookmarkEnd w:id="57"/>
      <w:r w:rsidRPr="004A3121">
        <w:lastRenderedPageBreak/>
        <w:t xml:space="preserve">Предложения </w:t>
      </w:r>
      <w:r w:rsidR="00E84552" w:rsidRPr="004A3121">
        <w:t>по строительству, реконструкции и модернизации объектов централизованных систем водоснабжения</w:t>
      </w:r>
      <w:bookmarkEnd w:id="58"/>
    </w:p>
    <w:p w:rsidR="006F750E" w:rsidRPr="004A3121" w:rsidRDefault="006C6806" w:rsidP="006C6806">
      <w:pPr>
        <w:pStyle w:val="a7"/>
      </w:pPr>
      <w:r w:rsidRPr="004A3121">
        <w:t xml:space="preserve">В рамках настоящей разработки СВСиВО </w:t>
      </w:r>
      <w:r w:rsidR="004407BB" w:rsidRPr="004A3121">
        <w:t>с.п. Б</w:t>
      </w:r>
      <w:r w:rsidRPr="004A3121">
        <w:t>ольшелуцкое предусматривается реализация следующих основных мероприятий:</w:t>
      </w:r>
    </w:p>
    <w:p w:rsidR="006C6806" w:rsidRPr="004A3121" w:rsidRDefault="006C6806" w:rsidP="00B63FAD">
      <w:pPr>
        <w:pStyle w:val="a3"/>
        <w:numPr>
          <w:ilvl w:val="0"/>
          <w:numId w:val="72"/>
        </w:numPr>
      </w:pPr>
      <w:r w:rsidRPr="004A3121">
        <w:t>капитальный ремонт существующих изношенных объектов централизованного водоснабжения;</w:t>
      </w:r>
    </w:p>
    <w:p w:rsidR="006C6806" w:rsidRPr="004A3121" w:rsidRDefault="006C6806" w:rsidP="00B63FAD">
      <w:pPr>
        <w:pStyle w:val="a3"/>
        <w:numPr>
          <w:ilvl w:val="0"/>
          <w:numId w:val="72"/>
        </w:numPr>
      </w:pPr>
      <w:r w:rsidRPr="004A3121">
        <w:t>капитальный ремонт существующих сетей водоснабжения;</w:t>
      </w:r>
    </w:p>
    <w:p w:rsidR="006C6806" w:rsidRPr="004A3121" w:rsidRDefault="006C6806" w:rsidP="00B63FAD">
      <w:pPr>
        <w:pStyle w:val="a3"/>
        <w:numPr>
          <w:ilvl w:val="0"/>
          <w:numId w:val="72"/>
        </w:numPr>
      </w:pPr>
      <w:r w:rsidRPr="004A3121">
        <w:t>расширение зоны действия ЦС ХВС на территориях населенных пунктов, где оно уже присутствует;</w:t>
      </w:r>
    </w:p>
    <w:p w:rsidR="006C6806" w:rsidRPr="004A3121" w:rsidRDefault="006C6806" w:rsidP="00B63FAD">
      <w:pPr>
        <w:pStyle w:val="a3"/>
        <w:numPr>
          <w:ilvl w:val="0"/>
          <w:numId w:val="72"/>
        </w:numPr>
      </w:pPr>
      <w:r w:rsidRPr="004A3121">
        <w:t xml:space="preserve">подключение к существующим </w:t>
      </w:r>
      <w:r w:rsidR="004407BB" w:rsidRPr="004A3121">
        <w:t>ТЗ ВС</w:t>
      </w:r>
      <w:r w:rsidRPr="004A3121">
        <w:t xml:space="preserve"> близлежащих населенных пунктов, где централизованное водоснабжение отсутствует;</w:t>
      </w:r>
    </w:p>
    <w:p w:rsidR="006C6806" w:rsidRPr="004A3121" w:rsidRDefault="006C6806" w:rsidP="00B63FAD">
      <w:pPr>
        <w:pStyle w:val="a3"/>
        <w:numPr>
          <w:ilvl w:val="0"/>
          <w:numId w:val="72"/>
        </w:numPr>
      </w:pPr>
      <w:r w:rsidRPr="004A3121">
        <w:t>организация централизованного водоснабжения на территории всех населенных пунктов, в которых централизованное водоснабжение отсутствует (кроме населенных пунктов, относящихся к п</w:t>
      </w:r>
      <w:r w:rsidR="00B825BF" w:rsidRPr="004A3121">
        <w:t>.</w:t>
      </w:r>
      <w:r w:rsidRPr="004A3121">
        <w:t xml:space="preserve"> 4) данного перечня) путем строительства подземных скважинных водозаборов и распределительных сетей водоснабжения. При реализации мероприятий по строительству новых скважинных водозаборов следует предусмотреть необходимость разведочного бурения с целью определения запасов подземных пресных вод и определения их качества. В случае невозможности использования подземных вод для водоснабжения отдельных населенных пунктов следует рассмотреть подключения данных населенных пунктов к существующим ЦС ВС.</w:t>
      </w:r>
    </w:p>
    <w:p w:rsidR="00724549" w:rsidRPr="004A3121" w:rsidRDefault="00724549" w:rsidP="00724549">
      <w:pPr>
        <w:pStyle w:val="a7"/>
      </w:pPr>
      <w:r w:rsidRPr="004A3121">
        <w:t xml:space="preserve">Более подробно этапность основных мероприятий по реализации схемы водоснабжения и водоотведения приведена </w:t>
      </w:r>
      <w:r w:rsidR="006C6806" w:rsidRPr="004A3121">
        <w:t xml:space="preserve">в </w:t>
      </w:r>
      <w:r w:rsidR="00B36B9D" w:rsidRPr="004A3121">
        <w:t>подразделах 1.4.1–1.4.3</w:t>
      </w:r>
      <w:r w:rsidRPr="004A3121">
        <w:t xml:space="preserve">. </w:t>
      </w:r>
    </w:p>
    <w:p w:rsidR="006C6806" w:rsidRPr="004A3121" w:rsidRDefault="00C31238" w:rsidP="00A558F4">
      <w:pPr>
        <w:pStyle w:val="3"/>
      </w:pPr>
      <w:bookmarkStart w:id="59" w:name="_Перечень_основных_мероприятий"/>
      <w:bookmarkStart w:id="60" w:name="_Toc162884176"/>
      <w:bookmarkEnd w:id="59"/>
      <w:r w:rsidRPr="004A3121">
        <w:t xml:space="preserve">Перечень </w:t>
      </w:r>
      <w:r w:rsidR="00E84552" w:rsidRPr="004A3121">
        <w:t>основных мероприятий по реализации схем водоснабжения с разбивкой по годам</w:t>
      </w:r>
      <w:bookmarkEnd w:id="60"/>
    </w:p>
    <w:p w:rsidR="00D53C93" w:rsidRPr="004A3121" w:rsidRDefault="00621F4D" w:rsidP="00B36625">
      <w:pPr>
        <w:pStyle w:val="a7"/>
      </w:pPr>
      <w:r w:rsidRPr="004A3121">
        <w:t xml:space="preserve">Перечень основных мероприятий по реализации </w:t>
      </w:r>
      <w:r w:rsidR="00D34B01" w:rsidRPr="004A3121">
        <w:t>Схемы водоснабжения</w:t>
      </w:r>
      <w:r w:rsidR="000B62D0" w:rsidRPr="004A3121">
        <w:t xml:space="preserve"> </w:t>
      </w:r>
      <w:r w:rsidR="004407BB" w:rsidRPr="004A3121">
        <w:t>с.п. Б</w:t>
      </w:r>
      <w:r w:rsidR="00B75900" w:rsidRPr="004A3121">
        <w:t>ольшелуцкое</w:t>
      </w:r>
      <w:r w:rsidR="001C32D3" w:rsidRPr="004A3121">
        <w:t xml:space="preserve"> </w:t>
      </w:r>
      <w:r w:rsidR="00D34B01" w:rsidRPr="004A3121">
        <w:t xml:space="preserve">с разбивкой по годам </w:t>
      </w:r>
      <w:r w:rsidRPr="004A3121">
        <w:t xml:space="preserve">приведен в </w:t>
      </w:r>
      <w:r w:rsidR="009A2FFF" w:rsidRPr="004A3121">
        <w:t>таблице 1</w:t>
      </w:r>
      <w:r w:rsidR="00D34B01" w:rsidRPr="004A3121">
        <w:t>.</w:t>
      </w:r>
      <w:r w:rsidRPr="004A3121">
        <w:t>4.1.</w:t>
      </w:r>
    </w:p>
    <w:p w:rsidR="006C6806" w:rsidRPr="004A3121" w:rsidRDefault="000B62D0" w:rsidP="000B62D0">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1.4</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1</w:t>
      </w:r>
      <w:r w:rsidRPr="004A3121">
        <w:rPr>
          <w:rFonts w:eastAsia="Times New Roman" w:cs="Times New Roman"/>
        </w:rPr>
        <w:fldChar w:fldCharType="end"/>
      </w:r>
      <w:r w:rsidR="004B470D"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 xml:space="preserve">Перечень основных мероприятий по реализации Схемы водоснабжения </w:t>
      </w:r>
      <w:r w:rsidR="004407BB" w:rsidRPr="004A3121">
        <w:t>с.п. Б</w:t>
      </w:r>
      <w:r w:rsidR="00B75900" w:rsidRPr="004A3121">
        <w:t>ольшелуцкое</w:t>
      </w:r>
      <w:r w:rsidR="001C32D3" w:rsidRPr="004A3121">
        <w:t xml:space="preserve"> </w:t>
      </w:r>
      <w:r w:rsidRPr="004A3121">
        <w:t>с разбивкой по годам</w:t>
      </w:r>
    </w:p>
    <w:tbl>
      <w:tblPr>
        <w:tblW w:w="5000" w:type="pct"/>
        <w:tblLook w:val="04A0" w:firstRow="1" w:lastRow="0" w:firstColumn="1" w:lastColumn="0" w:noHBand="0" w:noVBand="1"/>
      </w:tblPr>
      <w:tblGrid>
        <w:gridCol w:w="1014"/>
        <w:gridCol w:w="6178"/>
        <w:gridCol w:w="1332"/>
        <w:gridCol w:w="1330"/>
      </w:tblGrid>
      <w:tr w:rsidR="006C6806" w:rsidRPr="004A3121" w:rsidTr="006273E6">
        <w:trPr>
          <w:cantSplit/>
          <w:trHeight w:val="20"/>
          <w:tblHeader/>
        </w:trPr>
        <w:tc>
          <w:tcPr>
            <w:tcW w:w="51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6C6806" w:rsidRPr="004A3121" w:rsidRDefault="006C6806" w:rsidP="006273E6">
            <w:pPr>
              <w:jc w:val="center"/>
              <w:rPr>
                <w:b/>
                <w:bCs/>
                <w:color w:val="000000"/>
                <w:sz w:val="20"/>
                <w:szCs w:val="20"/>
              </w:rPr>
            </w:pPr>
            <w:r w:rsidRPr="004A3121">
              <w:rPr>
                <w:b/>
                <w:bCs/>
                <w:color w:val="000000"/>
                <w:sz w:val="20"/>
                <w:szCs w:val="20"/>
              </w:rPr>
              <w:t>№ п.п.</w:t>
            </w:r>
          </w:p>
        </w:tc>
        <w:tc>
          <w:tcPr>
            <w:tcW w:w="3135"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6C6806" w:rsidRPr="004A3121" w:rsidRDefault="006C6806" w:rsidP="006273E6">
            <w:pPr>
              <w:jc w:val="center"/>
              <w:rPr>
                <w:b/>
                <w:bCs/>
                <w:color w:val="000000"/>
                <w:sz w:val="20"/>
                <w:szCs w:val="20"/>
              </w:rPr>
            </w:pPr>
            <w:r w:rsidRPr="004A3121">
              <w:rPr>
                <w:b/>
                <w:bCs/>
                <w:color w:val="000000"/>
                <w:sz w:val="20"/>
                <w:szCs w:val="20"/>
              </w:rPr>
              <w:t>Наименование мероприятия</w:t>
            </w:r>
          </w:p>
        </w:tc>
        <w:tc>
          <w:tcPr>
            <w:tcW w:w="1351" w:type="pct"/>
            <w:gridSpan w:val="2"/>
            <w:tcBorders>
              <w:top w:val="single" w:sz="4" w:space="0" w:color="auto"/>
              <w:left w:val="nil"/>
              <w:bottom w:val="single" w:sz="4" w:space="0" w:color="auto"/>
              <w:right w:val="single" w:sz="4" w:space="0" w:color="auto"/>
            </w:tcBorders>
            <w:shd w:val="clear" w:color="000000" w:fill="BFBFBF"/>
            <w:vAlign w:val="center"/>
            <w:hideMark/>
          </w:tcPr>
          <w:p w:rsidR="006C6806" w:rsidRPr="004A3121" w:rsidRDefault="006C6806" w:rsidP="006273E6">
            <w:pPr>
              <w:jc w:val="center"/>
              <w:rPr>
                <w:b/>
                <w:bCs/>
                <w:color w:val="000000"/>
                <w:sz w:val="20"/>
                <w:szCs w:val="20"/>
              </w:rPr>
            </w:pPr>
            <w:r w:rsidRPr="004A3121">
              <w:rPr>
                <w:b/>
                <w:bCs/>
                <w:color w:val="000000"/>
                <w:sz w:val="20"/>
                <w:szCs w:val="20"/>
              </w:rPr>
              <w:t>Период реализации, г</w:t>
            </w:r>
            <w:r w:rsidR="009077A1" w:rsidRPr="004A3121">
              <w:rPr>
                <w:b/>
                <w:bCs/>
                <w:color w:val="000000"/>
                <w:sz w:val="20"/>
                <w:szCs w:val="20"/>
              </w:rPr>
              <w:t>оды</w:t>
            </w:r>
          </w:p>
        </w:tc>
      </w:tr>
      <w:tr w:rsidR="006C6806" w:rsidRPr="004A3121" w:rsidTr="006D6086">
        <w:trPr>
          <w:cantSplit/>
          <w:trHeight w:val="20"/>
          <w:tblHeader/>
        </w:trPr>
        <w:tc>
          <w:tcPr>
            <w:tcW w:w="514" w:type="pct"/>
            <w:vMerge/>
            <w:tcBorders>
              <w:top w:val="single" w:sz="4" w:space="0" w:color="auto"/>
              <w:left w:val="single" w:sz="4" w:space="0" w:color="auto"/>
              <w:bottom w:val="single" w:sz="4" w:space="0" w:color="auto"/>
              <w:right w:val="single" w:sz="4" w:space="0" w:color="auto"/>
            </w:tcBorders>
            <w:vAlign w:val="center"/>
            <w:hideMark/>
          </w:tcPr>
          <w:p w:rsidR="006C6806" w:rsidRPr="004A3121" w:rsidRDefault="006C6806" w:rsidP="006273E6">
            <w:pPr>
              <w:rPr>
                <w:b/>
                <w:bCs/>
                <w:color w:val="000000"/>
                <w:sz w:val="20"/>
                <w:szCs w:val="20"/>
              </w:rPr>
            </w:pPr>
          </w:p>
        </w:tc>
        <w:tc>
          <w:tcPr>
            <w:tcW w:w="3135" w:type="pct"/>
            <w:vMerge/>
            <w:tcBorders>
              <w:top w:val="single" w:sz="4" w:space="0" w:color="auto"/>
              <w:left w:val="single" w:sz="4" w:space="0" w:color="auto"/>
              <w:bottom w:val="single" w:sz="4" w:space="0" w:color="auto"/>
              <w:right w:val="single" w:sz="4" w:space="0" w:color="auto"/>
            </w:tcBorders>
            <w:vAlign w:val="center"/>
            <w:hideMark/>
          </w:tcPr>
          <w:p w:rsidR="006C6806" w:rsidRPr="004A3121" w:rsidRDefault="006C6806" w:rsidP="006273E6">
            <w:pPr>
              <w:rPr>
                <w:b/>
                <w:bCs/>
                <w:color w:val="000000"/>
                <w:sz w:val="20"/>
                <w:szCs w:val="20"/>
              </w:rPr>
            </w:pPr>
          </w:p>
        </w:tc>
        <w:tc>
          <w:tcPr>
            <w:tcW w:w="676" w:type="pct"/>
            <w:tcBorders>
              <w:top w:val="nil"/>
              <w:left w:val="nil"/>
              <w:bottom w:val="single" w:sz="4" w:space="0" w:color="auto"/>
              <w:right w:val="single" w:sz="4" w:space="0" w:color="auto"/>
            </w:tcBorders>
            <w:shd w:val="clear" w:color="000000" w:fill="BFBFBF"/>
            <w:vAlign w:val="center"/>
            <w:hideMark/>
          </w:tcPr>
          <w:p w:rsidR="006C6806" w:rsidRPr="004A3121" w:rsidRDefault="006C6806" w:rsidP="006273E6">
            <w:pPr>
              <w:jc w:val="center"/>
              <w:rPr>
                <w:b/>
                <w:bCs/>
                <w:color w:val="000000"/>
                <w:sz w:val="20"/>
                <w:szCs w:val="20"/>
              </w:rPr>
            </w:pPr>
            <w:r w:rsidRPr="004A3121">
              <w:rPr>
                <w:b/>
                <w:bCs/>
                <w:color w:val="000000"/>
                <w:sz w:val="20"/>
                <w:szCs w:val="20"/>
              </w:rPr>
              <w:t>Начало</w:t>
            </w:r>
          </w:p>
        </w:tc>
        <w:tc>
          <w:tcPr>
            <w:tcW w:w="675" w:type="pct"/>
            <w:tcBorders>
              <w:top w:val="nil"/>
              <w:left w:val="nil"/>
              <w:bottom w:val="single" w:sz="4" w:space="0" w:color="auto"/>
              <w:right w:val="single" w:sz="4" w:space="0" w:color="auto"/>
            </w:tcBorders>
            <w:shd w:val="clear" w:color="000000" w:fill="BFBFBF"/>
            <w:vAlign w:val="center"/>
            <w:hideMark/>
          </w:tcPr>
          <w:p w:rsidR="006C6806" w:rsidRPr="004A3121" w:rsidRDefault="006C6806" w:rsidP="006273E6">
            <w:pPr>
              <w:jc w:val="center"/>
              <w:rPr>
                <w:b/>
                <w:bCs/>
                <w:color w:val="000000"/>
                <w:sz w:val="20"/>
                <w:szCs w:val="20"/>
              </w:rPr>
            </w:pPr>
            <w:r w:rsidRPr="004A3121">
              <w:rPr>
                <w:b/>
                <w:bCs/>
                <w:color w:val="000000"/>
                <w:sz w:val="20"/>
                <w:szCs w:val="20"/>
              </w:rPr>
              <w:t>Конец</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Капитальный ремонт ВНС второго подъема п.</w:t>
            </w:r>
            <w:r w:rsidR="006D6086" w:rsidRPr="004A3121">
              <w:rPr>
                <w:color w:val="000000"/>
                <w:sz w:val="20"/>
                <w:szCs w:val="20"/>
              </w:rPr>
              <w:t> </w:t>
            </w:r>
            <w:r w:rsidRPr="004A3121">
              <w:rPr>
                <w:color w:val="000000"/>
                <w:sz w:val="20"/>
                <w:szCs w:val="20"/>
              </w:rPr>
              <w:t>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Капитальный ремонт</w:t>
            </w:r>
            <w:r w:rsidR="006D6086" w:rsidRPr="004A3121">
              <w:rPr>
                <w:color w:val="000000"/>
                <w:sz w:val="20"/>
                <w:szCs w:val="20"/>
              </w:rPr>
              <w:t xml:space="preserve"> водозаборной</w:t>
            </w:r>
            <w:r w:rsidRPr="004A3121">
              <w:rPr>
                <w:color w:val="000000"/>
                <w:sz w:val="20"/>
                <w:szCs w:val="20"/>
              </w:rPr>
              <w:t xml:space="preserve"> скважины № 3246 в д.</w:t>
            </w:r>
            <w:r w:rsidR="006D6086" w:rsidRPr="004A3121">
              <w:rPr>
                <w:color w:val="000000"/>
                <w:sz w:val="20"/>
                <w:szCs w:val="20"/>
              </w:rPr>
              <w:t> </w:t>
            </w:r>
            <w:r w:rsidRPr="004A3121">
              <w:rPr>
                <w:color w:val="000000"/>
                <w:sz w:val="20"/>
                <w:szCs w:val="20"/>
              </w:rPr>
              <w:t>Захонье-2</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Капитальный ремонт</w:t>
            </w:r>
            <w:r w:rsidR="006D6086" w:rsidRPr="004A3121">
              <w:rPr>
                <w:color w:val="000000"/>
                <w:sz w:val="20"/>
                <w:szCs w:val="20"/>
              </w:rPr>
              <w:t xml:space="preserve"> водозаборной скважины </w:t>
            </w:r>
            <w:r w:rsidRPr="004A3121">
              <w:rPr>
                <w:color w:val="000000"/>
                <w:sz w:val="20"/>
                <w:szCs w:val="20"/>
              </w:rPr>
              <w:t xml:space="preserve">№ 3131 в </w:t>
            </w:r>
            <w:r w:rsidR="006D6086" w:rsidRPr="004A3121">
              <w:rPr>
                <w:color w:val="000000"/>
                <w:sz w:val="20"/>
                <w:szCs w:val="20"/>
              </w:rPr>
              <w:t>д. </w:t>
            </w:r>
            <w:r w:rsidRPr="004A3121">
              <w:rPr>
                <w:color w:val="000000"/>
                <w:sz w:val="20"/>
                <w:szCs w:val="20"/>
              </w:rPr>
              <w:t>Кошкино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4</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Капитальный ремонт</w:t>
            </w:r>
            <w:r w:rsidR="006D6086" w:rsidRPr="004A3121">
              <w:rPr>
                <w:color w:val="000000"/>
                <w:sz w:val="20"/>
                <w:szCs w:val="20"/>
              </w:rPr>
              <w:t xml:space="preserve"> водозаборной скважины </w:t>
            </w:r>
            <w:r w:rsidRPr="004A3121">
              <w:rPr>
                <w:color w:val="000000"/>
                <w:sz w:val="20"/>
                <w:szCs w:val="20"/>
              </w:rPr>
              <w:t xml:space="preserve">№ 2385 в </w:t>
            </w:r>
            <w:r w:rsidR="006D6086" w:rsidRPr="004A3121">
              <w:rPr>
                <w:color w:val="000000"/>
                <w:sz w:val="20"/>
                <w:szCs w:val="20"/>
              </w:rPr>
              <w:t>д. </w:t>
            </w:r>
            <w:r w:rsidRPr="004A3121">
              <w:rPr>
                <w:color w:val="000000"/>
                <w:sz w:val="20"/>
                <w:szCs w:val="20"/>
              </w:rPr>
              <w:t>Кошкино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5</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Капитальный ремонт РдВ в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6</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Капитальный ремонт и перекладка </w:t>
            </w:r>
            <w:r w:rsidR="006D6086" w:rsidRPr="004A3121">
              <w:rPr>
                <w:color w:val="000000"/>
                <w:sz w:val="20"/>
                <w:szCs w:val="20"/>
              </w:rPr>
              <w:t xml:space="preserve">водопроводных </w:t>
            </w:r>
            <w:r w:rsidRPr="004A3121">
              <w:rPr>
                <w:color w:val="000000"/>
                <w:sz w:val="20"/>
                <w:szCs w:val="20"/>
              </w:rPr>
              <w:t>сетей в п.</w:t>
            </w:r>
            <w:r w:rsidR="006D6086" w:rsidRPr="004A3121">
              <w:rPr>
                <w:color w:val="000000"/>
                <w:sz w:val="20"/>
                <w:szCs w:val="20"/>
              </w:rPr>
              <w:t> </w:t>
            </w:r>
            <w:r w:rsidRPr="004A3121">
              <w:rPr>
                <w:color w:val="000000"/>
                <w:sz w:val="20"/>
                <w:szCs w:val="20"/>
              </w:rPr>
              <w:t>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2034</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7</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Капитальный ремонт и перекладка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Кошкино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2030</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8</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Капитальный ремонт и перекладка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Малый Луцк</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2029</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9</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Капитальный ремонт и перекладка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Захонье-2</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2032</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10</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новых </w:t>
            </w:r>
            <w:r w:rsidR="006D6086" w:rsidRPr="004A3121">
              <w:rPr>
                <w:color w:val="000000"/>
                <w:sz w:val="20"/>
                <w:szCs w:val="20"/>
              </w:rPr>
              <w:t xml:space="preserve">водопроводных сетей </w:t>
            </w:r>
            <w:r w:rsidRPr="004A3121">
              <w:rPr>
                <w:color w:val="000000"/>
                <w:sz w:val="20"/>
                <w:szCs w:val="20"/>
              </w:rPr>
              <w:t>в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11</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новых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Кошкино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2029</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12</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новых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Малый Луцк</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13</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новых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Новопятницкое</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14</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новых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Захонье-2</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15</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Александровская Горка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16</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Александровская Горка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lastRenderedPageBreak/>
              <w:t>17</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Падога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18</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Падога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19</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Большой Луцк</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Большой Луцк</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21</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Заречье</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22</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Заречье</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23</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Карлово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24</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Карлово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25</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Комаровка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26</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Комаровка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27</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Захонье-1</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28</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Захонье-1</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29</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Жабино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30</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Жабино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31</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Свейск</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32</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Свейск</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33</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водовода до </w:t>
            </w:r>
            <w:r w:rsidR="006D6086" w:rsidRPr="004A3121">
              <w:rPr>
                <w:color w:val="000000"/>
                <w:sz w:val="20"/>
                <w:szCs w:val="20"/>
              </w:rPr>
              <w:t>д. </w:t>
            </w:r>
            <w:r w:rsidRPr="004A3121">
              <w:rPr>
                <w:color w:val="000000"/>
                <w:sz w:val="20"/>
                <w:szCs w:val="20"/>
              </w:rPr>
              <w:t>Сер</w:t>
            </w:r>
            <w:r w:rsidR="002C7766" w:rsidRPr="004A3121">
              <w:rPr>
                <w:color w:val="000000"/>
                <w:sz w:val="20"/>
                <w:szCs w:val="20"/>
              </w:rPr>
              <w:t>е</w:t>
            </w:r>
            <w:r w:rsidRPr="004A3121">
              <w:rPr>
                <w:color w:val="000000"/>
                <w:sz w:val="20"/>
                <w:szCs w:val="20"/>
              </w:rPr>
              <w:t>жино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34</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Сер</w:t>
            </w:r>
            <w:r w:rsidR="002C7766" w:rsidRPr="004A3121">
              <w:rPr>
                <w:color w:val="000000"/>
                <w:sz w:val="20"/>
                <w:szCs w:val="20"/>
              </w:rPr>
              <w:t>е</w:t>
            </w:r>
            <w:r w:rsidRPr="004A3121">
              <w:rPr>
                <w:color w:val="000000"/>
                <w:sz w:val="20"/>
                <w:szCs w:val="20"/>
              </w:rPr>
              <w:t>жино</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2028</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35</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Строительство нового водозабор</w:t>
            </w:r>
            <w:r w:rsidR="006D6086" w:rsidRPr="004A3121">
              <w:rPr>
                <w:color w:val="000000"/>
                <w:sz w:val="20"/>
                <w:szCs w:val="20"/>
              </w:rPr>
              <w:t>ного сооружения</w:t>
            </w:r>
            <w:r w:rsidRPr="004A3121">
              <w:rPr>
                <w:color w:val="000000"/>
                <w:sz w:val="20"/>
                <w:szCs w:val="20"/>
              </w:rPr>
              <w:t xml:space="preserve"> в </w:t>
            </w:r>
            <w:r w:rsidR="006D6086" w:rsidRPr="004A3121">
              <w:rPr>
                <w:color w:val="000000"/>
                <w:sz w:val="20"/>
                <w:szCs w:val="20"/>
              </w:rPr>
              <w:t>д. </w:t>
            </w:r>
            <w:r w:rsidRPr="004A3121">
              <w:rPr>
                <w:color w:val="000000"/>
                <w:sz w:val="20"/>
                <w:szCs w:val="20"/>
              </w:rPr>
              <w:t>Куровицы</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36</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Куровицы</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37</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нового водозаборного сооружения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Манновка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38</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водопроводных сетей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Манновка</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2025</w:t>
            </w:r>
          </w:p>
        </w:tc>
      </w:tr>
      <w:tr w:rsidR="006C680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39</w:t>
            </w:r>
          </w:p>
        </w:tc>
        <w:tc>
          <w:tcPr>
            <w:tcW w:w="313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rPr>
                <w:color w:val="000000"/>
                <w:sz w:val="20"/>
                <w:szCs w:val="20"/>
              </w:rPr>
            </w:pPr>
            <w:r w:rsidRPr="004A3121">
              <w:rPr>
                <w:color w:val="000000"/>
                <w:sz w:val="20"/>
                <w:szCs w:val="20"/>
              </w:rPr>
              <w:t xml:space="preserve">Строительство </w:t>
            </w:r>
            <w:r w:rsidR="006D6086" w:rsidRPr="004A3121">
              <w:rPr>
                <w:color w:val="000000"/>
                <w:sz w:val="20"/>
                <w:szCs w:val="20"/>
              </w:rPr>
              <w:t xml:space="preserve">нового водозаборного сооружения </w:t>
            </w:r>
            <w:r w:rsidRPr="004A3121">
              <w:rPr>
                <w:color w:val="000000"/>
                <w:sz w:val="20"/>
                <w:szCs w:val="20"/>
              </w:rPr>
              <w:t xml:space="preserve">в </w:t>
            </w:r>
            <w:r w:rsidR="006D6086" w:rsidRPr="004A3121">
              <w:rPr>
                <w:color w:val="000000"/>
                <w:sz w:val="20"/>
                <w:szCs w:val="20"/>
              </w:rPr>
              <w:t>д. </w:t>
            </w:r>
            <w:r w:rsidRPr="004A3121">
              <w:rPr>
                <w:color w:val="000000"/>
                <w:sz w:val="20"/>
                <w:szCs w:val="20"/>
              </w:rPr>
              <w:t>Орлы</w:t>
            </w:r>
          </w:p>
        </w:tc>
        <w:tc>
          <w:tcPr>
            <w:tcW w:w="676"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C6806" w:rsidRPr="004A3121" w:rsidRDefault="006C6806" w:rsidP="006273E6">
            <w:pPr>
              <w:jc w:val="center"/>
              <w:rPr>
                <w:color w:val="000000"/>
                <w:sz w:val="20"/>
                <w:szCs w:val="20"/>
              </w:rPr>
            </w:pPr>
            <w:r w:rsidRPr="004A3121">
              <w:rPr>
                <w:color w:val="000000"/>
                <w:sz w:val="20"/>
                <w:szCs w:val="20"/>
              </w:rPr>
              <w:t>2026</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40</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Орлы</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2026</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41</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Первое Мая</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2026</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42</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Первое Мая</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2026</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43</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Пулково</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2028</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2028</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44</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Пулково</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2028</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2028</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45</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Сала</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2027</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46</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Сала</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2027</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47</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п.ст. Туганы</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2029</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2029</w:t>
            </w:r>
          </w:p>
        </w:tc>
      </w:tr>
      <w:tr w:rsidR="006D6086" w:rsidRPr="004A3121" w:rsidTr="006D6086">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48</w:t>
            </w:r>
          </w:p>
        </w:tc>
        <w:tc>
          <w:tcPr>
            <w:tcW w:w="313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п.ст. Туганы</w:t>
            </w:r>
          </w:p>
        </w:tc>
        <w:tc>
          <w:tcPr>
            <w:tcW w:w="676"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2029</w:t>
            </w:r>
          </w:p>
        </w:tc>
        <w:tc>
          <w:tcPr>
            <w:tcW w:w="675"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2029</w:t>
            </w:r>
          </w:p>
        </w:tc>
      </w:tr>
    </w:tbl>
    <w:p w:rsidR="00C31238" w:rsidRPr="004A3121" w:rsidRDefault="00300E49" w:rsidP="00A558F4">
      <w:pPr>
        <w:pStyle w:val="3"/>
      </w:pPr>
      <w:r w:rsidRPr="004A3121">
        <w:t xml:space="preserve"> </w:t>
      </w:r>
      <w:bookmarkStart w:id="61" w:name="_Toc162884177"/>
      <w:r w:rsidR="00C31238" w:rsidRPr="004A3121">
        <w:t>Технические</w:t>
      </w:r>
      <w:r w:rsidR="00E84552" w:rsidRPr="004A3121">
        <w:t>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61"/>
    </w:p>
    <w:p w:rsidR="000B62D0" w:rsidRPr="004A3121" w:rsidRDefault="000B62D0" w:rsidP="00B36625">
      <w:pPr>
        <w:pStyle w:val="a7"/>
      </w:pPr>
      <w:r w:rsidRPr="004A3121">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w:t>
      </w:r>
      <w:r w:rsidR="006E74C4" w:rsidRPr="004A3121">
        <w:t xml:space="preserve">питьевого </w:t>
      </w:r>
      <w:r w:rsidRPr="004A3121">
        <w:t xml:space="preserve">водоснабжения, санитарные характеристики источников </w:t>
      </w:r>
      <w:r w:rsidR="006E74C4" w:rsidRPr="004A3121">
        <w:t xml:space="preserve">питьевого </w:t>
      </w:r>
      <w:r w:rsidRPr="004A3121">
        <w:t xml:space="preserve">водоснабжения, а также возможное изменение указанных характеристик в результате реализации мероприятий, предусмотренных Схемой ВСиВО </w:t>
      </w:r>
      <w:r w:rsidR="004407BB" w:rsidRPr="004A3121">
        <w:t>с.п. Б</w:t>
      </w:r>
      <w:r w:rsidR="00B75900" w:rsidRPr="004A3121">
        <w:t>ольшелуцкое</w:t>
      </w:r>
      <w:r w:rsidR="000C28BE" w:rsidRPr="004A3121">
        <w:t>,</w:t>
      </w:r>
      <w:r w:rsidRPr="004A3121">
        <w:t xml:space="preserve"> приведены в </w:t>
      </w:r>
      <w:r w:rsidR="009A2FFF" w:rsidRPr="004A3121">
        <w:t>таблице 1</w:t>
      </w:r>
      <w:r w:rsidRPr="004A3121">
        <w:t>.4.2.</w:t>
      </w:r>
    </w:p>
    <w:p w:rsidR="006C6806" w:rsidRPr="004A3121" w:rsidRDefault="000B62D0" w:rsidP="000B62D0">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1.4</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2</w:t>
      </w:r>
      <w:r w:rsidRPr="004A3121">
        <w:rPr>
          <w:rFonts w:eastAsia="Times New Roman" w:cs="Times New Roman"/>
        </w:rPr>
        <w:fldChar w:fldCharType="end"/>
      </w:r>
      <w:r w:rsidR="00927F4A"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w:t>
      </w:r>
      <w:r w:rsidR="006E74C4" w:rsidRPr="004A3121">
        <w:t xml:space="preserve">питьевого </w:t>
      </w:r>
      <w:r w:rsidRPr="004A3121">
        <w:t xml:space="preserve">водоснабжения, санитарные характеристики источников </w:t>
      </w:r>
      <w:r w:rsidR="006E74C4" w:rsidRPr="004A3121">
        <w:t xml:space="preserve">питьевого </w:t>
      </w:r>
      <w:r w:rsidRPr="004A3121">
        <w:t xml:space="preserve">водоснабжения, а также возможное изменение указанных характеристик в результате реализации мероприятий, предусмотренных Схемой ВСиВО </w:t>
      </w:r>
      <w:r w:rsidR="004407BB" w:rsidRPr="004A3121">
        <w:t>с.п. Б</w:t>
      </w:r>
      <w:r w:rsidR="00B75900" w:rsidRPr="004A3121">
        <w:t>ольшелуцкое</w:t>
      </w:r>
      <w:r w:rsidR="001C32D3" w:rsidRPr="004A3121">
        <w:t xml:space="preserve"> </w:t>
      </w:r>
    </w:p>
    <w:tbl>
      <w:tblPr>
        <w:tblW w:w="0" w:type="auto"/>
        <w:tblLook w:val="04A0" w:firstRow="1" w:lastRow="0" w:firstColumn="1" w:lastColumn="0" w:noHBand="0" w:noVBand="1"/>
      </w:tblPr>
      <w:tblGrid>
        <w:gridCol w:w="659"/>
        <w:gridCol w:w="4092"/>
        <w:gridCol w:w="5103"/>
      </w:tblGrid>
      <w:tr w:rsidR="006C6806" w:rsidRPr="004A3121" w:rsidTr="00B36B9D">
        <w:trPr>
          <w:cantSplit/>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rsidR="006C6806" w:rsidRPr="004A3121" w:rsidRDefault="006C6806">
            <w:pPr>
              <w:jc w:val="center"/>
              <w:rPr>
                <w:b/>
                <w:bCs/>
                <w:color w:val="000000"/>
                <w:sz w:val="20"/>
                <w:szCs w:val="20"/>
              </w:rPr>
            </w:pPr>
            <w:r w:rsidRPr="004A3121">
              <w:rPr>
                <w:b/>
                <w:bCs/>
                <w:color w:val="000000"/>
                <w:sz w:val="20"/>
                <w:szCs w:val="20"/>
              </w:rPr>
              <w:t>№ п.п.</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rsidR="006C6806" w:rsidRPr="004A3121" w:rsidRDefault="006C6806">
            <w:pPr>
              <w:jc w:val="center"/>
              <w:rPr>
                <w:b/>
                <w:bCs/>
                <w:color w:val="000000"/>
                <w:sz w:val="20"/>
                <w:szCs w:val="20"/>
              </w:rPr>
            </w:pPr>
            <w:r w:rsidRPr="004A3121">
              <w:rPr>
                <w:b/>
                <w:bCs/>
                <w:color w:val="000000"/>
                <w:sz w:val="20"/>
                <w:szCs w:val="20"/>
              </w:rPr>
              <w:t>Наименование мероприятия</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rsidR="006C6806" w:rsidRPr="004A3121" w:rsidRDefault="006C6806" w:rsidP="006C6806">
            <w:pPr>
              <w:jc w:val="center"/>
              <w:rPr>
                <w:b/>
                <w:bCs/>
                <w:color w:val="000000"/>
                <w:sz w:val="20"/>
                <w:szCs w:val="20"/>
              </w:rPr>
            </w:pPr>
            <w:r w:rsidRPr="004A3121">
              <w:rPr>
                <w:b/>
                <w:bCs/>
                <w:color w:val="000000"/>
                <w:sz w:val="20"/>
                <w:szCs w:val="20"/>
              </w:rPr>
              <w:t>Техническое обоснование</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ВНС второго подъема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водозаборной скважины № 3246 в д. Захонье-2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lastRenderedPageBreak/>
              <w:t>3</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водозаборной скважины № 3131 в д. Кошкино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водозаборной скважины № 2385 в д. Кошкино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РдВ в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д. Кошкино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д. Малый Луцк</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д. Захонье-2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обеспечение подачи абонентам определенного объема горячей, питьевой воды установленного качества</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10</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новых водопроводных сетей в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новых водопроводных сетей в д. Кошкино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новых водопроводных сетей в д. Малый Луцк</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13</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новых водопроводных сетей в д. Новопятницкое</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14</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новых водопроводных сетей в д. Захонье-2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15</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Александровская Горка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16</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Александровская Горка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17</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Падога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18</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Падога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19</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Большой Луцк</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20</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Большой Луцк</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Заречье</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Заречье</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23</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Карлово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24</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Карлово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25</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Комаровка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26</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Комаровка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27</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Захонье-1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28</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Захонье-1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29</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Жабино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30</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Жабино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Свейск</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lastRenderedPageBreak/>
              <w:t>32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Свейск</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33</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водовода до д. Сережино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34</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Сережино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35</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Куровицы</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36</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Куровицы</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37</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Манновка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Манновка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39</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Орлы</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40</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Орлы</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41</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Первое Мая</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42</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Первое Мая</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43</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Пулково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44</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Пулково</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45</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д. Сала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46</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д. Сала</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47</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нового водозаборного сооружения в п.ст. Туганы</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r w:rsidR="006D6086" w:rsidRPr="004A3121" w:rsidTr="00B36B9D">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48</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Строительство водопроводных сетей в п.ст. Туганы</w:t>
            </w:r>
          </w:p>
        </w:tc>
        <w:tc>
          <w:tcPr>
            <w:tcW w:w="0" w:type="auto"/>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организация и обеспечение централизованного водоснабжения на территориях, где оно отсутствует</w:t>
            </w:r>
          </w:p>
        </w:tc>
      </w:tr>
    </w:tbl>
    <w:p w:rsidR="00C31238" w:rsidRPr="004A3121" w:rsidRDefault="00300E49" w:rsidP="00A558F4">
      <w:pPr>
        <w:pStyle w:val="3"/>
      </w:pPr>
      <w:bookmarkStart w:id="62" w:name="_Сведения_о_вновь_1"/>
      <w:bookmarkEnd w:id="62"/>
      <w:r w:rsidRPr="004A3121">
        <w:t xml:space="preserve"> </w:t>
      </w:r>
      <w:bookmarkStart w:id="63" w:name="_Toc162884178"/>
      <w:r w:rsidR="00C31238" w:rsidRPr="004A3121">
        <w:t xml:space="preserve">Сведения </w:t>
      </w:r>
      <w:r w:rsidR="00E84552" w:rsidRPr="004A3121">
        <w:t>о вновь строящихся, реконструируемых и предлагаемых к выводу из эксплуатации объектах системы водоснабжения</w:t>
      </w:r>
      <w:bookmarkEnd w:id="63"/>
    </w:p>
    <w:p w:rsidR="00D53C93" w:rsidRPr="004A3121" w:rsidRDefault="000B62D0" w:rsidP="00B36625">
      <w:pPr>
        <w:pStyle w:val="a7"/>
      </w:pPr>
      <w:r w:rsidRPr="004A3121">
        <w:t xml:space="preserve">Сведения о вновь строящихся, реконструируемых и предлагаемых к выводу из эксплуатации объектах системы водоснабжения </w:t>
      </w:r>
      <w:r w:rsidR="004407BB" w:rsidRPr="004A3121">
        <w:t>с.п. Б</w:t>
      </w:r>
      <w:r w:rsidR="00B75900" w:rsidRPr="004A3121">
        <w:t>ольшелуцкое</w:t>
      </w:r>
      <w:r w:rsidR="001C32D3" w:rsidRPr="004A3121">
        <w:t xml:space="preserve"> </w:t>
      </w:r>
      <w:r w:rsidRPr="004A3121">
        <w:t xml:space="preserve">приведены в </w:t>
      </w:r>
      <w:r w:rsidR="009A2FFF" w:rsidRPr="004A3121">
        <w:t>таблице 1</w:t>
      </w:r>
      <w:r w:rsidRPr="004A3121">
        <w:t>.4.3.</w:t>
      </w:r>
    </w:p>
    <w:p w:rsidR="006C6806" w:rsidRPr="004A3121" w:rsidRDefault="000B62D0" w:rsidP="000B62D0">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1.4</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3</w:t>
      </w:r>
      <w:r w:rsidRPr="004A3121">
        <w:rPr>
          <w:rFonts w:eastAsia="Times New Roman" w:cs="Times New Roman"/>
        </w:rPr>
        <w:fldChar w:fldCharType="end"/>
      </w:r>
      <w:r w:rsidR="00927F4A"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 xml:space="preserve">Сведения о вновь строящихся, реконструируемых и предлагаемых к выводу из эксплуатации объектах системы водоснабжения </w:t>
      </w:r>
      <w:r w:rsidR="0046575F" w:rsidRPr="004A3121">
        <w:t xml:space="preserve">с.п. </w:t>
      </w:r>
      <w:r w:rsidR="00B75900" w:rsidRPr="004A3121">
        <w:t>Большелуцкое</w:t>
      </w:r>
    </w:p>
    <w:tbl>
      <w:tblPr>
        <w:tblW w:w="5000" w:type="pct"/>
        <w:tblLook w:val="04A0" w:firstRow="1" w:lastRow="0" w:firstColumn="1" w:lastColumn="0" w:noHBand="0" w:noVBand="1"/>
      </w:tblPr>
      <w:tblGrid>
        <w:gridCol w:w="934"/>
        <w:gridCol w:w="5702"/>
        <w:gridCol w:w="3218"/>
      </w:tblGrid>
      <w:tr w:rsidR="006C6806" w:rsidRPr="004A3121" w:rsidTr="006C6806">
        <w:trPr>
          <w:cantSplit/>
          <w:trHeight w:val="20"/>
          <w:tblHeader/>
        </w:trPr>
        <w:tc>
          <w:tcPr>
            <w:tcW w:w="474"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6C6806" w:rsidRPr="004A3121" w:rsidRDefault="006C6806">
            <w:pPr>
              <w:jc w:val="center"/>
              <w:rPr>
                <w:b/>
                <w:bCs/>
                <w:color w:val="000000"/>
                <w:sz w:val="20"/>
                <w:szCs w:val="20"/>
              </w:rPr>
            </w:pPr>
            <w:r w:rsidRPr="004A3121">
              <w:rPr>
                <w:b/>
                <w:bCs/>
                <w:color w:val="000000"/>
                <w:sz w:val="20"/>
                <w:szCs w:val="20"/>
              </w:rPr>
              <w:t>№ п.п.</w:t>
            </w:r>
          </w:p>
        </w:tc>
        <w:tc>
          <w:tcPr>
            <w:tcW w:w="2893" w:type="pct"/>
            <w:tcBorders>
              <w:top w:val="single" w:sz="4" w:space="0" w:color="auto"/>
              <w:left w:val="nil"/>
              <w:bottom w:val="single" w:sz="4" w:space="0" w:color="auto"/>
              <w:right w:val="single" w:sz="4" w:space="0" w:color="auto"/>
            </w:tcBorders>
            <w:shd w:val="clear" w:color="000000" w:fill="BFBFBF"/>
            <w:vAlign w:val="center"/>
            <w:hideMark/>
          </w:tcPr>
          <w:p w:rsidR="006C6806" w:rsidRPr="004A3121" w:rsidRDefault="006C6806">
            <w:pPr>
              <w:jc w:val="center"/>
              <w:rPr>
                <w:b/>
                <w:bCs/>
                <w:color w:val="000000"/>
                <w:sz w:val="20"/>
                <w:szCs w:val="20"/>
              </w:rPr>
            </w:pPr>
            <w:r w:rsidRPr="004A3121">
              <w:rPr>
                <w:b/>
                <w:bCs/>
                <w:color w:val="000000"/>
                <w:sz w:val="20"/>
                <w:szCs w:val="20"/>
              </w:rPr>
              <w:t>Наименование мероприятия</w:t>
            </w:r>
          </w:p>
        </w:tc>
        <w:tc>
          <w:tcPr>
            <w:tcW w:w="1633" w:type="pct"/>
            <w:tcBorders>
              <w:top w:val="single" w:sz="4" w:space="0" w:color="auto"/>
              <w:left w:val="nil"/>
              <w:bottom w:val="single" w:sz="4" w:space="0" w:color="auto"/>
              <w:right w:val="single" w:sz="4" w:space="0" w:color="auto"/>
            </w:tcBorders>
            <w:shd w:val="clear" w:color="000000" w:fill="BFBFBF"/>
            <w:vAlign w:val="center"/>
            <w:hideMark/>
          </w:tcPr>
          <w:p w:rsidR="006C6806" w:rsidRPr="004A3121" w:rsidRDefault="006C6806">
            <w:pPr>
              <w:jc w:val="center"/>
              <w:rPr>
                <w:b/>
                <w:bCs/>
                <w:color w:val="000000"/>
                <w:sz w:val="20"/>
                <w:szCs w:val="20"/>
              </w:rPr>
            </w:pPr>
            <w:r w:rsidRPr="004A3121">
              <w:rPr>
                <w:b/>
                <w:bCs/>
                <w:color w:val="000000"/>
                <w:sz w:val="20"/>
                <w:szCs w:val="20"/>
              </w:rPr>
              <w:t>Основные технические характеристики</w:t>
            </w:r>
          </w:p>
        </w:tc>
      </w:tr>
      <w:tr w:rsidR="006D6086" w:rsidRPr="004A3121" w:rsidTr="006C6806">
        <w:trPr>
          <w:cantSplit/>
          <w:trHeight w:val="20"/>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1</w:t>
            </w:r>
          </w:p>
        </w:tc>
        <w:tc>
          <w:tcPr>
            <w:tcW w:w="2893" w:type="pct"/>
            <w:tcBorders>
              <w:top w:val="single" w:sz="4" w:space="0" w:color="auto"/>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ВНС второго подъема п. Кингисеппский</w:t>
            </w:r>
          </w:p>
        </w:tc>
        <w:tc>
          <w:tcPr>
            <w:tcW w:w="1633" w:type="pct"/>
            <w:tcBorders>
              <w:top w:val="single" w:sz="4" w:space="0" w:color="auto"/>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Q = 100 м³</w:t>
            </w:r>
            <w:r w:rsidR="00D05AFB" w:rsidRPr="004A3121">
              <w:rPr>
                <w:sz w:val="20"/>
                <w:szCs w:val="20"/>
              </w:rPr>
              <w:t>/ч</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2</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водозаборной скважины № 3246 в д. Захонье-2</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Q = 480 м³/сут</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3</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водозаборной скважины № 3131 в д. Кошкино</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Q = 480 м³/сут</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4</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водозаборной скважины № 2385 в д. Кошкино</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Q = 480 м³/сут</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5</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РдВ в п. Кингисеппский</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V = 200 м³</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6</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п. Кингисеппский</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L = 7000 м, Ду = 50-150 мм</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7</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д. Кошкино</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L = 500 м, Ду = 100 мм</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8</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д. Малый Луцк</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L = 900 м, Ду = 100 мм</w:t>
            </w:r>
          </w:p>
        </w:tc>
      </w:tr>
      <w:tr w:rsidR="006D6086"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lastRenderedPageBreak/>
              <w:t>9</w:t>
            </w:r>
          </w:p>
        </w:tc>
        <w:tc>
          <w:tcPr>
            <w:tcW w:w="289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rPr>
                <w:color w:val="000000"/>
                <w:sz w:val="20"/>
                <w:szCs w:val="20"/>
              </w:rPr>
            </w:pPr>
            <w:r w:rsidRPr="004A3121">
              <w:rPr>
                <w:color w:val="000000"/>
                <w:sz w:val="20"/>
                <w:szCs w:val="20"/>
              </w:rPr>
              <w:t>Капитальный ремонт и перекладка водопроводных сетей в д. Захонье-2</w:t>
            </w:r>
          </w:p>
        </w:tc>
        <w:tc>
          <w:tcPr>
            <w:tcW w:w="1633" w:type="pct"/>
            <w:tcBorders>
              <w:top w:val="nil"/>
              <w:left w:val="nil"/>
              <w:bottom w:val="single" w:sz="4" w:space="0" w:color="auto"/>
              <w:right w:val="single" w:sz="4" w:space="0" w:color="auto"/>
            </w:tcBorders>
            <w:shd w:val="clear" w:color="auto" w:fill="auto"/>
            <w:vAlign w:val="center"/>
            <w:hideMark/>
          </w:tcPr>
          <w:p w:rsidR="006D6086" w:rsidRPr="004A3121" w:rsidRDefault="006D6086" w:rsidP="006D6086">
            <w:pPr>
              <w:jc w:val="center"/>
              <w:rPr>
                <w:color w:val="000000"/>
                <w:sz w:val="20"/>
                <w:szCs w:val="20"/>
              </w:rPr>
            </w:pPr>
            <w:r w:rsidRPr="004A3121">
              <w:rPr>
                <w:color w:val="000000"/>
                <w:sz w:val="20"/>
                <w:szCs w:val="20"/>
              </w:rPr>
              <w:t>L = 500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10</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новых водопроводных сетей в п. Кингисеппский</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1340 м, Ду = 50-150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11</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новых водопроводных сетей в д. Кошкино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2750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12</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новых водопроводных сетей в д. Малый Луцк</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460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13</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новых водопроводных сетей в д. Новопятницкое</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2500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14</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новых водопроводных сетей в д. Захонье-2</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1250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15</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Александровская Горка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300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16</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Александровская Горка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430 м, Ду = 50-150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17</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Падога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260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18</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Падога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2050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19</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Большой Луцк</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150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20</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Большой Луцк</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3130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21</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Заречье</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1650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22</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Заречье</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1820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23</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Карлово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1750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24</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Карлово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480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25</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Комаровка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500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26</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Комаровка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3100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27</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Захонье-1</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420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28</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Захонье-1</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1250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29</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Жабино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3300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30</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Жабино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1500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31</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Свейск</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450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32</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Свейск</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930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33</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водовода до д. Сережино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2100 м, Ду = 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34</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Сережино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1350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35</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д. Куровицы</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36</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Куровицы</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1850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37</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д. Манновка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38</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Манновка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2650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39</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д. Орлы</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40</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Орлы</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2150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41</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д. Первое Мая</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42</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Первое Мая</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1150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43</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д. Пулково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44</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Пулково</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1900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45</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д. Сала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46</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д. Сала</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900 м, Ду = 50-100 мм</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47</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нового водозаборного сооружения в п.ст. Туганы</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Q = 120 м³/сут</w:t>
            </w:r>
          </w:p>
        </w:tc>
      </w:tr>
      <w:tr w:rsidR="00DE6C00" w:rsidRPr="004A3121" w:rsidTr="006C6806">
        <w:trPr>
          <w:cantSplit/>
          <w:trHeight w:val="20"/>
        </w:trPr>
        <w:tc>
          <w:tcPr>
            <w:tcW w:w="474" w:type="pct"/>
            <w:tcBorders>
              <w:top w:val="nil"/>
              <w:left w:val="single" w:sz="4" w:space="0" w:color="auto"/>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48</w:t>
            </w:r>
          </w:p>
        </w:tc>
        <w:tc>
          <w:tcPr>
            <w:tcW w:w="289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rPr>
                <w:color w:val="000000"/>
                <w:sz w:val="20"/>
                <w:szCs w:val="20"/>
              </w:rPr>
            </w:pPr>
            <w:r w:rsidRPr="004A3121">
              <w:rPr>
                <w:color w:val="000000"/>
                <w:sz w:val="20"/>
                <w:szCs w:val="20"/>
              </w:rPr>
              <w:t>Строительство водопроводных сетей в п.ст. Туганы</w:t>
            </w:r>
          </w:p>
        </w:tc>
        <w:tc>
          <w:tcPr>
            <w:tcW w:w="1633" w:type="pct"/>
            <w:tcBorders>
              <w:top w:val="nil"/>
              <w:left w:val="nil"/>
              <w:bottom w:val="single" w:sz="4" w:space="0" w:color="auto"/>
              <w:right w:val="single" w:sz="4" w:space="0" w:color="auto"/>
            </w:tcBorders>
            <w:shd w:val="clear" w:color="auto" w:fill="auto"/>
            <w:vAlign w:val="center"/>
            <w:hideMark/>
          </w:tcPr>
          <w:p w:rsidR="00DE6C00" w:rsidRPr="004A3121" w:rsidRDefault="00DE6C00" w:rsidP="00DE6C00">
            <w:pPr>
              <w:jc w:val="center"/>
              <w:rPr>
                <w:color w:val="000000"/>
                <w:sz w:val="20"/>
                <w:szCs w:val="20"/>
              </w:rPr>
            </w:pPr>
            <w:r w:rsidRPr="004A3121">
              <w:rPr>
                <w:color w:val="000000"/>
                <w:sz w:val="20"/>
                <w:szCs w:val="20"/>
              </w:rPr>
              <w:t>L = 270 м, Ду = 50-100 мм</w:t>
            </w:r>
          </w:p>
        </w:tc>
      </w:tr>
    </w:tbl>
    <w:p w:rsidR="00C31238" w:rsidRPr="004A3121" w:rsidRDefault="00300E49" w:rsidP="00A558F4">
      <w:pPr>
        <w:pStyle w:val="3"/>
      </w:pPr>
      <w:r w:rsidRPr="004A3121">
        <w:t xml:space="preserve"> </w:t>
      </w:r>
      <w:bookmarkStart w:id="64" w:name="_Toc162884179"/>
      <w:r w:rsidR="00C31238" w:rsidRPr="004A3121">
        <w:t xml:space="preserve">Сведения </w:t>
      </w:r>
      <w:r w:rsidR="00E84552" w:rsidRPr="004A3121">
        <w:t>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64"/>
    </w:p>
    <w:p w:rsidR="0068776D" w:rsidRPr="004A3121" w:rsidRDefault="0068776D" w:rsidP="00B36625">
      <w:pPr>
        <w:pStyle w:val="a7"/>
      </w:pPr>
      <w:r w:rsidRPr="004A3121">
        <w:t>К числу основных особенностей централизованных систем водоснабжения, как объектов автоматизации, относятся:</w:t>
      </w:r>
    </w:p>
    <w:p w:rsidR="0068776D" w:rsidRPr="004A3121" w:rsidRDefault="0068776D" w:rsidP="00FE4007">
      <w:pPr>
        <w:pStyle w:val="a3"/>
        <w:numPr>
          <w:ilvl w:val="0"/>
          <w:numId w:val="28"/>
        </w:numPr>
      </w:pPr>
      <w:r w:rsidRPr="004A3121">
        <w:t>высокая степень ответственности работы сооружений, требующая обеспечения их над</w:t>
      </w:r>
      <w:r w:rsidR="002C7766" w:rsidRPr="004A3121">
        <w:t>е</w:t>
      </w:r>
      <w:r w:rsidRPr="004A3121">
        <w:t>жной бесперебойной работы;</w:t>
      </w:r>
    </w:p>
    <w:p w:rsidR="0068776D" w:rsidRPr="004A3121" w:rsidRDefault="0068776D" w:rsidP="00B36625">
      <w:pPr>
        <w:pStyle w:val="a3"/>
      </w:pPr>
      <w:r w:rsidRPr="004A3121">
        <w:t>работа сооружений в условиях постоянно меняющейся нагрузки;</w:t>
      </w:r>
    </w:p>
    <w:p w:rsidR="0068776D" w:rsidRPr="004A3121" w:rsidRDefault="0068776D" w:rsidP="00B36625">
      <w:pPr>
        <w:pStyle w:val="a3"/>
      </w:pPr>
      <w:r w:rsidRPr="004A3121">
        <w:t>зависимость режима работы сооружений от изменения качества исходной воды;</w:t>
      </w:r>
    </w:p>
    <w:p w:rsidR="0068776D" w:rsidRPr="004A3121" w:rsidRDefault="0068776D" w:rsidP="00B36625">
      <w:pPr>
        <w:pStyle w:val="a3"/>
      </w:pPr>
      <w:r w:rsidRPr="004A3121">
        <w:lastRenderedPageBreak/>
        <w:t>территориальная разрозненность сооружений и необходимость координирования их работы из одного центра;</w:t>
      </w:r>
    </w:p>
    <w:p w:rsidR="0068776D" w:rsidRPr="004A3121" w:rsidRDefault="0068776D" w:rsidP="00B36625">
      <w:pPr>
        <w:pStyle w:val="a3"/>
      </w:pPr>
      <w:r w:rsidRPr="004A3121">
        <w:t>сложность технологического процесса и необходимость обеспечения высокого качества обработки воды;</w:t>
      </w:r>
    </w:p>
    <w:p w:rsidR="0068776D" w:rsidRPr="004A3121" w:rsidRDefault="0068776D" w:rsidP="00B36625">
      <w:pPr>
        <w:pStyle w:val="a3"/>
      </w:pPr>
      <w:r w:rsidRPr="004A3121">
        <w:t>необходимость сохранения работоспособности при авариях на отдельных участках системы;</w:t>
      </w:r>
    </w:p>
    <w:p w:rsidR="0068776D" w:rsidRPr="004A3121" w:rsidRDefault="0068776D" w:rsidP="00B36625">
      <w:pPr>
        <w:pStyle w:val="a3"/>
      </w:pPr>
      <w:r w:rsidRPr="004A3121">
        <w:t>значительная инерционность ряда технологических процессов.</w:t>
      </w:r>
    </w:p>
    <w:p w:rsidR="0068776D" w:rsidRPr="004A3121" w:rsidRDefault="0068776D" w:rsidP="00B36625">
      <w:pPr>
        <w:pStyle w:val="a7"/>
      </w:pPr>
      <w:r w:rsidRPr="004A3121">
        <w:t>Задачи автоматизации процессов водозабора, водоподготовки и транспортировки воды в основном состоят в следующем:</w:t>
      </w:r>
    </w:p>
    <w:p w:rsidR="0068776D" w:rsidRPr="004A3121" w:rsidRDefault="0068776D" w:rsidP="00FE4007">
      <w:pPr>
        <w:pStyle w:val="a3"/>
        <w:numPr>
          <w:ilvl w:val="0"/>
          <w:numId w:val="29"/>
        </w:numPr>
      </w:pPr>
      <w:r w:rsidRPr="004A3121">
        <w:t>создание оптимальных условий работы отдельных сооружений;</w:t>
      </w:r>
    </w:p>
    <w:p w:rsidR="0068776D" w:rsidRPr="004A3121" w:rsidRDefault="0068776D" w:rsidP="00FE4007">
      <w:pPr>
        <w:pStyle w:val="a3"/>
        <w:numPr>
          <w:ilvl w:val="0"/>
          <w:numId w:val="29"/>
        </w:numPr>
      </w:pPr>
      <w:r w:rsidRPr="004A3121">
        <w:t>улучшение технологического контроля за работой отдельных элементов системы водоснабжения и ходом процесса водоснабжения в целом;</w:t>
      </w:r>
    </w:p>
    <w:p w:rsidR="0068776D" w:rsidRPr="004A3121" w:rsidRDefault="0068776D" w:rsidP="00FE4007">
      <w:pPr>
        <w:pStyle w:val="a3"/>
        <w:numPr>
          <w:ilvl w:val="0"/>
          <w:numId w:val="29"/>
        </w:numPr>
      </w:pPr>
      <w:r w:rsidRPr="004A3121">
        <w:t>улучшение условий труда эксплуатационного персонала с одновременным сокращением штатов обслуживающего персонала;</w:t>
      </w:r>
    </w:p>
    <w:p w:rsidR="0068776D" w:rsidRPr="004A3121" w:rsidRDefault="0068776D" w:rsidP="00FE4007">
      <w:pPr>
        <w:pStyle w:val="a3"/>
        <w:numPr>
          <w:ilvl w:val="0"/>
          <w:numId w:val="29"/>
        </w:numPr>
      </w:pPr>
      <w:r w:rsidRPr="004A3121">
        <w:t>уменьшение стоимости подготовки воды требуемого качества.</w:t>
      </w:r>
    </w:p>
    <w:p w:rsidR="0068776D" w:rsidRPr="004A3121" w:rsidRDefault="0068776D" w:rsidP="00B36625">
      <w:pPr>
        <w:pStyle w:val="a7"/>
      </w:pPr>
      <w:r w:rsidRPr="004A3121">
        <w:t>При развитии систем автоматизации и диспетчеризации объектов централизованных систем водоснабжения предлагается организация двухступенчатой структуры диспетчерского управления, с наличием единого центрального пункта управления и двух действующих местных пультов управления. Функции центрального пункта управления заключаются в контроле всех основных объектов централизованных систем водоснабжения, как единого комплекса и координации работы всех местных пультов управления, с реализацией SCADA-системы. Функции местных пультов управления ограничиваются управлением подчин</w:t>
      </w:r>
      <w:r w:rsidR="002C7766" w:rsidRPr="004A3121">
        <w:t>е</w:t>
      </w:r>
      <w:r w:rsidRPr="004A3121">
        <w:t xml:space="preserve">нных им технологических узлов. </w:t>
      </w:r>
    </w:p>
    <w:p w:rsidR="0068776D" w:rsidRPr="004A3121" w:rsidRDefault="0068776D" w:rsidP="00B36625">
      <w:pPr>
        <w:pStyle w:val="a7"/>
      </w:pPr>
      <w:r w:rsidRPr="004A3121">
        <w:t>Автоматизация процесса подачи воды в водопроводные сети от насосных агрегатов на станциях водоподготовки и на насосных станциях второго подъ</w:t>
      </w:r>
      <w:r w:rsidR="002C7766" w:rsidRPr="004A3121">
        <w:t>е</w:t>
      </w:r>
      <w:r w:rsidRPr="004A3121">
        <w:t>ма заключается в частотном управлении работой данных насосных агрегатов с регулированием значения давления в напорном трубопроводе и передачей сигналов как в местную операторскую, так и на центральный пункт управления эксплуатирующей организации. Контролироваться на данных объектах должны следующие параметры:</w:t>
      </w:r>
    </w:p>
    <w:p w:rsidR="0068776D" w:rsidRPr="004A3121" w:rsidRDefault="0068776D" w:rsidP="00FE4007">
      <w:pPr>
        <w:pStyle w:val="a3"/>
        <w:numPr>
          <w:ilvl w:val="0"/>
          <w:numId w:val="30"/>
        </w:numPr>
      </w:pPr>
      <w:r w:rsidRPr="004A3121">
        <w:t>давление, развиваемое каждым насосным агрегатом;</w:t>
      </w:r>
    </w:p>
    <w:p w:rsidR="0068776D" w:rsidRPr="004A3121" w:rsidRDefault="0068776D" w:rsidP="00B36625">
      <w:pPr>
        <w:pStyle w:val="a3"/>
      </w:pPr>
      <w:r w:rsidRPr="004A3121">
        <w:t xml:space="preserve">давление в напорном водоводе; </w:t>
      </w:r>
    </w:p>
    <w:p w:rsidR="0068776D" w:rsidRPr="004A3121" w:rsidRDefault="0068776D" w:rsidP="00B36625">
      <w:pPr>
        <w:pStyle w:val="a3"/>
      </w:pPr>
      <w:r w:rsidRPr="004A3121">
        <w:t>расход перекачиваемой воды;</w:t>
      </w:r>
    </w:p>
    <w:p w:rsidR="0068776D" w:rsidRPr="004A3121" w:rsidRDefault="0068776D" w:rsidP="00B36625">
      <w:pPr>
        <w:pStyle w:val="a3"/>
      </w:pPr>
      <w:r w:rsidRPr="004A3121">
        <w:t>уровень воды в дренажном приямке;</w:t>
      </w:r>
    </w:p>
    <w:p w:rsidR="0068776D" w:rsidRPr="004A3121" w:rsidRDefault="0068776D" w:rsidP="00B36625">
      <w:pPr>
        <w:pStyle w:val="a3"/>
      </w:pPr>
      <w:r w:rsidRPr="004A3121">
        <w:t>работающие насосные агрегаты;</w:t>
      </w:r>
    </w:p>
    <w:p w:rsidR="0068776D" w:rsidRPr="004A3121" w:rsidRDefault="0068776D" w:rsidP="00B36625">
      <w:pPr>
        <w:pStyle w:val="a3"/>
      </w:pPr>
      <w:r w:rsidRPr="004A3121">
        <w:t>наработка каждого насосного агрегата;</w:t>
      </w:r>
    </w:p>
    <w:p w:rsidR="0068776D" w:rsidRPr="004A3121" w:rsidRDefault="0068776D" w:rsidP="00B36625">
      <w:pPr>
        <w:pStyle w:val="a3"/>
      </w:pPr>
      <w:r w:rsidRPr="004A3121">
        <w:t>потребляемый ток (мощность) каждым скважинным насосным агрегатом;</w:t>
      </w:r>
    </w:p>
    <w:p w:rsidR="0068776D" w:rsidRPr="004A3121" w:rsidRDefault="0068776D" w:rsidP="00B36625">
      <w:pPr>
        <w:pStyle w:val="a3"/>
      </w:pPr>
      <w:r w:rsidRPr="004A3121">
        <w:t>число оборотов насосного агрегата при частотном регулировании;</w:t>
      </w:r>
    </w:p>
    <w:p w:rsidR="0068776D" w:rsidRPr="004A3121" w:rsidRDefault="0068776D" w:rsidP="00B36625">
      <w:pPr>
        <w:pStyle w:val="a3"/>
      </w:pPr>
      <w:r w:rsidRPr="004A3121">
        <w:t>аварийные ситуации.</w:t>
      </w:r>
    </w:p>
    <w:p w:rsidR="0068776D" w:rsidRPr="004A3121" w:rsidRDefault="0068776D" w:rsidP="00B36625">
      <w:pPr>
        <w:pStyle w:val="a7"/>
      </w:pPr>
      <w:r w:rsidRPr="004A3121">
        <w:t xml:space="preserve">Подробное описание, выбор требуемых технических решений по автоматизации процессов, оборудования и необходимых материалов требуется предусмотреть в соответствующих проектах по реконструкции (модернизации) соответствующих объектов централизованных систем водоснабжения. </w:t>
      </w:r>
    </w:p>
    <w:p w:rsidR="0068776D" w:rsidRPr="004A3121" w:rsidRDefault="0068776D" w:rsidP="00B36625">
      <w:pPr>
        <w:pStyle w:val="a7"/>
      </w:pPr>
      <w:r w:rsidRPr="004A3121">
        <w:lastRenderedPageBreak/>
        <w:t>Все локальные системы управления и диспетчеризации объектов централизованных систем водоснабжения должны быть связаны в общую систему диспетчерского управления с единым центральным пунктом управления, организованным в диспетчерской комнате эксплуатирующей организации (как вариант – на одном из двух действующих дистанционных пультов управления). Это позволит полностью контролировать и оперативно изменять ход действия технологических процессов, выполняемых каждым отдельным объектом централизованных систем водоснабжения.</w:t>
      </w:r>
    </w:p>
    <w:p w:rsidR="0068776D" w:rsidRPr="004A3121" w:rsidRDefault="0068776D" w:rsidP="00B36625">
      <w:pPr>
        <w:pStyle w:val="a7"/>
      </w:pPr>
      <w:r w:rsidRPr="004A3121">
        <w:t>В предлагаемой системе управления следует предусмотреть организацию контрольных (диктующих) точек с целью постоянного измерения и контроля значений давления в водопроводных сетях. Значения с датчиков давления следует передавать на центральный пункт управления для возможной корректировки режимов работы насосных агрегатов на основных объектах централизованных систем водоснабжения.</w:t>
      </w:r>
    </w:p>
    <w:p w:rsidR="00D53C93" w:rsidRPr="004A3121" w:rsidRDefault="0068776D" w:rsidP="00B36625">
      <w:pPr>
        <w:pStyle w:val="a7"/>
      </w:pPr>
      <w:r w:rsidRPr="004A3121">
        <w:t>Подробное описание системы диспетчерского управления, разработка конкретных технических решений, определение состава оборудования и перечня необходимых материалов для реализации системы диспетчерского контроля должно быть предусмотрено соответствующим проектом. Предпочтение в проекте следует отдавать современным технологиям автоматизации с целью разработки и внедрения технических решений, способных оставаться актуальными на протяжении многих лет эксплуатации соответствующих объектов.</w:t>
      </w:r>
    </w:p>
    <w:p w:rsidR="00C31238" w:rsidRPr="004A3121" w:rsidRDefault="00C31238" w:rsidP="00A558F4">
      <w:pPr>
        <w:pStyle w:val="3"/>
      </w:pPr>
      <w:bookmarkStart w:id="65" w:name="_Toc162884180"/>
      <w:r w:rsidRPr="004A3121">
        <w:t xml:space="preserve">Сведения </w:t>
      </w:r>
      <w:r w:rsidR="00E84552" w:rsidRPr="004A3121">
        <w:t>об оснащенности зданий, строений, сооружений приборами учета воды и их применении при осуществлении расчетов за потребленную воду</w:t>
      </w:r>
      <w:bookmarkEnd w:id="65"/>
    </w:p>
    <w:p w:rsidR="00526DA6" w:rsidRPr="004A3121" w:rsidRDefault="00526DA6" w:rsidP="00526DA6">
      <w:pPr>
        <w:pStyle w:val="a7"/>
      </w:pPr>
      <w:r w:rsidRPr="004A3121">
        <w:t>В соответствии с частью 5 статьи 13 ФЗ РФ от 23.11.2009 № 261-ФЗ до 01.07.2012 собственники жилых домов, собственники помещений в многоквартирных домах, введенных в эксплуатацию на день вступления в силу указанного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526DA6" w:rsidRPr="004A3121" w:rsidRDefault="00526DA6" w:rsidP="00526DA6">
      <w:pPr>
        <w:pStyle w:val="a7"/>
      </w:pPr>
      <w:r w:rsidRPr="004A3121">
        <w:t>В соответствии с пунктом 38_1 Правил содержания общего имущества в многоквартирном доме, утвержденных ПП РФ от 13.08.2006 № 491, в случае если собственники помещений в многоквартирном доме не обеспечили оснащение такого дома коллективным (общедомовым) прибором учета используемого коммунального ресурса и при этом был установлен коллективный (общедомовой) прибор учета, собственники помещений обязаны оплатить расходы на установку такого прибора учета, за исключением случаев, когда такие расходы были учтены в составе платы за содержание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526DA6" w:rsidRPr="004A3121" w:rsidRDefault="00526DA6" w:rsidP="00526DA6">
      <w:pPr>
        <w:pStyle w:val="a7"/>
      </w:pPr>
      <w:r w:rsidRPr="004A3121">
        <w:t>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6B58A6" w:rsidRPr="004A3121" w:rsidRDefault="00526DA6" w:rsidP="00526DA6">
      <w:pPr>
        <w:pStyle w:val="a7"/>
      </w:pPr>
      <w:r w:rsidRPr="004A3121">
        <w:lastRenderedPageBreak/>
        <w:t>Также, в соответствии с частью 9 статьи 13 ФЗ РФ от 23.11.2009 № 261-ФЗ, организации, осуществляющие снабжение водой,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w:t>
      </w:r>
    </w:p>
    <w:p w:rsidR="00C31238" w:rsidRPr="004A3121" w:rsidRDefault="00C31238" w:rsidP="00A558F4">
      <w:pPr>
        <w:pStyle w:val="3"/>
      </w:pPr>
      <w:bookmarkStart w:id="66" w:name="_Toc162884181"/>
      <w:r w:rsidRPr="004A3121">
        <w:t xml:space="preserve">Описание </w:t>
      </w:r>
      <w:r w:rsidR="00E84552" w:rsidRPr="004A3121">
        <w:t>вариантов маршрутов прохождения трубопроводов (трасс) по территории поселения, городского округа и их обоснование</w:t>
      </w:r>
      <w:bookmarkEnd w:id="66"/>
    </w:p>
    <w:p w:rsidR="001E3BDD" w:rsidRPr="004A3121" w:rsidRDefault="001E3BDD" w:rsidP="00B36625">
      <w:pPr>
        <w:pStyle w:val="a7"/>
      </w:pPr>
      <w:r w:rsidRPr="004A3121">
        <w:t xml:space="preserve">Варианты маршрутов прохождения трубопроводов (трасс) по территории </w:t>
      </w:r>
      <w:r w:rsidR="004407BB" w:rsidRPr="004A3121">
        <w:t>с.п. Б</w:t>
      </w:r>
      <w:r w:rsidR="00B75900" w:rsidRPr="004A3121">
        <w:t>ольшелуцкое</w:t>
      </w:r>
      <w:r w:rsidR="001C32D3" w:rsidRPr="004A3121">
        <w:t xml:space="preserve"> </w:t>
      </w:r>
      <w:r w:rsidRPr="004A3121">
        <w:t xml:space="preserve">и их характеристики приведены выше в </w:t>
      </w:r>
      <w:hyperlink w:anchor="_Сведения_о_вновь" w:history="1">
        <w:r w:rsidR="006F1F47" w:rsidRPr="004A3121">
          <w:rPr>
            <w:rStyle w:val="aff7"/>
          </w:rPr>
          <w:t>п</w:t>
        </w:r>
        <w:r w:rsidRPr="004A3121">
          <w:rPr>
            <w:rStyle w:val="aff7"/>
          </w:rPr>
          <w:t>одразделе 1.4.3</w:t>
        </w:r>
      </w:hyperlink>
      <w:r w:rsidRPr="004A3121">
        <w:t xml:space="preserve">. </w:t>
      </w:r>
    </w:p>
    <w:p w:rsidR="001E3BDD" w:rsidRPr="004A3121" w:rsidRDefault="001E3BDD" w:rsidP="00B36625">
      <w:pPr>
        <w:pStyle w:val="a7"/>
      </w:pPr>
      <w:r w:rsidRPr="004A3121">
        <w:t xml:space="preserve">Трассы прокладки перспективных водопроводных </w:t>
      </w:r>
      <w:r w:rsidR="00C36588" w:rsidRPr="004A3121">
        <w:t xml:space="preserve">сетей </w:t>
      </w:r>
      <w:r w:rsidRPr="004A3121">
        <w:t>следует выбирать с уч</w:t>
      </w:r>
      <w:r w:rsidR="002C7766" w:rsidRPr="004A3121">
        <w:t>е</w:t>
      </w:r>
      <w:r w:rsidRPr="004A3121">
        <w:t xml:space="preserve">том обеспечения кратчайшего расстояния до точек подключения перспективных абонентов, рельефа местности, искусственных и естественных преград. </w:t>
      </w:r>
    </w:p>
    <w:p w:rsidR="00D53C93" w:rsidRPr="004A3121" w:rsidRDefault="001E3BDD" w:rsidP="00B36625">
      <w:pPr>
        <w:pStyle w:val="a7"/>
      </w:pPr>
      <w:r w:rsidRPr="004A3121">
        <w:t>Трассы прокладки перспективных водопроводных сетей и места расположения площадок иных объектов централизованных систем водоснабжения подлежат уточнению и корректировке на стадии проектирования объектов</w:t>
      </w:r>
      <w:r w:rsidR="0073542B" w:rsidRPr="004A3121">
        <w:t>.</w:t>
      </w:r>
    </w:p>
    <w:p w:rsidR="00C31238" w:rsidRPr="004A3121" w:rsidRDefault="00C31238" w:rsidP="00A558F4">
      <w:pPr>
        <w:pStyle w:val="3"/>
      </w:pPr>
      <w:bookmarkStart w:id="67" w:name="_Toc162884182"/>
      <w:r w:rsidRPr="004A3121">
        <w:t xml:space="preserve">Рекомендации </w:t>
      </w:r>
      <w:r w:rsidR="00E84552" w:rsidRPr="004A3121">
        <w:t>о месте размещения насосных станций, резервуаров, водонапорных башен</w:t>
      </w:r>
      <w:bookmarkEnd w:id="67"/>
    </w:p>
    <w:p w:rsidR="00D53C93" w:rsidRPr="004A3121" w:rsidRDefault="001E3BDD" w:rsidP="00B36625">
      <w:pPr>
        <w:pStyle w:val="a7"/>
      </w:pPr>
      <w:r w:rsidRPr="004A3121">
        <w:t xml:space="preserve">Рекомендации о месте размещения насосных станций, резервуаров, водонапорных башен по территории </w:t>
      </w:r>
      <w:r w:rsidR="004407BB" w:rsidRPr="004A3121">
        <w:t>с.п. Б</w:t>
      </w:r>
      <w:r w:rsidR="00B75900" w:rsidRPr="004A3121">
        <w:t>ольшелуцкое</w:t>
      </w:r>
      <w:r w:rsidR="001C32D3" w:rsidRPr="004A3121">
        <w:t xml:space="preserve"> </w:t>
      </w:r>
      <w:r w:rsidRPr="004A3121">
        <w:t xml:space="preserve">приведены выше </w:t>
      </w:r>
      <w:r w:rsidR="0073542B" w:rsidRPr="004A3121">
        <w:t xml:space="preserve">в </w:t>
      </w:r>
      <w:hyperlink w:anchor="_Сведения_о_вновь" w:history="1">
        <w:r w:rsidR="006F1F47" w:rsidRPr="004A3121">
          <w:rPr>
            <w:rStyle w:val="aff7"/>
          </w:rPr>
          <w:t>п</w:t>
        </w:r>
        <w:r w:rsidR="0073542B" w:rsidRPr="004A3121">
          <w:rPr>
            <w:rStyle w:val="aff7"/>
          </w:rPr>
          <w:t>одразделе 1.4.3</w:t>
        </w:r>
      </w:hyperlink>
      <w:r w:rsidRPr="004A3121">
        <w:t>.</w:t>
      </w:r>
    </w:p>
    <w:p w:rsidR="00C31238" w:rsidRPr="004A3121" w:rsidRDefault="00C31238" w:rsidP="00A558F4">
      <w:pPr>
        <w:pStyle w:val="3"/>
      </w:pPr>
      <w:bookmarkStart w:id="68" w:name="_Toc162884183"/>
      <w:r w:rsidRPr="004A3121">
        <w:t xml:space="preserve">Границы </w:t>
      </w:r>
      <w:r w:rsidR="00E84552" w:rsidRPr="004A3121">
        <w:t>планируемых зон размещения объектов централизованных систем горячего водоснабжения, холодного водоснабжения</w:t>
      </w:r>
      <w:bookmarkEnd w:id="68"/>
    </w:p>
    <w:p w:rsidR="00D53C93" w:rsidRPr="004A3121" w:rsidRDefault="001E3BDD" w:rsidP="00B36625">
      <w:pPr>
        <w:pStyle w:val="a7"/>
      </w:pPr>
      <w:r w:rsidRPr="004A3121">
        <w:t xml:space="preserve">Границы планируемых зон размещения объектов централизованных систем горячего водоснабжения, холодного водоснабжения по территории </w:t>
      </w:r>
      <w:r w:rsidR="004407BB" w:rsidRPr="004A3121">
        <w:t>с.п. Б</w:t>
      </w:r>
      <w:r w:rsidR="00B75900" w:rsidRPr="004A3121">
        <w:t>ольшелуцкое</w:t>
      </w:r>
      <w:r w:rsidR="001C32D3" w:rsidRPr="004A3121">
        <w:t xml:space="preserve"> </w:t>
      </w:r>
      <w:r w:rsidRPr="004A3121">
        <w:t xml:space="preserve">приведены выше </w:t>
      </w:r>
      <w:r w:rsidR="0073542B" w:rsidRPr="004A3121">
        <w:t xml:space="preserve">в </w:t>
      </w:r>
      <w:hyperlink w:anchor="_Сведения_о_вновь" w:history="1">
        <w:r w:rsidR="006F1F47" w:rsidRPr="004A3121">
          <w:rPr>
            <w:rStyle w:val="aff7"/>
          </w:rPr>
          <w:t>п</w:t>
        </w:r>
        <w:r w:rsidR="0073542B" w:rsidRPr="004A3121">
          <w:rPr>
            <w:rStyle w:val="aff7"/>
          </w:rPr>
          <w:t>одразделе 1.4.3</w:t>
        </w:r>
      </w:hyperlink>
      <w:r w:rsidRPr="004A3121">
        <w:t>.</w:t>
      </w:r>
    </w:p>
    <w:p w:rsidR="00C31238" w:rsidRPr="004A3121" w:rsidRDefault="00C31238" w:rsidP="00A558F4">
      <w:pPr>
        <w:pStyle w:val="3"/>
      </w:pPr>
      <w:bookmarkStart w:id="69" w:name="_Toc162884184"/>
      <w:r w:rsidRPr="004A3121">
        <w:t xml:space="preserve">Карты </w:t>
      </w:r>
      <w:r w:rsidR="00DC2FF8" w:rsidRPr="004A3121">
        <w:t xml:space="preserve">(схемы) </w:t>
      </w:r>
      <w:r w:rsidR="00E84552" w:rsidRPr="004A3121">
        <w:t>существующего и планируемого размещения объектов централизованных систем горячего водоснабжения, холодного водоснабжения</w:t>
      </w:r>
      <w:bookmarkEnd w:id="69"/>
    </w:p>
    <w:p w:rsidR="00D53C93" w:rsidRPr="004A3121" w:rsidRDefault="001E3BDD" w:rsidP="00B36625">
      <w:pPr>
        <w:pStyle w:val="a7"/>
      </w:pPr>
      <w:bookmarkStart w:id="70" w:name="_Toc105497699"/>
      <w:r w:rsidRPr="004A3121">
        <w:t>Карты (схемы) существующего и планируемого размещения объектов централизованных систем холодного водоснабжения</w:t>
      </w:r>
      <w:bookmarkEnd w:id="70"/>
      <w:r w:rsidRPr="004A3121">
        <w:t xml:space="preserve"> по территории </w:t>
      </w:r>
      <w:r w:rsidR="004407BB" w:rsidRPr="004A3121">
        <w:t>с.п. Б</w:t>
      </w:r>
      <w:r w:rsidR="00B75900" w:rsidRPr="004A3121">
        <w:t>ольшелуцкое</w:t>
      </w:r>
      <w:r w:rsidR="001C32D3" w:rsidRPr="004A3121">
        <w:t xml:space="preserve"> </w:t>
      </w:r>
      <w:r w:rsidR="006C768E" w:rsidRPr="004A3121">
        <w:t xml:space="preserve">приведены в </w:t>
      </w:r>
      <w:r w:rsidR="006E74C4" w:rsidRPr="004A3121">
        <w:t>«Разработанных электронных гидравлических моделях систем централизованного водоснабжения и водоотведения муниципального образования «Большелуцкое Сельское Поселение»</w:t>
      </w:r>
      <w:r w:rsidR="00AB51E0" w:rsidRPr="004A3121">
        <w:t xml:space="preserve"> (</w:t>
      </w:r>
      <w:r w:rsidR="00A10A56" w:rsidRPr="004A3121">
        <w:t>31</w:t>
      </w:r>
      <w:r w:rsidR="005B614C" w:rsidRPr="004A3121">
        <w:t>-</w:t>
      </w:r>
      <w:r w:rsidR="00BA55F4" w:rsidRPr="004A3121">
        <w:t>Р</w:t>
      </w:r>
      <w:r w:rsidR="005B614C" w:rsidRPr="004A3121">
        <w:t>СВСиВО</w:t>
      </w:r>
      <w:r w:rsidR="00AB51E0" w:rsidRPr="004A3121">
        <w:t>-ЭМ)</w:t>
      </w:r>
      <w:r w:rsidRPr="004A3121">
        <w:t>.</w:t>
      </w:r>
      <w:r w:rsidR="00681155" w:rsidRPr="004A3121">
        <w:t xml:space="preserve"> Схематически карты (схемы) существующего и планируемого размещения объектов централизованных систем холодного водоснабжения по территории </w:t>
      </w:r>
      <w:r w:rsidR="004407BB" w:rsidRPr="004A3121">
        <w:t>с.п. Б</w:t>
      </w:r>
      <w:r w:rsidR="00681155" w:rsidRPr="004A3121">
        <w:t>ольшелуцкое приведены ниже на рисунках 1.4.1–1.4.6.</w:t>
      </w:r>
    </w:p>
    <w:p w:rsidR="00681155" w:rsidRPr="004A3121" w:rsidRDefault="00681155" w:rsidP="00681155">
      <w:pPr>
        <w:pStyle w:val="affffffff3"/>
      </w:pPr>
      <w:r w:rsidRPr="004A3121">
        <w:rPr>
          <w:noProof/>
          <w:lang w:eastAsia="ru-RU"/>
        </w:rPr>
        <w:lastRenderedPageBreak/>
        <w:drawing>
          <wp:inline distT="0" distB="0" distL="0" distR="0" wp14:anchorId="3B08E2B3" wp14:editId="36626211">
            <wp:extent cx="6060017" cy="6412160"/>
            <wp:effectExtent l="19050" t="19050" r="17145" b="273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6068252" cy="6420874"/>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1.4</w:t>
        </w:r>
      </w:fldSimple>
      <w:r w:rsidRPr="004A3121">
        <w:t>.</w:t>
      </w:r>
      <w:fldSimple w:instr=" SEQ Рисунок \* ARABIC \s 2 ">
        <w:r w:rsidR="006C13C6" w:rsidRPr="004A3121">
          <w:rPr>
            <w:noProof/>
          </w:rPr>
          <w:t>1</w:t>
        </w:r>
      </w:fldSimple>
      <w:r w:rsidRPr="004A3121">
        <w:rPr>
          <w:rFonts w:eastAsia="Times New Roman"/>
        </w:rPr>
        <w:t xml:space="preserve">. </w:t>
      </w:r>
      <w:r w:rsidRPr="004A3121">
        <w:t xml:space="preserve">Карты (схемы) существующего и планируемого размещения объектов централизованных систем холодного водоснабжения по территории с.п. Большелуцкое в </w:t>
      </w:r>
      <w:r w:rsidR="004407BB" w:rsidRPr="004A3121">
        <w:t>ТЗ ВС</w:t>
      </w:r>
      <w:r w:rsidRPr="004A3121">
        <w:t xml:space="preserve"> №№ 1, 2</w:t>
      </w:r>
    </w:p>
    <w:p w:rsidR="00681155" w:rsidRPr="004A3121" w:rsidRDefault="00681155" w:rsidP="00681155">
      <w:pPr>
        <w:pStyle w:val="affffffff3"/>
      </w:pPr>
      <w:r w:rsidRPr="004A3121">
        <w:rPr>
          <w:noProof/>
          <w:lang w:eastAsia="ru-RU"/>
        </w:rPr>
        <w:lastRenderedPageBreak/>
        <w:drawing>
          <wp:inline distT="0" distB="0" distL="0" distR="0" wp14:anchorId="2CDE81C6" wp14:editId="6CD773C9">
            <wp:extent cx="6024340" cy="2843704"/>
            <wp:effectExtent l="19050" t="19050" r="14605" b="139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6024340" cy="2843704"/>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1.4</w:t>
        </w:r>
      </w:fldSimple>
      <w:r w:rsidRPr="004A3121">
        <w:t>.</w:t>
      </w:r>
      <w:fldSimple w:instr=" SEQ Рисунок \* ARABIC \s 2 ">
        <w:r w:rsidR="006C13C6" w:rsidRPr="004A3121">
          <w:rPr>
            <w:noProof/>
          </w:rPr>
          <w:t>2</w:t>
        </w:r>
      </w:fldSimple>
      <w:r w:rsidRPr="004A3121">
        <w:rPr>
          <w:rFonts w:eastAsia="Times New Roman"/>
        </w:rPr>
        <w:t xml:space="preserve">. </w:t>
      </w:r>
      <w:r w:rsidRPr="004A3121">
        <w:t xml:space="preserve">Карты (схемы) существующего и планируемого размещения объектов централизованных систем холодного водоснабжения по территории с.п. Большелуцкое в </w:t>
      </w:r>
      <w:r w:rsidR="004407BB" w:rsidRPr="004A3121">
        <w:t>ТЗ ВС</w:t>
      </w:r>
      <w:r w:rsidRPr="004A3121">
        <w:t xml:space="preserve"> № 3</w:t>
      </w:r>
    </w:p>
    <w:p w:rsidR="00681155" w:rsidRPr="004A3121" w:rsidRDefault="00681155" w:rsidP="00681155">
      <w:pPr>
        <w:pStyle w:val="affffffff3"/>
      </w:pPr>
      <w:r w:rsidRPr="004A3121">
        <w:rPr>
          <w:noProof/>
          <w:lang w:eastAsia="ru-RU"/>
        </w:rPr>
        <w:drawing>
          <wp:inline distT="0" distB="0" distL="0" distR="0" wp14:anchorId="06075D82" wp14:editId="7275E5B2">
            <wp:extent cx="6224450" cy="3244494"/>
            <wp:effectExtent l="19050" t="19050" r="24130" b="133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6224450" cy="3244494"/>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1.4</w:t>
        </w:r>
      </w:fldSimple>
      <w:r w:rsidRPr="004A3121">
        <w:t>.</w:t>
      </w:r>
      <w:fldSimple w:instr=" SEQ Рисунок \* ARABIC \s 2 ">
        <w:r w:rsidR="006C13C6" w:rsidRPr="004A3121">
          <w:rPr>
            <w:noProof/>
          </w:rPr>
          <w:t>3</w:t>
        </w:r>
      </w:fldSimple>
      <w:r w:rsidRPr="004A3121">
        <w:rPr>
          <w:rFonts w:eastAsia="Times New Roman"/>
        </w:rPr>
        <w:t xml:space="preserve">. </w:t>
      </w:r>
      <w:r w:rsidRPr="004A3121">
        <w:t xml:space="preserve">Карты (схемы) существующего и планируемого размещения объектов централизованных систем холодного водоснабжения по территории с.п. Большелуцкое в </w:t>
      </w:r>
      <w:r w:rsidR="004407BB" w:rsidRPr="004A3121">
        <w:t>ТЗ ВС</w:t>
      </w:r>
      <w:r w:rsidRPr="004A3121">
        <w:t xml:space="preserve"> №№ 4, </w:t>
      </w:r>
      <w:r w:rsidR="00234A0F" w:rsidRPr="004A3121">
        <w:t>8</w:t>
      </w:r>
      <w:r w:rsidRPr="004A3121">
        <w:t>, 1</w:t>
      </w:r>
      <w:r w:rsidR="00234A0F" w:rsidRPr="004A3121">
        <w:t>1</w:t>
      </w:r>
      <w:r w:rsidRPr="004A3121">
        <w:t>, 1</w:t>
      </w:r>
      <w:r w:rsidR="00234A0F" w:rsidRPr="004A3121">
        <w:t>2</w:t>
      </w:r>
    </w:p>
    <w:p w:rsidR="00681155" w:rsidRPr="004A3121" w:rsidRDefault="00681155" w:rsidP="00681155">
      <w:pPr>
        <w:pStyle w:val="affffffff3"/>
      </w:pPr>
      <w:r w:rsidRPr="004A3121">
        <w:rPr>
          <w:noProof/>
          <w:lang w:eastAsia="ru-RU"/>
        </w:rPr>
        <w:lastRenderedPageBreak/>
        <w:drawing>
          <wp:inline distT="0" distB="0" distL="0" distR="0" wp14:anchorId="0DA26C68" wp14:editId="5B24B55F">
            <wp:extent cx="5811342" cy="8379779"/>
            <wp:effectExtent l="19050" t="19050" r="18415" b="215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811342" cy="8379779"/>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1.4</w:t>
        </w:r>
      </w:fldSimple>
      <w:r w:rsidRPr="004A3121">
        <w:t>.</w:t>
      </w:r>
      <w:fldSimple w:instr=" SEQ Рисунок \* ARABIC \s 2 ">
        <w:r w:rsidR="006C13C6" w:rsidRPr="004A3121">
          <w:rPr>
            <w:noProof/>
          </w:rPr>
          <w:t>4</w:t>
        </w:r>
      </w:fldSimple>
      <w:r w:rsidRPr="004A3121">
        <w:rPr>
          <w:rFonts w:eastAsia="Times New Roman"/>
        </w:rPr>
        <w:t xml:space="preserve">. </w:t>
      </w:r>
      <w:r w:rsidRPr="004A3121">
        <w:t xml:space="preserve">Карты (схемы) существующего и планируемого размещения объектов централизованных систем холодного водоснабжения по территории с.п. Большелуцкое в </w:t>
      </w:r>
      <w:r w:rsidR="004407BB" w:rsidRPr="004A3121">
        <w:t>ТЗ ВС</w:t>
      </w:r>
      <w:r w:rsidRPr="004A3121">
        <w:t xml:space="preserve"> №№ </w:t>
      </w:r>
      <w:r w:rsidR="00234A0F" w:rsidRPr="004A3121">
        <w:t>7</w:t>
      </w:r>
      <w:r w:rsidRPr="004A3121">
        <w:t xml:space="preserve">, </w:t>
      </w:r>
      <w:r w:rsidR="00234A0F" w:rsidRPr="004A3121">
        <w:t>9</w:t>
      </w:r>
    </w:p>
    <w:p w:rsidR="00681155" w:rsidRPr="004A3121" w:rsidRDefault="00681155" w:rsidP="00681155">
      <w:pPr>
        <w:pStyle w:val="affffffff3"/>
      </w:pPr>
      <w:r w:rsidRPr="004A3121">
        <w:rPr>
          <w:noProof/>
          <w:lang w:eastAsia="ru-RU"/>
        </w:rPr>
        <w:lastRenderedPageBreak/>
        <w:drawing>
          <wp:inline distT="0" distB="0" distL="0" distR="0" wp14:anchorId="7CB36779" wp14:editId="7E63C169">
            <wp:extent cx="6025424" cy="3866313"/>
            <wp:effectExtent l="19050" t="19050" r="13970" b="203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6025424" cy="3866313"/>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1.4</w:t>
        </w:r>
      </w:fldSimple>
      <w:r w:rsidRPr="004A3121">
        <w:t>.</w:t>
      </w:r>
      <w:fldSimple w:instr=" SEQ Рисунок \* ARABIC \s 2 ">
        <w:r w:rsidR="006C13C6" w:rsidRPr="004A3121">
          <w:rPr>
            <w:noProof/>
          </w:rPr>
          <w:t>5</w:t>
        </w:r>
      </w:fldSimple>
      <w:r w:rsidRPr="004A3121">
        <w:rPr>
          <w:rFonts w:eastAsia="Times New Roman"/>
        </w:rPr>
        <w:t xml:space="preserve">. </w:t>
      </w:r>
      <w:r w:rsidRPr="004A3121">
        <w:t xml:space="preserve">Карты (схемы) существующего и планируемого размещения объектов централизованных систем холодного водоснабжения по территории с.п. Большелуцкое в </w:t>
      </w:r>
      <w:r w:rsidR="004407BB" w:rsidRPr="004A3121">
        <w:t>ТЗ ВС</w:t>
      </w:r>
      <w:r w:rsidRPr="004A3121">
        <w:t xml:space="preserve"> № </w:t>
      </w:r>
      <w:r w:rsidR="00234A0F" w:rsidRPr="004A3121">
        <w:t>10</w:t>
      </w:r>
    </w:p>
    <w:p w:rsidR="00681155" w:rsidRPr="004A3121" w:rsidRDefault="00681155" w:rsidP="00681155">
      <w:pPr>
        <w:pStyle w:val="affffffff3"/>
      </w:pPr>
      <w:r w:rsidRPr="004A3121">
        <w:rPr>
          <w:noProof/>
          <w:lang w:eastAsia="ru-RU"/>
        </w:rPr>
        <w:drawing>
          <wp:inline distT="0" distB="0" distL="0" distR="0" wp14:anchorId="6E6523C9" wp14:editId="7B98C88C">
            <wp:extent cx="5941274" cy="3812317"/>
            <wp:effectExtent l="19050" t="19050" r="21590" b="171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941274" cy="3812317"/>
                    </a:xfrm>
                    <a:prstGeom prst="rect">
                      <a:avLst/>
                    </a:prstGeom>
                    <a:noFill/>
                    <a:ln>
                      <a:solidFill>
                        <a:schemeClr val="tx1"/>
                      </a:solidFill>
                    </a:ln>
                  </pic:spPr>
                </pic:pic>
              </a:graphicData>
            </a:graphic>
          </wp:inline>
        </w:drawing>
      </w:r>
    </w:p>
    <w:p w:rsidR="00681155" w:rsidRPr="004A3121" w:rsidRDefault="00681155" w:rsidP="00681155">
      <w:pPr>
        <w:pStyle w:val="ad"/>
        <w:keepNext w:val="0"/>
        <w:spacing w:before="0"/>
        <w:jc w:val="center"/>
      </w:pPr>
      <w:r w:rsidRPr="004A3121">
        <w:t xml:space="preserve">Рисунок </w:t>
      </w:r>
      <w:fldSimple w:instr=" STYLEREF 2 \s ">
        <w:r w:rsidR="006C13C6" w:rsidRPr="004A3121">
          <w:rPr>
            <w:noProof/>
          </w:rPr>
          <w:t>1.4</w:t>
        </w:r>
      </w:fldSimple>
      <w:r w:rsidRPr="004A3121">
        <w:t>.</w:t>
      </w:r>
      <w:fldSimple w:instr=" SEQ Рисунок \* ARABIC \s 2 ">
        <w:r w:rsidR="006C13C6" w:rsidRPr="004A3121">
          <w:rPr>
            <w:noProof/>
          </w:rPr>
          <w:t>6</w:t>
        </w:r>
      </w:fldSimple>
      <w:r w:rsidRPr="004A3121">
        <w:rPr>
          <w:rFonts w:eastAsia="Times New Roman"/>
        </w:rPr>
        <w:t xml:space="preserve">. </w:t>
      </w:r>
      <w:r w:rsidRPr="004A3121">
        <w:t xml:space="preserve">Карты (схемы) существующего и планируемого размещения объектов централизованных систем холодного водоснабжения по территории с.п. Большелуцкое в </w:t>
      </w:r>
      <w:r w:rsidR="004407BB" w:rsidRPr="004A3121">
        <w:t>ТЗ ВС</w:t>
      </w:r>
      <w:r w:rsidRPr="004A3121">
        <w:t xml:space="preserve"> № 1</w:t>
      </w:r>
      <w:r w:rsidR="00234A0F" w:rsidRPr="004A3121">
        <w:t>3</w:t>
      </w:r>
    </w:p>
    <w:p w:rsidR="00681155" w:rsidRPr="004A3121" w:rsidRDefault="00681155" w:rsidP="00B36625">
      <w:pPr>
        <w:pStyle w:val="a7"/>
      </w:pPr>
    </w:p>
    <w:p w:rsidR="00B131D0" w:rsidRPr="004A3121" w:rsidRDefault="00B131D0" w:rsidP="00F2687E">
      <w:pPr>
        <w:pStyle w:val="20"/>
      </w:pPr>
      <w:bookmarkStart w:id="71" w:name="_Toc162884185"/>
      <w:r w:rsidRPr="004A3121">
        <w:lastRenderedPageBreak/>
        <w:t xml:space="preserve">Экологические </w:t>
      </w:r>
      <w:r w:rsidR="00E84552" w:rsidRPr="004A3121">
        <w:t>аспекты мероприятий по строительству, реконструкции и модернизации объектов централизованных систем водоснабжения</w:t>
      </w:r>
      <w:bookmarkEnd w:id="71"/>
    </w:p>
    <w:p w:rsidR="003770EE" w:rsidRPr="004A3121" w:rsidRDefault="00C31238" w:rsidP="00A558F4">
      <w:pPr>
        <w:pStyle w:val="3"/>
      </w:pPr>
      <w:bookmarkStart w:id="72" w:name="_Toc162884186"/>
      <w:r w:rsidRPr="004A3121">
        <w:t xml:space="preserve">Сведения о мерах по предотвращению вредного воздействия </w:t>
      </w:r>
      <w:r w:rsidR="00E84552" w:rsidRPr="004A3121">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72"/>
    </w:p>
    <w:p w:rsidR="00BA1A00" w:rsidRPr="004A3121" w:rsidRDefault="00BA1A00" w:rsidP="00BA1A00">
      <w:pPr>
        <w:pStyle w:val="a7"/>
      </w:pPr>
      <w:r w:rsidRPr="004A3121">
        <w:t xml:space="preserve">Предотвращение вредного воздействия на водный бассейн действующих объектов водопроводного хозяйства </w:t>
      </w:r>
      <w:r w:rsidR="004407BB" w:rsidRPr="004A3121">
        <w:t>с.п. Б</w:t>
      </w:r>
      <w:r w:rsidR="00B75900" w:rsidRPr="004A3121">
        <w:t>ольшелуцкое</w:t>
      </w:r>
      <w:r w:rsidRPr="004A3121">
        <w:t xml:space="preserve"> является наиболее важным аспектом деятельности. </w:t>
      </w:r>
    </w:p>
    <w:p w:rsidR="00BA1A00" w:rsidRPr="004A3121" w:rsidRDefault="00BA1A00" w:rsidP="00BA1A00">
      <w:pPr>
        <w:pStyle w:val="a7"/>
      </w:pPr>
      <w:r w:rsidRPr="004A3121">
        <w:t xml:space="preserve">Реализация решений по развитию системы водоснабжения </w:t>
      </w:r>
      <w:r w:rsidR="004407BB" w:rsidRPr="004A3121">
        <w:t>с.п. Б</w:t>
      </w:r>
      <w:r w:rsidR="00B75900" w:rsidRPr="004A3121">
        <w:t>ольшелуцкое</w:t>
      </w:r>
      <w:r w:rsidRPr="004A3121">
        <w:t xml:space="preserve"> в рамках </w:t>
      </w:r>
      <w:r w:rsidR="00516F2B" w:rsidRPr="004A3121">
        <w:t>разработк</w:t>
      </w:r>
      <w:r w:rsidRPr="004A3121">
        <w:t>и Схемы водоснабжения должна проводиться при строгом соблюдении норм строительства и эксплуатации в соответствии с экологическими и санитарно-эпидемиологическими требованиями законодательства.</w:t>
      </w:r>
    </w:p>
    <w:p w:rsidR="00BA1A00" w:rsidRPr="004A3121" w:rsidRDefault="00BA1A00" w:rsidP="00BA1A00">
      <w:pPr>
        <w:pStyle w:val="a7"/>
      </w:pPr>
      <w:r w:rsidRPr="004A3121">
        <w:t xml:space="preserve">Вредного воздействия на водный бассейн в районе </w:t>
      </w:r>
      <w:r w:rsidR="004407BB" w:rsidRPr="004A3121">
        <w:t>с.п. Б</w:t>
      </w:r>
      <w:r w:rsidR="00B75900" w:rsidRPr="004A3121">
        <w:t>ольшелуцкое</w:t>
      </w:r>
      <w:r w:rsidRPr="004A3121">
        <w:t xml:space="preserve"> от предлагаемых к строительству и реконструкции объектов централизованных систем водоснабжения при сбросе (утилизации) промывных вод </w:t>
      </w:r>
      <w:r w:rsidR="00724549" w:rsidRPr="004A3121">
        <w:t>н</w:t>
      </w:r>
      <w:r w:rsidRPr="004A3121">
        <w:t>е предвидится.</w:t>
      </w:r>
    </w:p>
    <w:p w:rsidR="00BA1A00" w:rsidRPr="004A3121" w:rsidRDefault="00BA1A00" w:rsidP="00BA1A00">
      <w:pPr>
        <w:pStyle w:val="a7"/>
      </w:pPr>
      <w:r w:rsidRPr="004A3121">
        <w:t xml:space="preserve">В целях обеспечения охраны водных объектов </w:t>
      </w:r>
      <w:r w:rsidR="004407BB" w:rsidRPr="004A3121">
        <w:t>с.п. Б</w:t>
      </w:r>
      <w:r w:rsidR="00B75900" w:rsidRPr="004A3121">
        <w:t>ольшелуцкое</w:t>
      </w:r>
      <w:r w:rsidRPr="004A3121">
        <w:t xml:space="preserve"> необходимо предусматривать следующие мероприятия:</w:t>
      </w:r>
    </w:p>
    <w:p w:rsidR="00BA1A00" w:rsidRPr="004A3121" w:rsidRDefault="00BA1A00" w:rsidP="00FE4007">
      <w:pPr>
        <w:pStyle w:val="a3"/>
        <w:numPr>
          <w:ilvl w:val="0"/>
          <w:numId w:val="53"/>
        </w:numPr>
      </w:pPr>
      <w:r w:rsidRPr="004A3121">
        <w:t>определять границы водоохранных зон водных объектов в соответствии с Водным Кодексом Российской Федерации;</w:t>
      </w:r>
    </w:p>
    <w:p w:rsidR="00BA1A00" w:rsidRPr="004A3121" w:rsidRDefault="00BA1A00" w:rsidP="00BA1A00">
      <w:pPr>
        <w:pStyle w:val="a3"/>
        <w:numPr>
          <w:ilvl w:val="0"/>
          <w:numId w:val="19"/>
        </w:numPr>
      </w:pPr>
      <w:r w:rsidRPr="004A3121">
        <w:t>исключать размещение новых и проводить реконструкцию действующих объектов хозяйственной деятельности, являющихся потенциальными источниками загрязнения поверхностных и подземных вод;</w:t>
      </w:r>
    </w:p>
    <w:p w:rsidR="00BA1A00" w:rsidRPr="004A3121" w:rsidRDefault="00BA1A00" w:rsidP="00BA1A00">
      <w:pPr>
        <w:pStyle w:val="a3"/>
        <w:numPr>
          <w:ilvl w:val="0"/>
          <w:numId w:val="19"/>
        </w:numPr>
      </w:pPr>
      <w:r w:rsidRPr="004A3121">
        <w:t>оборудовать объекты существующей и проектируемой застройки централизованными системами водоснабжения и канализации;</w:t>
      </w:r>
    </w:p>
    <w:p w:rsidR="00BA1A00" w:rsidRPr="004A3121" w:rsidRDefault="00BA1A00" w:rsidP="00BA1A00">
      <w:pPr>
        <w:pStyle w:val="a3"/>
        <w:numPr>
          <w:ilvl w:val="0"/>
          <w:numId w:val="19"/>
        </w:numPr>
      </w:pPr>
      <w:r w:rsidRPr="004A3121">
        <w:t>планировать строительство сооружений очистки и подготовки воды со степенью очистки, отвечающей нормативным требованиям к питьевой воде.</w:t>
      </w:r>
    </w:p>
    <w:p w:rsidR="00C31238" w:rsidRPr="004A3121" w:rsidRDefault="00C31238" w:rsidP="00A558F4">
      <w:pPr>
        <w:pStyle w:val="3"/>
      </w:pPr>
      <w:bookmarkStart w:id="73" w:name="_Toc162884187"/>
      <w:r w:rsidRPr="004A3121">
        <w:t xml:space="preserve">Сведения о мерах по предотвращению вредного воздействия </w:t>
      </w:r>
      <w:r w:rsidR="00E84552" w:rsidRPr="004A3121">
        <w:t>на окружающую среду при реализации мероприятий по снабжению и хранению химических реагентов, используемых в водоподготовке (хлор и др.)</w:t>
      </w:r>
      <w:bookmarkEnd w:id="73"/>
    </w:p>
    <w:p w:rsidR="00D53C93" w:rsidRPr="004A3121" w:rsidRDefault="00BA1A00" w:rsidP="00B36625">
      <w:pPr>
        <w:pStyle w:val="a7"/>
      </w:pPr>
      <w:bookmarkStart w:id="74" w:name="_Hlk143164439"/>
      <w:r w:rsidRPr="004A3121">
        <w:t xml:space="preserve">На момент </w:t>
      </w:r>
      <w:r w:rsidR="00516F2B" w:rsidRPr="004A3121">
        <w:t>разработк</w:t>
      </w:r>
      <w:r w:rsidRPr="004A3121">
        <w:t xml:space="preserve">и Схемы водоснабжения </w:t>
      </w:r>
      <w:r w:rsidR="004407BB" w:rsidRPr="004A3121">
        <w:t>с.п. Б</w:t>
      </w:r>
      <w:r w:rsidR="00B75900" w:rsidRPr="004A3121">
        <w:t>ольшелуцкое</w:t>
      </w:r>
      <w:r w:rsidRPr="004A3121">
        <w:t xml:space="preserve"> </w:t>
      </w:r>
      <w:r w:rsidR="00BA55F4" w:rsidRPr="004A3121">
        <w:t>в виду отсутствия систем водоподготовки, химические реагенты не используются</w:t>
      </w:r>
      <w:r w:rsidR="00807EA1" w:rsidRPr="004A3121">
        <w:t>.</w:t>
      </w:r>
      <w:bookmarkEnd w:id="74"/>
      <w:r w:rsidR="007E39E5" w:rsidRPr="004A3121">
        <w:t xml:space="preserve"> Для обеззараживания воды перед подачей в</w:t>
      </w:r>
      <w:r w:rsidR="00D05AFB" w:rsidRPr="004A3121">
        <w:t xml:space="preserve"> водопроводную</w:t>
      </w:r>
      <w:r w:rsidR="007E39E5" w:rsidRPr="004A3121">
        <w:t xml:space="preserve"> сеть используется готовый гипохлорит натрия.</w:t>
      </w:r>
    </w:p>
    <w:p w:rsidR="00B131D0" w:rsidRPr="004A3121" w:rsidRDefault="00B131D0" w:rsidP="00B36625">
      <w:pPr>
        <w:pStyle w:val="a7"/>
      </w:pPr>
    </w:p>
    <w:p w:rsidR="00B131D0" w:rsidRPr="004A3121" w:rsidRDefault="00B131D0" w:rsidP="00F2687E">
      <w:pPr>
        <w:pStyle w:val="20"/>
      </w:pPr>
      <w:bookmarkStart w:id="75" w:name="_Toc162884188"/>
      <w:r w:rsidRPr="004A3121">
        <w:lastRenderedPageBreak/>
        <w:t xml:space="preserve">Оценка </w:t>
      </w:r>
      <w:r w:rsidR="00E84552" w:rsidRPr="004A3121">
        <w:t>объемов капитальных вложений в строительство, реконструкцию и модернизацию объектов централизованных систем водоснабжения</w:t>
      </w:r>
      <w:bookmarkEnd w:id="75"/>
    </w:p>
    <w:p w:rsidR="003770EE" w:rsidRPr="004A3121" w:rsidRDefault="00C31238" w:rsidP="00A558F4">
      <w:pPr>
        <w:pStyle w:val="3"/>
      </w:pPr>
      <w:bookmarkStart w:id="76" w:name="_Toc162884189"/>
      <w:r w:rsidRPr="004A3121">
        <w:t>Оценка</w:t>
      </w:r>
      <w:r w:rsidR="00B661AF" w:rsidRPr="004A3121">
        <w:t xml:space="preserve"> </w:t>
      </w:r>
      <w:r w:rsidR="00E84552" w:rsidRPr="004A3121">
        <w:t>стоимости основных мероприятий по реализации схем водоснабжения</w:t>
      </w:r>
      <w:bookmarkEnd w:id="76"/>
    </w:p>
    <w:p w:rsidR="001E3BDD" w:rsidRPr="004A3121" w:rsidRDefault="001E3BDD" w:rsidP="00B36625">
      <w:pPr>
        <w:pStyle w:val="a7"/>
      </w:pPr>
      <w:r w:rsidRPr="004A3121">
        <w:t>Оценка объ</w:t>
      </w:r>
      <w:r w:rsidR="002C7766" w:rsidRPr="004A3121">
        <w:t>е</w:t>
      </w:r>
      <w:r w:rsidRPr="004A3121">
        <w:t>мов капитальных вложений (стоимости) в строительство, реконструкцию и модернизацию объектов централизованных систем водоснабжения произведена в соответствии со следующими нормативными правовыми актами:</w:t>
      </w:r>
    </w:p>
    <w:p w:rsidR="005C1957" w:rsidRPr="004A3121" w:rsidRDefault="00D441E8" w:rsidP="00FE4007">
      <w:pPr>
        <w:pStyle w:val="a3"/>
        <w:numPr>
          <w:ilvl w:val="0"/>
          <w:numId w:val="31"/>
        </w:numPr>
      </w:pPr>
      <w:r w:rsidRPr="004A3121">
        <w:t>м</w:t>
      </w:r>
      <w:r w:rsidR="005C1957" w:rsidRPr="004A3121">
        <w:t>етодика разработки и применения укрупн</w:t>
      </w:r>
      <w:r w:rsidR="002C7766" w:rsidRPr="004A3121">
        <w:t>е</w:t>
      </w:r>
      <w:r w:rsidR="005C1957" w:rsidRPr="004A3121">
        <w:t>нных нормативов цены строительства, а также порядка их утверждения, утвержд</w:t>
      </w:r>
      <w:r w:rsidR="002C7766" w:rsidRPr="004A3121">
        <w:t>е</w:t>
      </w:r>
      <w:r w:rsidR="005C1957" w:rsidRPr="004A3121">
        <w:t xml:space="preserve">нная </w:t>
      </w:r>
      <w:r w:rsidR="0030542C" w:rsidRPr="004A3121">
        <w:t>п</w:t>
      </w:r>
      <w:r w:rsidR="005C1957" w:rsidRPr="004A3121">
        <w:t>риказом Минстроя РФ от 29.05.2019 № 314/пр;</w:t>
      </w:r>
    </w:p>
    <w:p w:rsidR="005C1957" w:rsidRPr="004A3121" w:rsidRDefault="005A2D16" w:rsidP="00FE4007">
      <w:pPr>
        <w:pStyle w:val="a3"/>
        <w:numPr>
          <w:ilvl w:val="0"/>
          <w:numId w:val="31"/>
        </w:numPr>
      </w:pPr>
      <w:bookmarkStart w:id="77" w:name="_Hlk142919848"/>
      <w:r w:rsidRPr="004A3121">
        <w:t>НЦС 81</w:t>
      </w:r>
      <w:r w:rsidRPr="004A3121">
        <w:noBreakHyphen/>
        <w:t>02</w:t>
      </w:r>
      <w:r w:rsidRPr="004A3121">
        <w:noBreakHyphen/>
        <w:t>14</w:t>
      </w:r>
      <w:r w:rsidRPr="004A3121">
        <w:noBreakHyphen/>
        <w:t>202</w:t>
      </w:r>
      <w:r w:rsidR="00030BF3" w:rsidRPr="004A3121">
        <w:t>3</w:t>
      </w:r>
      <w:bookmarkEnd w:id="77"/>
      <w:r w:rsidR="005C1957" w:rsidRPr="004A3121">
        <w:t>;</w:t>
      </w:r>
    </w:p>
    <w:p w:rsidR="005C1957" w:rsidRPr="004A3121" w:rsidRDefault="005A2D16" w:rsidP="00FE4007">
      <w:pPr>
        <w:pStyle w:val="a3"/>
        <w:numPr>
          <w:ilvl w:val="0"/>
          <w:numId w:val="31"/>
        </w:numPr>
      </w:pPr>
      <w:bookmarkStart w:id="78" w:name="_Hlk142919867"/>
      <w:r w:rsidRPr="004A3121">
        <w:t>НЦС 81</w:t>
      </w:r>
      <w:r w:rsidRPr="004A3121">
        <w:noBreakHyphen/>
        <w:t>02</w:t>
      </w:r>
      <w:r w:rsidRPr="004A3121">
        <w:noBreakHyphen/>
        <w:t>19</w:t>
      </w:r>
      <w:r w:rsidRPr="004A3121">
        <w:noBreakHyphen/>
        <w:t>202</w:t>
      </w:r>
      <w:r w:rsidR="00030BF3" w:rsidRPr="004A3121">
        <w:t>3</w:t>
      </w:r>
      <w:bookmarkEnd w:id="78"/>
      <w:r w:rsidR="005C1957" w:rsidRPr="004A3121">
        <w:t>.</w:t>
      </w:r>
    </w:p>
    <w:p w:rsidR="001E3BDD" w:rsidRPr="004A3121" w:rsidRDefault="001E3BDD" w:rsidP="00B36625">
      <w:pPr>
        <w:pStyle w:val="a7"/>
      </w:pPr>
      <w:r w:rsidRPr="004A3121">
        <w:t xml:space="preserve">При определении стоимости строительства, реконструкции и модернизации водопроводных сетей в соответствии с </w:t>
      </w:r>
      <w:r w:rsidR="005A2D16" w:rsidRPr="004A3121">
        <w:t>НЦС 81</w:t>
      </w:r>
      <w:r w:rsidR="005A2D16" w:rsidRPr="004A3121">
        <w:noBreakHyphen/>
        <w:t>02</w:t>
      </w:r>
      <w:r w:rsidR="005A2D16" w:rsidRPr="004A3121">
        <w:noBreakHyphen/>
        <w:t>14</w:t>
      </w:r>
      <w:r w:rsidR="005A2D16" w:rsidRPr="004A3121">
        <w:noBreakHyphen/>
        <w:t>202</w:t>
      </w:r>
      <w:r w:rsidR="00030BF3" w:rsidRPr="004A3121">
        <w:t>3</w:t>
      </w:r>
      <w:r w:rsidR="005A2D16" w:rsidRPr="004A3121">
        <w:t xml:space="preserve"> </w:t>
      </w:r>
      <w:r w:rsidRPr="004A3121">
        <w:t>приняты следующие положения:</w:t>
      </w:r>
    </w:p>
    <w:p w:rsidR="001E3BDD" w:rsidRPr="004A3121" w:rsidRDefault="00D441E8" w:rsidP="00FE4007">
      <w:pPr>
        <w:pStyle w:val="a3"/>
        <w:numPr>
          <w:ilvl w:val="0"/>
          <w:numId w:val="32"/>
        </w:numPr>
      </w:pPr>
      <w:r w:rsidRPr="004A3121">
        <w:t>п</w:t>
      </w:r>
      <w:r w:rsidR="001E3BDD" w:rsidRPr="004A3121">
        <w:t>рименение при строительстве, реконструкции и модернизации водопроводных сетей из полиэтиленовых труб;</w:t>
      </w:r>
    </w:p>
    <w:p w:rsidR="001E3BDD" w:rsidRPr="004A3121" w:rsidRDefault="00D441E8" w:rsidP="00B36625">
      <w:pPr>
        <w:pStyle w:val="a3"/>
      </w:pPr>
      <w:r w:rsidRPr="004A3121">
        <w:t>с</w:t>
      </w:r>
      <w:r w:rsidR="001E3BDD" w:rsidRPr="004A3121">
        <w:t xml:space="preserve">пособ производства работ – разработка мокрого грунта в отвал, </w:t>
      </w:r>
      <w:r w:rsidR="00220BD9" w:rsidRPr="004A3121">
        <w:t>с</w:t>
      </w:r>
      <w:r w:rsidR="001E3BDD" w:rsidRPr="004A3121">
        <w:t xml:space="preserve"> креплени</w:t>
      </w:r>
      <w:r w:rsidR="00220BD9" w:rsidRPr="004A3121">
        <w:t>ями</w:t>
      </w:r>
      <w:r w:rsidR="001E3BDD" w:rsidRPr="004A3121">
        <w:t xml:space="preserve"> (группа грунтов 1-3, глубина – </w:t>
      </w:r>
      <w:r w:rsidR="00CB5BC7" w:rsidRPr="004A3121">
        <w:t>2</w:t>
      </w:r>
      <w:r w:rsidR="005C4358" w:rsidRPr="004A3121">
        <w:t> </w:t>
      </w:r>
      <w:r w:rsidR="001E3BDD" w:rsidRPr="004A3121">
        <w:t>м);</w:t>
      </w:r>
    </w:p>
    <w:p w:rsidR="00BA1A00" w:rsidRPr="004A3121" w:rsidRDefault="00BA1A00" w:rsidP="00BA1A00">
      <w:pPr>
        <w:pStyle w:val="a3"/>
      </w:pPr>
      <w:r w:rsidRPr="004A3121">
        <w:t xml:space="preserve">коэффициент перехода от цен базового района к уровню цен субъекта Российской Федерации </w:t>
      </w:r>
      <w:r w:rsidRPr="004A3121">
        <w:rPr>
          <w:lang w:val="en-US"/>
        </w:rPr>
        <w:t>K</w:t>
      </w:r>
      <w:r w:rsidRPr="004A3121">
        <w:t>пер=</w:t>
      </w:r>
      <w:r w:rsidR="00293346" w:rsidRPr="004A3121">
        <w:t>0,88</w:t>
      </w:r>
      <w:r w:rsidRPr="004A3121">
        <w:t>;</w:t>
      </w:r>
    </w:p>
    <w:p w:rsidR="00BA1A00" w:rsidRPr="004A3121" w:rsidRDefault="00BA1A00" w:rsidP="00BA1A00">
      <w:pPr>
        <w:pStyle w:val="a3"/>
      </w:pPr>
      <w:r w:rsidRPr="004A3121">
        <w:t xml:space="preserve">зональный коэффициент изменения стоимости строительства </w:t>
      </w:r>
      <w:r w:rsidRPr="004A3121">
        <w:rPr>
          <w:lang w:val="en-US"/>
        </w:rPr>
        <w:t>K</w:t>
      </w:r>
      <w:r w:rsidRPr="004A3121">
        <w:t>пер/зон=1,00;</w:t>
      </w:r>
    </w:p>
    <w:p w:rsidR="00BA1A00" w:rsidRPr="004A3121" w:rsidRDefault="00BA1A00" w:rsidP="00BA1A00">
      <w:pPr>
        <w:pStyle w:val="a3"/>
      </w:pPr>
      <w:r w:rsidRPr="004A3121">
        <w:t xml:space="preserve">коэффициент, учитывающий изменение стоимости строительства на территориях субъектов Российской Федерации, связанный с климатическими условиями </w:t>
      </w:r>
      <w:r w:rsidRPr="004A3121">
        <w:rPr>
          <w:lang w:val="en-US"/>
        </w:rPr>
        <w:t>K</w:t>
      </w:r>
      <w:r w:rsidRPr="004A3121">
        <w:t>рег1=1,0</w:t>
      </w:r>
      <w:r w:rsidR="00293346" w:rsidRPr="004A3121">
        <w:t>0</w:t>
      </w:r>
      <w:r w:rsidRPr="004A3121">
        <w:t>;</w:t>
      </w:r>
    </w:p>
    <w:p w:rsidR="00BA1A00" w:rsidRPr="004A3121" w:rsidRDefault="00BA1A00" w:rsidP="00BA1A00">
      <w:pPr>
        <w:pStyle w:val="a3"/>
      </w:pPr>
      <w:r w:rsidRPr="004A3121">
        <w:t xml:space="preserve">коэффициент, характеризующий удорожание стоимости строительства в сейсмических районах Российской Федерации по отношению к базовому району </w:t>
      </w:r>
      <w:r w:rsidRPr="004A3121">
        <w:rPr>
          <w:lang w:val="en-US"/>
        </w:rPr>
        <w:t>K</w:t>
      </w:r>
      <w:r w:rsidRPr="004A3121">
        <w:t>с=1,0</w:t>
      </w:r>
      <w:r w:rsidR="00293346" w:rsidRPr="004A3121">
        <w:t>0</w:t>
      </w:r>
      <w:r w:rsidRPr="004A3121">
        <w:t>.</w:t>
      </w:r>
    </w:p>
    <w:p w:rsidR="001E3BDD" w:rsidRPr="004A3121" w:rsidRDefault="001E3BDD" w:rsidP="00B36625">
      <w:pPr>
        <w:pStyle w:val="a7"/>
      </w:pPr>
      <w:r w:rsidRPr="004A3121">
        <w:t xml:space="preserve">При определении стоимости строительства, реконструкции и модернизации прочих объектов централизованных систем водоснабжения в соответствии с </w:t>
      </w:r>
      <w:r w:rsidR="005A2D16" w:rsidRPr="004A3121">
        <w:t>НЦС 81</w:t>
      </w:r>
      <w:r w:rsidR="005A2D16" w:rsidRPr="004A3121">
        <w:noBreakHyphen/>
        <w:t>02</w:t>
      </w:r>
      <w:r w:rsidR="005A2D16" w:rsidRPr="004A3121">
        <w:noBreakHyphen/>
        <w:t>19</w:t>
      </w:r>
      <w:r w:rsidR="005A2D16" w:rsidRPr="004A3121">
        <w:noBreakHyphen/>
        <w:t>202</w:t>
      </w:r>
      <w:r w:rsidR="00030BF3" w:rsidRPr="004A3121">
        <w:t>3</w:t>
      </w:r>
      <w:r w:rsidR="005A2D16" w:rsidRPr="004A3121">
        <w:t xml:space="preserve"> </w:t>
      </w:r>
      <w:r w:rsidRPr="004A3121">
        <w:t>приняты следующие положения:</w:t>
      </w:r>
    </w:p>
    <w:p w:rsidR="00BA1A00" w:rsidRPr="004A3121" w:rsidRDefault="00BA1A00" w:rsidP="00FE4007">
      <w:pPr>
        <w:pStyle w:val="a3"/>
        <w:numPr>
          <w:ilvl w:val="0"/>
          <w:numId w:val="33"/>
        </w:numPr>
      </w:pPr>
      <w:r w:rsidRPr="004A3121">
        <w:t xml:space="preserve">коэффициент перехода от цен базового района к уровню цен субъекта Российской Федерации </w:t>
      </w:r>
      <w:r w:rsidRPr="004A3121">
        <w:rPr>
          <w:lang w:val="en-US"/>
        </w:rPr>
        <w:t>K</w:t>
      </w:r>
      <w:r w:rsidRPr="004A3121">
        <w:t>пер=</w:t>
      </w:r>
      <w:r w:rsidR="00293346" w:rsidRPr="004A3121">
        <w:t>0,92</w:t>
      </w:r>
      <w:r w:rsidRPr="004A3121">
        <w:t>;</w:t>
      </w:r>
    </w:p>
    <w:p w:rsidR="00BA1A00" w:rsidRPr="004A3121" w:rsidRDefault="00BA1A00" w:rsidP="00FE4007">
      <w:pPr>
        <w:pStyle w:val="a3"/>
        <w:numPr>
          <w:ilvl w:val="0"/>
          <w:numId w:val="33"/>
        </w:numPr>
      </w:pPr>
      <w:r w:rsidRPr="004A3121">
        <w:t xml:space="preserve">зональный коэффициент изменения стоимости строительства </w:t>
      </w:r>
      <w:r w:rsidRPr="004A3121">
        <w:rPr>
          <w:lang w:val="en-US"/>
        </w:rPr>
        <w:t>K</w:t>
      </w:r>
      <w:r w:rsidRPr="004A3121">
        <w:t>пер/зон=1,0</w:t>
      </w:r>
      <w:r w:rsidR="00B36B9D" w:rsidRPr="004A3121">
        <w:t>0;</w:t>
      </w:r>
    </w:p>
    <w:p w:rsidR="00BA1A00" w:rsidRPr="004A3121" w:rsidRDefault="00BA1A00" w:rsidP="00FE4007">
      <w:pPr>
        <w:pStyle w:val="a3"/>
        <w:numPr>
          <w:ilvl w:val="0"/>
          <w:numId w:val="33"/>
        </w:numPr>
      </w:pPr>
      <w:r w:rsidRPr="004A3121">
        <w:t xml:space="preserve">коэффициент, учитывающий изменение стоимости строительства на территориях субъектов Российской Федерации, связанный с климатическими условиями </w:t>
      </w:r>
      <w:r w:rsidRPr="004A3121">
        <w:rPr>
          <w:lang w:val="en-US"/>
        </w:rPr>
        <w:t>K</w:t>
      </w:r>
      <w:r w:rsidRPr="004A3121">
        <w:t>рег1=1,0</w:t>
      </w:r>
      <w:r w:rsidR="00293346" w:rsidRPr="004A3121">
        <w:t>0</w:t>
      </w:r>
      <w:r w:rsidRPr="004A3121">
        <w:t>;</w:t>
      </w:r>
    </w:p>
    <w:p w:rsidR="001E3BDD" w:rsidRPr="004A3121" w:rsidRDefault="00BA1A00" w:rsidP="00FE4007">
      <w:pPr>
        <w:pStyle w:val="a3"/>
        <w:numPr>
          <w:ilvl w:val="0"/>
          <w:numId w:val="33"/>
        </w:numPr>
      </w:pPr>
      <w:r w:rsidRPr="004A3121">
        <w:t xml:space="preserve">коэффициент, характеризующий удорожание стоимости строительства в сейсмических районах Российской Федерации по отношению к базовому району </w:t>
      </w:r>
      <w:r w:rsidRPr="004A3121">
        <w:rPr>
          <w:lang w:val="en-US"/>
        </w:rPr>
        <w:t>K</w:t>
      </w:r>
      <w:r w:rsidRPr="004A3121">
        <w:t>с=1,00</w:t>
      </w:r>
      <w:r w:rsidR="001E3BDD" w:rsidRPr="004A3121">
        <w:t>.</w:t>
      </w:r>
    </w:p>
    <w:p w:rsidR="00C878AD" w:rsidRPr="004A3121" w:rsidRDefault="00C878AD" w:rsidP="00C878AD">
      <w:pPr>
        <w:pStyle w:val="a7"/>
      </w:pPr>
      <w:r w:rsidRPr="004A3121">
        <w:t>Для приведения стоимостей мероприятий от цен 2023 года к ценам лет их реализации применены определенные в соответствии прогнозами социально-экономического развития Российской Федерации индексы-дефляторы (по базовому варианту по строке «Инвестиции в основной капитал»), в том числе:</w:t>
      </w:r>
    </w:p>
    <w:p w:rsidR="00C878AD" w:rsidRPr="004A3121" w:rsidRDefault="00C878AD" w:rsidP="00B63FAD">
      <w:pPr>
        <w:pStyle w:val="a3"/>
        <w:numPr>
          <w:ilvl w:val="0"/>
          <w:numId w:val="56"/>
        </w:numPr>
      </w:pPr>
      <w:r w:rsidRPr="004A3121">
        <w:lastRenderedPageBreak/>
        <w:t>на период 2024–2026 годов в соответствии с публикацией Министерства экономического развития Российской Федерации от 22.09.2023;</w:t>
      </w:r>
    </w:p>
    <w:p w:rsidR="00C878AD" w:rsidRPr="004A3121" w:rsidRDefault="00C878AD" w:rsidP="00B63FAD">
      <w:pPr>
        <w:pStyle w:val="a3"/>
        <w:numPr>
          <w:ilvl w:val="0"/>
          <w:numId w:val="56"/>
        </w:numPr>
      </w:pPr>
      <w:r w:rsidRPr="004A3121">
        <w:t>на период 2027–203</w:t>
      </w:r>
      <w:r w:rsidR="00470062" w:rsidRPr="004A3121">
        <w:t>4</w:t>
      </w:r>
      <w:r w:rsidRPr="004A3121">
        <w:t xml:space="preserve"> годов в соответствии с публикацией Министерства экономического развития Российской Федерации от 28.11.2018</w:t>
      </w:r>
      <w:r w:rsidR="00470062" w:rsidRPr="004A3121">
        <w:t>.</w:t>
      </w:r>
    </w:p>
    <w:p w:rsidR="001E3BDD" w:rsidRPr="004A3121" w:rsidRDefault="001E3BDD" w:rsidP="00470062">
      <w:pPr>
        <w:pStyle w:val="a3"/>
        <w:numPr>
          <w:ilvl w:val="0"/>
          <w:numId w:val="0"/>
        </w:numPr>
        <w:ind w:left="709"/>
      </w:pPr>
      <w:r w:rsidRPr="004A3121">
        <w:t xml:space="preserve"> Примен</w:t>
      </w:r>
      <w:r w:rsidR="002C7766" w:rsidRPr="004A3121">
        <w:t>е</w:t>
      </w:r>
      <w:r w:rsidRPr="004A3121">
        <w:t xml:space="preserve">нные индексы-дефляторы приведены в </w:t>
      </w:r>
      <w:r w:rsidR="009A2FFF" w:rsidRPr="004A3121">
        <w:t>таблице 1</w:t>
      </w:r>
      <w:r w:rsidRPr="004A3121">
        <w:t>.6.1.</w:t>
      </w:r>
    </w:p>
    <w:p w:rsidR="00C36F15" w:rsidRPr="004A3121" w:rsidRDefault="001E3BDD" w:rsidP="001E3BDD">
      <w:pPr>
        <w:pStyle w:val="ad"/>
      </w:pPr>
      <w:r w:rsidRPr="004A3121">
        <w:t xml:space="preserve">Таблица </w:t>
      </w:r>
      <w:fldSimple w:instr=" STYLEREF 2 \s ">
        <w:r w:rsidR="006C13C6" w:rsidRPr="004A3121">
          <w:rPr>
            <w:noProof/>
          </w:rPr>
          <w:t>1.6</w:t>
        </w:r>
      </w:fldSimple>
      <w:r w:rsidRPr="004A3121">
        <w:t>.</w:t>
      </w:r>
      <w:fldSimple w:instr=" SEQ Таблица \* ARABIC \s 2 ">
        <w:r w:rsidR="006C13C6" w:rsidRPr="004A3121">
          <w:rPr>
            <w:noProof/>
          </w:rPr>
          <w:t>1</w:t>
        </w:r>
      </w:fldSimple>
      <w:r w:rsidR="00927F4A"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Примен</w:t>
      </w:r>
      <w:r w:rsidR="002C7766" w:rsidRPr="004A3121">
        <w:t>е</w:t>
      </w:r>
      <w:r w:rsidRPr="004A3121">
        <w:t>нные для приведения стоимостей мероприятий от цен 202</w:t>
      </w:r>
      <w:r w:rsidR="005541B2" w:rsidRPr="004A3121">
        <w:t>3</w:t>
      </w:r>
      <w:r w:rsidR="00362A5A" w:rsidRPr="004A3121">
        <w:t> </w:t>
      </w:r>
      <w:r w:rsidRPr="004A3121">
        <w:t>г. к ценам лет их реализации индексы-дефляторы</w:t>
      </w:r>
    </w:p>
    <w:tbl>
      <w:tblPr>
        <w:tblW w:w="5000" w:type="pct"/>
        <w:tblLook w:val="04A0" w:firstRow="1" w:lastRow="0" w:firstColumn="1" w:lastColumn="0" w:noHBand="0" w:noVBand="1"/>
      </w:tblPr>
      <w:tblGrid>
        <w:gridCol w:w="339"/>
        <w:gridCol w:w="1603"/>
        <w:gridCol w:w="625"/>
        <w:gridCol w:w="699"/>
        <w:gridCol w:w="699"/>
        <w:gridCol w:w="699"/>
        <w:gridCol w:w="623"/>
        <w:gridCol w:w="623"/>
        <w:gridCol w:w="623"/>
        <w:gridCol w:w="623"/>
        <w:gridCol w:w="623"/>
        <w:gridCol w:w="623"/>
        <w:gridCol w:w="623"/>
        <w:gridCol w:w="623"/>
      </w:tblGrid>
      <w:tr w:rsidR="006C6806" w:rsidRPr="004A3121" w:rsidTr="006C6806">
        <w:trPr>
          <w:cantSplit/>
          <w:trHeight w:val="20"/>
          <w:tblHeader/>
        </w:trPr>
        <w:tc>
          <w:tcPr>
            <w:tcW w:w="17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 п.п.</w:t>
            </w:r>
          </w:p>
        </w:tc>
        <w:tc>
          <w:tcPr>
            <w:tcW w:w="831"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Наименование показателя</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2023 г.</w:t>
            </w:r>
          </w:p>
        </w:tc>
        <w:tc>
          <w:tcPr>
            <w:tcW w:w="362"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2024 г.</w:t>
            </w:r>
          </w:p>
        </w:tc>
        <w:tc>
          <w:tcPr>
            <w:tcW w:w="362"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2025 г.</w:t>
            </w:r>
          </w:p>
        </w:tc>
        <w:tc>
          <w:tcPr>
            <w:tcW w:w="362"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2026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2027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2028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2029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2030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2031 г.</w:t>
            </w:r>
          </w:p>
        </w:tc>
        <w:tc>
          <w:tcPr>
            <w:tcW w:w="32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2032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2033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5541B2">
            <w:pPr>
              <w:jc w:val="center"/>
              <w:rPr>
                <w:b/>
                <w:bCs/>
                <w:color w:val="000000"/>
                <w:sz w:val="16"/>
                <w:szCs w:val="16"/>
              </w:rPr>
            </w:pPr>
            <w:r w:rsidRPr="004A3121">
              <w:rPr>
                <w:b/>
                <w:bCs/>
                <w:color w:val="000000"/>
                <w:sz w:val="16"/>
                <w:szCs w:val="16"/>
              </w:rPr>
              <w:t>2034 г.</w:t>
            </w:r>
          </w:p>
        </w:tc>
      </w:tr>
      <w:tr w:rsidR="006C6806" w:rsidRPr="004A3121" w:rsidTr="006C6806">
        <w:trPr>
          <w:cantSplit/>
          <w:trHeight w:val="20"/>
        </w:trPr>
        <w:tc>
          <w:tcPr>
            <w:tcW w:w="175" w:type="pct"/>
            <w:tcBorders>
              <w:top w:val="nil"/>
              <w:left w:val="single" w:sz="4" w:space="0" w:color="auto"/>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w:t>
            </w:r>
          </w:p>
        </w:tc>
        <w:tc>
          <w:tcPr>
            <w:tcW w:w="831"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rPr>
                <w:color w:val="000000"/>
                <w:sz w:val="16"/>
                <w:szCs w:val="16"/>
              </w:rPr>
            </w:pPr>
            <w:r w:rsidRPr="004A3121">
              <w:rPr>
                <w:color w:val="000000"/>
                <w:sz w:val="16"/>
                <w:szCs w:val="16"/>
              </w:rPr>
              <w:t>Темп роста по отношению к предыдущему году</w:t>
            </w:r>
          </w:p>
        </w:tc>
        <w:tc>
          <w:tcPr>
            <w:tcW w:w="324"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105,3%</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104,8%</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104,6%</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104,1%</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c>
          <w:tcPr>
            <w:tcW w:w="32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c>
          <w:tcPr>
            <w:tcW w:w="32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c>
          <w:tcPr>
            <w:tcW w:w="32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104,0%</w:t>
            </w:r>
          </w:p>
        </w:tc>
      </w:tr>
      <w:tr w:rsidR="006C6806" w:rsidRPr="004A3121" w:rsidTr="006C6806">
        <w:trPr>
          <w:cantSplit/>
          <w:trHeight w:val="20"/>
        </w:trPr>
        <w:tc>
          <w:tcPr>
            <w:tcW w:w="175" w:type="pct"/>
            <w:tcBorders>
              <w:top w:val="nil"/>
              <w:left w:val="single" w:sz="4" w:space="0" w:color="auto"/>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2</w:t>
            </w:r>
          </w:p>
        </w:tc>
        <w:tc>
          <w:tcPr>
            <w:tcW w:w="831"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rPr>
                <w:color w:val="000000"/>
                <w:sz w:val="16"/>
                <w:szCs w:val="16"/>
              </w:rPr>
            </w:pPr>
            <w:r w:rsidRPr="004A3121">
              <w:rPr>
                <w:color w:val="000000"/>
                <w:sz w:val="16"/>
                <w:szCs w:val="16"/>
              </w:rPr>
              <w:t>Темп роста по отношению к 2023г.</w:t>
            </w:r>
          </w:p>
        </w:tc>
        <w:tc>
          <w:tcPr>
            <w:tcW w:w="324"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100,0%</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105,3%</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110,3%</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115,3%</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120,1%</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124,9%</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130,0%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135,2%</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140,6%</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146,2%</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152,1%</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F37693">
            <w:pPr>
              <w:jc w:val="center"/>
              <w:rPr>
                <w:color w:val="000000"/>
                <w:sz w:val="16"/>
                <w:szCs w:val="16"/>
              </w:rPr>
            </w:pPr>
            <w:r w:rsidRPr="004A3121">
              <w:rPr>
                <w:color w:val="000000"/>
                <w:sz w:val="16"/>
                <w:szCs w:val="16"/>
              </w:rPr>
              <w:t>158,2%</w:t>
            </w:r>
          </w:p>
        </w:tc>
      </w:tr>
    </w:tbl>
    <w:p w:rsidR="00C31238" w:rsidRPr="004A3121" w:rsidRDefault="00C31238" w:rsidP="00A558F4">
      <w:pPr>
        <w:pStyle w:val="3"/>
      </w:pPr>
      <w:bookmarkStart w:id="79" w:name="_Toc162884190"/>
      <w:r w:rsidRPr="004A3121">
        <w:t xml:space="preserve">Оценка </w:t>
      </w:r>
      <w:r w:rsidR="00E84552" w:rsidRPr="004A3121">
        <w:t>величины необходимых капитальных вложений в строительство и реконструкцию объектов централизованных систем водоснабжения, выполненная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w:t>
      </w:r>
      <w:bookmarkEnd w:id="79"/>
    </w:p>
    <w:p w:rsidR="0031248F" w:rsidRPr="004A3121" w:rsidRDefault="0031248F" w:rsidP="00423C24">
      <w:pPr>
        <w:pStyle w:val="a7"/>
        <w:sectPr w:rsidR="0031248F" w:rsidRPr="004A3121" w:rsidSect="0026016C">
          <w:pgSz w:w="11906" w:h="16838" w:code="9"/>
          <w:pgMar w:top="1134" w:right="567" w:bottom="1134" w:left="1701" w:header="567" w:footer="510" w:gutter="0"/>
          <w:pgBorders>
            <w:top w:val="single" w:sz="8" w:space="5" w:color="D31D1D"/>
            <w:bottom w:val="thinThickSmallGap" w:sz="24" w:space="1" w:color="auto"/>
          </w:pgBorders>
          <w:cols w:space="708"/>
          <w:docGrid w:linePitch="360"/>
        </w:sectPr>
      </w:pPr>
      <w:r w:rsidRPr="004A3121">
        <w:t xml:space="preserve">Оценка величины необходимых капитальных вложений в строительство и реконструкцию объектов централизованных систем водоснабжения, выполненная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 по </w:t>
      </w:r>
      <w:r w:rsidR="004407BB" w:rsidRPr="004A3121">
        <w:t>с.п. Б</w:t>
      </w:r>
      <w:r w:rsidR="00B75900" w:rsidRPr="004A3121">
        <w:t>ольшелуцкое</w:t>
      </w:r>
      <w:r w:rsidR="000C28BE" w:rsidRPr="004A3121">
        <w:t>,</w:t>
      </w:r>
      <w:r w:rsidRPr="004A3121">
        <w:t xml:space="preserve"> приведена в </w:t>
      </w:r>
      <w:r w:rsidR="009A2FFF" w:rsidRPr="004A3121">
        <w:t>таблице 1</w:t>
      </w:r>
      <w:r w:rsidRPr="004A3121">
        <w:t>.6.2</w:t>
      </w:r>
      <w:r w:rsidR="00423C24" w:rsidRPr="004A3121">
        <w:t>.</w:t>
      </w:r>
    </w:p>
    <w:p w:rsidR="006C6806" w:rsidRPr="004A3121" w:rsidRDefault="0031248F" w:rsidP="0031248F">
      <w:pPr>
        <w:pStyle w:val="ad"/>
      </w:pPr>
      <w:r w:rsidRPr="004A3121">
        <w:lastRenderedPageBreak/>
        <w:t xml:space="preserve">Таблица </w:t>
      </w:r>
      <w:fldSimple w:instr=" STYLEREF 2 \s ">
        <w:r w:rsidR="006C13C6" w:rsidRPr="004A3121">
          <w:rPr>
            <w:noProof/>
          </w:rPr>
          <w:t>1.6</w:t>
        </w:r>
      </w:fldSimple>
      <w:r w:rsidRPr="004A3121">
        <w:t>.</w:t>
      </w:r>
      <w:fldSimple w:instr=" SEQ Таблица \* ARABIC \s 2 ">
        <w:r w:rsidR="006C13C6" w:rsidRPr="004A3121">
          <w:rPr>
            <w:noProof/>
          </w:rPr>
          <w:t>2</w:t>
        </w:r>
      </w:fldSimple>
      <w:r w:rsidR="00927F4A"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Pr="004A3121">
        <w:t xml:space="preserve">Оценка величины необходимых капитальных вложений в строительство и реконструкцию объектов централизованных систем водоснабжения, выполненная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 по </w:t>
      </w:r>
      <w:r w:rsidR="0046575F" w:rsidRPr="004A3121">
        <w:t xml:space="preserve">с.п. </w:t>
      </w:r>
      <w:r w:rsidR="00B75900" w:rsidRPr="004A3121">
        <w:t>Большелуцкое</w:t>
      </w:r>
      <w:r w:rsidR="001C32D3" w:rsidRPr="004A3121">
        <w:t xml:space="preserve"> </w:t>
      </w:r>
    </w:p>
    <w:tbl>
      <w:tblPr>
        <w:tblW w:w="5000" w:type="pct"/>
        <w:tblLook w:val="04A0" w:firstRow="1" w:lastRow="0" w:firstColumn="1" w:lastColumn="0" w:noHBand="0" w:noVBand="1"/>
      </w:tblPr>
      <w:tblGrid>
        <w:gridCol w:w="677"/>
        <w:gridCol w:w="4128"/>
        <w:gridCol w:w="763"/>
        <w:gridCol w:w="872"/>
        <w:gridCol w:w="872"/>
        <w:gridCol w:w="872"/>
        <w:gridCol w:w="872"/>
        <w:gridCol w:w="872"/>
        <w:gridCol w:w="763"/>
        <w:gridCol w:w="763"/>
        <w:gridCol w:w="763"/>
        <w:gridCol w:w="763"/>
        <w:gridCol w:w="763"/>
        <w:gridCol w:w="883"/>
      </w:tblGrid>
      <w:tr w:rsidR="006C6806" w:rsidRPr="004A3121" w:rsidTr="006C6806">
        <w:trPr>
          <w:cantSplit/>
          <w:trHeight w:val="20"/>
          <w:tblHeader/>
        </w:trPr>
        <w:tc>
          <w:tcPr>
            <w:tcW w:w="231" w:type="pct"/>
            <w:vMerge w:val="restar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 п.п.</w:t>
            </w:r>
          </w:p>
        </w:tc>
        <w:tc>
          <w:tcPr>
            <w:tcW w:w="1411" w:type="pct"/>
            <w:vMerge w:val="restar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Наименование мероприятия</w:t>
            </w:r>
          </w:p>
        </w:tc>
        <w:tc>
          <w:tcPr>
            <w:tcW w:w="3358" w:type="pct"/>
            <w:gridSpan w:val="12"/>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Объем капитальных вложений в ценах лет реализации (без учета НДС), тыс. руб.</w:t>
            </w:r>
          </w:p>
        </w:tc>
      </w:tr>
      <w:tr w:rsidR="006C6806" w:rsidRPr="004A3121" w:rsidTr="006C6806">
        <w:trPr>
          <w:cantSplit/>
          <w:trHeight w:val="20"/>
          <w:tblHeader/>
        </w:trPr>
        <w:tc>
          <w:tcPr>
            <w:tcW w:w="23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6C6806" w:rsidRPr="004A3121" w:rsidRDefault="006C6806" w:rsidP="006C6806">
            <w:pPr>
              <w:rPr>
                <w:b/>
                <w:bCs/>
                <w:color w:val="000000"/>
                <w:sz w:val="16"/>
                <w:szCs w:val="16"/>
              </w:rPr>
            </w:pPr>
          </w:p>
        </w:tc>
        <w:tc>
          <w:tcPr>
            <w:tcW w:w="141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6C6806" w:rsidRPr="004A3121" w:rsidRDefault="006C6806" w:rsidP="006C6806">
            <w:pPr>
              <w:rPr>
                <w:b/>
                <w:bCs/>
                <w:color w:val="000000"/>
                <w:sz w:val="16"/>
                <w:szCs w:val="16"/>
              </w:rPr>
            </w:pPr>
          </w:p>
        </w:tc>
        <w:tc>
          <w:tcPr>
            <w:tcW w:w="26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2024г.</w:t>
            </w:r>
          </w:p>
        </w:tc>
        <w:tc>
          <w:tcPr>
            <w:tcW w:w="298"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2025г.</w:t>
            </w:r>
          </w:p>
        </w:tc>
        <w:tc>
          <w:tcPr>
            <w:tcW w:w="298"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2026г.</w:t>
            </w:r>
          </w:p>
        </w:tc>
        <w:tc>
          <w:tcPr>
            <w:tcW w:w="298"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2027г.</w:t>
            </w:r>
          </w:p>
        </w:tc>
        <w:tc>
          <w:tcPr>
            <w:tcW w:w="298"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2028г.</w:t>
            </w:r>
          </w:p>
        </w:tc>
        <w:tc>
          <w:tcPr>
            <w:tcW w:w="298"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2029г.</w:t>
            </w:r>
          </w:p>
        </w:tc>
        <w:tc>
          <w:tcPr>
            <w:tcW w:w="26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2030г.</w:t>
            </w:r>
          </w:p>
        </w:tc>
        <w:tc>
          <w:tcPr>
            <w:tcW w:w="26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2031г.</w:t>
            </w:r>
          </w:p>
        </w:tc>
        <w:tc>
          <w:tcPr>
            <w:tcW w:w="26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2032г.</w:t>
            </w:r>
          </w:p>
        </w:tc>
        <w:tc>
          <w:tcPr>
            <w:tcW w:w="26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2033г.</w:t>
            </w:r>
          </w:p>
        </w:tc>
        <w:tc>
          <w:tcPr>
            <w:tcW w:w="261"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2034г.</w:t>
            </w:r>
          </w:p>
        </w:tc>
        <w:tc>
          <w:tcPr>
            <w:tcW w:w="302"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6C6806" w:rsidRPr="004A3121" w:rsidRDefault="006C6806" w:rsidP="006C6806">
            <w:pPr>
              <w:jc w:val="center"/>
              <w:rPr>
                <w:b/>
                <w:bCs/>
                <w:color w:val="000000"/>
                <w:sz w:val="16"/>
                <w:szCs w:val="16"/>
              </w:rPr>
            </w:pPr>
            <w:r w:rsidRPr="004A3121">
              <w:rPr>
                <w:b/>
                <w:bCs/>
                <w:color w:val="000000"/>
                <w:sz w:val="16"/>
                <w:szCs w:val="16"/>
              </w:rPr>
              <w:t>ИТОГО</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w:t>
            </w:r>
          </w:p>
        </w:tc>
        <w:tc>
          <w:tcPr>
            <w:tcW w:w="141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ВНС второго подъема п. Кингисеппский</w:t>
            </w:r>
          </w:p>
        </w:tc>
        <w:tc>
          <w:tcPr>
            <w:tcW w:w="26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10 626,2</w:t>
            </w:r>
          </w:p>
        </w:tc>
        <w:tc>
          <w:tcPr>
            <w:tcW w:w="2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10 626,2</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водозаборной скважины № 3246 в д. Захонье-2</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8 199,1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8 199,1</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3</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водозаборной скважины № 3131 в д. Кошкино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8 199,1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8 199,1</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4</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водозаборной скважины № 2385 в д. Кошкино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8 589,4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8 589,4</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5</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РдВ в п. Кингисеппский</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2 779,5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2 911,9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5 691,4</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6</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и перекладка водопроводных сетей в п. Кингисеппский</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11 912,9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12 480,0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13 051,6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13 590,6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14 138,3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14 708,1</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15 300,8</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15 912,9</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16 549,4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17 211,4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17 899,8</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162 755,8</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7</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и перекладка водопроводных сетей в д. Кошкино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1 634,3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1 709,1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1 779,7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1 851,4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1 926,1</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2 003,7</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10 904,3</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8</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и перекладка водопроводных сетей в д. Малый Луцк</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4 614,7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4 805,3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4 998,9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5 200,4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19 619,2</w:t>
            </w:r>
          </w:p>
        </w:tc>
      </w:tr>
      <w:tr w:rsidR="006D6086"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9</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rPr>
                <w:color w:val="000000"/>
                <w:sz w:val="18"/>
                <w:szCs w:val="18"/>
              </w:rPr>
            </w:pPr>
            <w:r w:rsidRPr="004A3121">
              <w:rPr>
                <w:color w:val="000000"/>
                <w:sz w:val="18"/>
                <w:szCs w:val="18"/>
              </w:rPr>
              <w:t>Капитальный ремонт и перекладка водопроводных сетей в д. Захонье-2</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2 221,7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2 311,3</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2 404,4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2 500,6</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2 600,6</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6D6086" w:rsidRPr="004A3121" w:rsidRDefault="006D6086" w:rsidP="006D6086">
            <w:pPr>
              <w:jc w:val="center"/>
              <w:rPr>
                <w:b/>
                <w:bCs/>
                <w:color w:val="000000"/>
                <w:sz w:val="16"/>
                <w:szCs w:val="16"/>
              </w:rPr>
            </w:pPr>
            <w:r w:rsidRPr="004A3121">
              <w:rPr>
                <w:b/>
                <w:bCs/>
                <w:color w:val="000000"/>
                <w:sz w:val="16"/>
                <w:szCs w:val="16"/>
              </w:rPr>
              <w:t>12 038,6</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10</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новых водопроводных сетей в п. Кингисеппский</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5 017,1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5 255,9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5 496,6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5 723,6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5 954,3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27 447,3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11</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новых водопроводных сетей в д. Кошкино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10 786,3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11 280,3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11 746,2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12 219,5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12 712,0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58 744,3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новых водопроводных сетей в д. Малый Луцк</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4 510,6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4 717,2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9 227,8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13</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новых водопроводных сетей в д. Новопятницкое</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26 695,9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27 771,7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54 467,6</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14</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новых водопроводных сетей в д. Захонье-2</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13 347,9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13 885,9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27 233,8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15</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Александровская Горка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5 883,4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5 883,4</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16</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Александровская Горка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8 432,9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8 432,9</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17</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Падога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5 332,5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5 332,5</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18</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Падога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42 044,8</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42 044,8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19</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Большой Луцк</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3 076,5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3 076,5</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lastRenderedPageBreak/>
              <w:t>20</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Большой Луцк</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64 195,2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64 195,2</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21</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Заречье</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33 840,9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33 840,9</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22</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Заречье</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12 442,5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12 956,4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13 478,5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38 877,4</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23</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Карлово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35 891,9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35 891,9</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24</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Карлово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4 573,5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4 762,4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4 954,3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14 290,3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25</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Комаровка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10 254,8</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10 254,8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26</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Комаровка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21 193,3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22 068,6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22 957,9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66 219,8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27</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Захонье-1</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8 614,0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8 614,0</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28</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Захонье-1</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11 910,2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12 402,1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12 901,9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37 214,2</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29</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Жабино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67 681,8</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67 681,8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30</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Жабино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10 254,8</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10 678,3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11 108,7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32 041,8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31</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Свейск</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9 229,3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9 229,3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32</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Свейск</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6 358,0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6 620,6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6 887,4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19 865,9</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33</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водовода до д. Сережино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43 070,2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43 070,2</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34</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Сережино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12 863,0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13 394,3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13 934,1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40 191,3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35</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д. Куровицы</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4 755,5</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4 755,5</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36</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Куровицы</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34 632,6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34 632,6</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37</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д. Манновка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2 377,7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2 490,9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4 868,6</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38</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Манновка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51 970,3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51 970,3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39</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д. Орлы</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5 210,0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5 210,0</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40</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Орлы</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44 095,7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44 095,7</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41</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д. Первое Мая</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5 210,0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5 210,0</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42</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Первое Мая</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23 586,1</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23 586,1</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43</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д. Пулково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5 643,8</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5 643,8</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44</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Пулково</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42 213,0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42 213,0</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45</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д. Сала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5 425,2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5 425,2</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46</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д. Сала</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19 221,0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19 221,0</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47</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нового водозаборного сооружения в п.ст. Туганы</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5 871,2</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5 871,2</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48</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color w:val="000000"/>
                <w:sz w:val="18"/>
                <w:szCs w:val="18"/>
              </w:rPr>
            </w:pPr>
            <w:r w:rsidRPr="004A3121">
              <w:rPr>
                <w:color w:val="000000"/>
                <w:sz w:val="18"/>
                <w:szCs w:val="18"/>
              </w:rPr>
              <w:t>Строительство водопроводных сетей в п.ст. Туганы</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6 240,4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color w:val="000000"/>
                <w:sz w:val="16"/>
                <w:szCs w:val="16"/>
              </w:rPr>
            </w:pPr>
            <w:r w:rsidRPr="004A3121">
              <w:rPr>
                <w:color w:val="000000"/>
                <w:sz w:val="16"/>
                <w:szCs w:val="16"/>
              </w:rPr>
              <w:t>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6 240,4</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b/>
                <w:bCs/>
                <w:color w:val="000000"/>
                <w:sz w:val="16"/>
                <w:szCs w:val="16"/>
              </w:rPr>
            </w:pPr>
            <w:r w:rsidRPr="004A3121">
              <w:rPr>
                <w:b/>
                <w:bCs/>
                <w:color w:val="000000"/>
                <w:sz w:val="16"/>
                <w:szCs w:val="16"/>
              </w:rPr>
              <w:t>ИТОГО (без учета НДС)</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88 499,8</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114 945,9</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521 798,6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185 218,0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217 121,4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48 969,5</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19 708,9</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18 413,5</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19 150,0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17 211,4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17 899,8</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1 268 936,7</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b/>
                <w:bCs/>
                <w:color w:val="000000"/>
                <w:sz w:val="16"/>
                <w:szCs w:val="16"/>
              </w:rPr>
            </w:pPr>
            <w:r w:rsidRPr="004A3121">
              <w:rPr>
                <w:b/>
                <w:bCs/>
                <w:color w:val="000000"/>
                <w:sz w:val="16"/>
                <w:szCs w:val="16"/>
              </w:rPr>
              <w:t>НДС</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17 700,0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22 989,2</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104 359,7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37 043,6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43 424,3</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9 793,9</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3 941,8</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3 682,7</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3 830,0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3 442,3</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3 580,0</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253 787,3</w:t>
            </w:r>
          </w:p>
        </w:tc>
      </w:tr>
      <w:tr w:rsidR="00DE6C00" w:rsidRPr="004A3121" w:rsidTr="006C6806">
        <w:trPr>
          <w:cantSplit/>
          <w:trHeight w:val="20"/>
        </w:trPr>
        <w:tc>
          <w:tcPr>
            <w:tcW w:w="23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w:t>
            </w:r>
          </w:p>
        </w:tc>
        <w:tc>
          <w:tcPr>
            <w:tcW w:w="141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rPr>
                <w:b/>
                <w:bCs/>
                <w:color w:val="000000"/>
                <w:sz w:val="16"/>
                <w:szCs w:val="16"/>
              </w:rPr>
            </w:pPr>
            <w:r w:rsidRPr="004A3121">
              <w:rPr>
                <w:b/>
                <w:bCs/>
                <w:color w:val="000000"/>
                <w:sz w:val="16"/>
                <w:szCs w:val="16"/>
              </w:rPr>
              <w:t>ИТОГО (с учетом НДС)</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106 199,7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137 935,0</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626 158,4</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222 261,6</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260 545,7</w:t>
            </w:r>
          </w:p>
        </w:tc>
        <w:tc>
          <w:tcPr>
            <w:tcW w:w="29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58 763,4</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23 650,7</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22 096,2</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22 980,0</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20 653,6</w:t>
            </w:r>
          </w:p>
        </w:tc>
        <w:tc>
          <w:tcPr>
            <w:tcW w:w="261"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21 479,8</w:t>
            </w:r>
          </w:p>
        </w:tc>
        <w:tc>
          <w:tcPr>
            <w:tcW w:w="30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E6C00" w:rsidRPr="004A3121" w:rsidRDefault="00DE6C00" w:rsidP="00DE6C00">
            <w:pPr>
              <w:jc w:val="center"/>
              <w:rPr>
                <w:b/>
                <w:bCs/>
                <w:color w:val="000000"/>
                <w:sz w:val="16"/>
                <w:szCs w:val="16"/>
              </w:rPr>
            </w:pPr>
            <w:r w:rsidRPr="004A3121">
              <w:rPr>
                <w:b/>
                <w:bCs/>
                <w:color w:val="000000"/>
                <w:sz w:val="16"/>
                <w:szCs w:val="16"/>
              </w:rPr>
              <w:t>1 522 724,0</w:t>
            </w:r>
          </w:p>
        </w:tc>
      </w:tr>
    </w:tbl>
    <w:p w:rsidR="0031248F" w:rsidRPr="004A3121" w:rsidRDefault="0031248F" w:rsidP="006D6086">
      <w:pPr>
        <w:pStyle w:val="a7"/>
        <w:ind w:firstLine="0"/>
        <w:sectPr w:rsidR="0031248F" w:rsidRPr="004A3121" w:rsidSect="0026016C">
          <w:pgSz w:w="16838" w:h="11906" w:orient="landscape" w:code="9"/>
          <w:pgMar w:top="1701" w:right="1134" w:bottom="567" w:left="1134" w:header="567" w:footer="510" w:gutter="0"/>
          <w:pgBorders>
            <w:top w:val="single" w:sz="8" w:space="5" w:color="D31D1D"/>
            <w:bottom w:val="thinThickSmallGap" w:sz="24" w:space="1" w:color="auto"/>
          </w:pgBorders>
          <w:cols w:space="708"/>
          <w:docGrid w:linePitch="360"/>
        </w:sectPr>
      </w:pPr>
    </w:p>
    <w:p w:rsidR="00772E06" w:rsidRPr="004A3121" w:rsidRDefault="000763D9" w:rsidP="00772E06">
      <w:pPr>
        <w:pStyle w:val="a7"/>
      </w:pPr>
      <w:bookmarkStart w:id="80" w:name="_Плановые_значения_показателей_1"/>
      <w:bookmarkEnd w:id="80"/>
      <w:r w:rsidRPr="004A3121">
        <w:lastRenderedPageBreak/>
        <w:t>Для приведенных в таблице выше мероприятий в качестве источников финансирования могут рассматриваться</w:t>
      </w:r>
      <w:r w:rsidR="00772E06" w:rsidRPr="004A3121">
        <w:t>:</w:t>
      </w:r>
    </w:p>
    <w:p w:rsidR="00772E06" w:rsidRPr="004A3121" w:rsidRDefault="00772E06" w:rsidP="00FE4007">
      <w:pPr>
        <w:pStyle w:val="a3"/>
        <w:numPr>
          <w:ilvl w:val="0"/>
          <w:numId w:val="36"/>
        </w:numPr>
      </w:pPr>
      <w:r w:rsidRPr="004A3121">
        <w:t>бюджетные средства, выделяемые в рамках муниципальных, региональных и (или) федеральных программам по развитию жилищно-коммунального сектора;</w:t>
      </w:r>
    </w:p>
    <w:p w:rsidR="00772E06" w:rsidRPr="004A3121" w:rsidRDefault="00772E06" w:rsidP="00772E06">
      <w:pPr>
        <w:pStyle w:val="a3"/>
      </w:pPr>
      <w:r w:rsidRPr="004A3121">
        <w:t>собственные средства организаций, осуществляющих эксплуатацию объектов централизованных систем водоснабжения, в виде амортизационных отчислений, расходов на капитальные вложения, возмещаемые за счет прибыли;</w:t>
      </w:r>
    </w:p>
    <w:p w:rsidR="00772E06" w:rsidRPr="004A3121" w:rsidRDefault="00772E06" w:rsidP="00772E06">
      <w:pPr>
        <w:pStyle w:val="a3"/>
      </w:pPr>
      <w:r w:rsidRPr="004A3121">
        <w:t>средства абонентов, вносимые в качестве платы за подключение перспективных объектов капитального строительства к централизованным системам водоснабжения.</w:t>
      </w:r>
    </w:p>
    <w:p w:rsidR="00B131D0" w:rsidRPr="004A3121" w:rsidRDefault="00B131D0" w:rsidP="00F2687E">
      <w:pPr>
        <w:pStyle w:val="20"/>
      </w:pPr>
      <w:bookmarkStart w:id="81" w:name="_Плановые_значения_показателей_3"/>
      <w:bookmarkStart w:id="82" w:name="_Toc162884191"/>
      <w:bookmarkEnd w:id="81"/>
      <w:r w:rsidRPr="004A3121">
        <w:lastRenderedPageBreak/>
        <w:t xml:space="preserve">Плановые </w:t>
      </w:r>
      <w:r w:rsidR="00E84552" w:rsidRPr="004A3121">
        <w:t>значения показателей развития централизованных систем водоснабжения</w:t>
      </w:r>
      <w:bookmarkEnd w:id="82"/>
    </w:p>
    <w:p w:rsidR="006010FE" w:rsidRPr="004A3121" w:rsidRDefault="006010FE" w:rsidP="00B36625">
      <w:pPr>
        <w:pStyle w:val="a7"/>
      </w:pPr>
      <w:r w:rsidRPr="004A3121">
        <w:t xml:space="preserve">В соответствии с пунктом 2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утвержденного </w:t>
      </w:r>
      <w:r w:rsidR="0030542C" w:rsidRPr="004A3121">
        <w:t>п</w:t>
      </w:r>
      <w:r w:rsidRPr="004A3121">
        <w:t>риказом Минстроя РФ от</w:t>
      </w:r>
      <w:r w:rsidR="005C4358" w:rsidRPr="004A3121">
        <w:t> </w:t>
      </w:r>
      <w:r w:rsidRPr="004A3121">
        <w:t xml:space="preserve">04.04.2014 № 162/пр, к показателям развития </w:t>
      </w:r>
      <w:r w:rsidR="005A2D16" w:rsidRPr="004A3121">
        <w:t>ЦС ХВС</w:t>
      </w:r>
      <w:r w:rsidRPr="004A3121">
        <w:t xml:space="preserve"> относятся: </w:t>
      </w:r>
    </w:p>
    <w:p w:rsidR="006010FE" w:rsidRPr="004A3121" w:rsidRDefault="006F1F47" w:rsidP="00FE4007">
      <w:pPr>
        <w:pStyle w:val="a3"/>
        <w:numPr>
          <w:ilvl w:val="0"/>
          <w:numId w:val="34"/>
        </w:numPr>
      </w:pPr>
      <w:r w:rsidRPr="004A3121">
        <w:t>п</w:t>
      </w:r>
      <w:r w:rsidR="006010FE" w:rsidRPr="004A3121">
        <w:t>оказатели качества воды:</w:t>
      </w:r>
      <w:r w:rsidR="00D441E8" w:rsidRPr="004A3121">
        <w:t xml:space="preserve"> 1.1)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1.2)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p w:rsidR="006010FE" w:rsidRPr="004A3121" w:rsidRDefault="006F1F47" w:rsidP="00B36625">
      <w:pPr>
        <w:pStyle w:val="a3"/>
      </w:pPr>
      <w:r w:rsidRPr="004A3121">
        <w:t>п</w:t>
      </w:r>
      <w:r w:rsidR="006010FE" w:rsidRPr="004A3121">
        <w:t>оказатели надежности и бесперебойности водоснабжения:</w:t>
      </w:r>
      <w:r w:rsidR="00D441E8" w:rsidRPr="004A3121">
        <w:t xml:space="preserve"> 2.1) количество перерывов в подаче воды, зафиксированных в местах исполнения обязательств организацией, осуществляющей горячее водоснабжение, холодное водоснабжение, по подаче горячей воды,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горячего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(ед./км);</w:t>
      </w:r>
    </w:p>
    <w:p w:rsidR="006010FE" w:rsidRPr="004A3121" w:rsidRDefault="006F1F47" w:rsidP="00B36625">
      <w:pPr>
        <w:pStyle w:val="a3"/>
      </w:pPr>
      <w:r w:rsidRPr="004A3121">
        <w:t>п</w:t>
      </w:r>
      <w:r w:rsidR="006010FE" w:rsidRPr="004A3121">
        <w:t>оказатели энергетической эффективности:</w:t>
      </w:r>
      <w:r w:rsidRPr="004A3121">
        <w:t xml:space="preserve"> 3.1) доля потерь воды в централизованных системах водоснабжения при транспортировке в общем объеме воды, поданной в водопроводную сеть (%); 3.2) удельный расход электрической энергии, потребляемой в технологическом процессе подготовки и транспортировки воды, на единицу объема воды, подаваемой в водопроводную сеть (кВт·ч/м³).</w:t>
      </w:r>
    </w:p>
    <w:p w:rsidR="003016F3" w:rsidRPr="004A3121" w:rsidRDefault="006010FE" w:rsidP="00B36625">
      <w:pPr>
        <w:pStyle w:val="a7"/>
      </w:pPr>
      <w:r w:rsidRPr="004A3121">
        <w:t xml:space="preserve">Фактические и плановые значения показателей развития </w:t>
      </w:r>
      <w:r w:rsidR="005A2D16" w:rsidRPr="004A3121">
        <w:t>ЦС ХВС</w:t>
      </w:r>
      <w:r w:rsidRPr="004A3121">
        <w:t xml:space="preserve"> </w:t>
      </w:r>
      <w:r w:rsidR="004407BB" w:rsidRPr="004A3121">
        <w:t>с.п. Б</w:t>
      </w:r>
      <w:r w:rsidR="00B75900" w:rsidRPr="004A3121">
        <w:t>ольшелуцкое</w:t>
      </w:r>
      <w:r w:rsidR="001C32D3" w:rsidRPr="004A3121">
        <w:t xml:space="preserve"> </w:t>
      </w:r>
      <w:r w:rsidRPr="004A3121">
        <w:t xml:space="preserve">приведены в </w:t>
      </w:r>
      <w:r w:rsidR="009A2FFF" w:rsidRPr="004A3121">
        <w:t>таблице 1</w:t>
      </w:r>
      <w:r w:rsidR="007C440C" w:rsidRPr="004A3121">
        <w:t>.</w:t>
      </w:r>
      <w:r w:rsidRPr="004A3121">
        <w:t>7.1</w:t>
      </w:r>
      <w:r w:rsidR="003016F3" w:rsidRPr="004A3121">
        <w:t>.</w:t>
      </w:r>
    </w:p>
    <w:p w:rsidR="003016F3" w:rsidRPr="004A3121" w:rsidRDefault="003016F3" w:rsidP="00B36625">
      <w:pPr>
        <w:pStyle w:val="a7"/>
        <w:sectPr w:rsidR="003016F3" w:rsidRPr="004A3121" w:rsidSect="0026016C">
          <w:headerReference w:type="default" r:id="rId35"/>
          <w:pgSz w:w="11906" w:h="16838" w:code="9"/>
          <w:pgMar w:top="1134" w:right="567" w:bottom="1134" w:left="1701" w:header="567" w:footer="510" w:gutter="0"/>
          <w:pgBorders>
            <w:top w:val="single" w:sz="8" w:space="5" w:color="D31D1D"/>
            <w:bottom w:val="thinThickSmallGap" w:sz="24" w:space="1" w:color="auto"/>
          </w:pgBorders>
          <w:cols w:space="708"/>
          <w:docGrid w:linePitch="360"/>
        </w:sectPr>
      </w:pPr>
    </w:p>
    <w:p w:rsidR="00464DB6" w:rsidRPr="004A3121" w:rsidRDefault="007C440C" w:rsidP="006010FE">
      <w:pPr>
        <w:pStyle w:val="ad"/>
      </w:pPr>
      <w:r w:rsidRPr="004A3121">
        <w:lastRenderedPageBreak/>
        <w:t xml:space="preserve">Таблица </w:t>
      </w:r>
      <w:fldSimple w:instr=" STYLEREF 2 \s ">
        <w:r w:rsidR="006C13C6" w:rsidRPr="004A3121">
          <w:rPr>
            <w:noProof/>
          </w:rPr>
          <w:t>1.7</w:t>
        </w:r>
      </w:fldSimple>
      <w:r w:rsidRPr="004A3121">
        <w:t>.</w:t>
      </w:r>
      <w:fldSimple w:instr=" SEQ Таблица \* ARABIC \s 2 ">
        <w:r w:rsidR="006C13C6" w:rsidRPr="004A3121">
          <w:rPr>
            <w:noProof/>
          </w:rPr>
          <w:t>1</w:t>
        </w:r>
      </w:fldSimple>
      <w:r w:rsidR="00927F4A" w:rsidRPr="004A3121">
        <w:rPr>
          <w:rFonts w:asciiTheme="minorHAnsi" w:eastAsia="Times New Roman" w:hAnsiTheme="minorHAnsi" w:cs="Times New Roman"/>
        </w:rPr>
        <w:t>.</w:t>
      </w:r>
      <w:r w:rsidRPr="004A3121">
        <w:rPr>
          <w:rFonts w:asciiTheme="minorHAnsi" w:eastAsia="Times New Roman" w:hAnsiTheme="minorHAnsi" w:cs="Times New Roman"/>
        </w:rPr>
        <w:t xml:space="preserve"> </w:t>
      </w:r>
      <w:r w:rsidR="006010FE" w:rsidRPr="004A3121">
        <w:t xml:space="preserve">Фактические и плановые значения показателей развития </w:t>
      </w:r>
      <w:r w:rsidR="005A2D16" w:rsidRPr="004A3121">
        <w:t>ЦС ХВС</w:t>
      </w:r>
      <w:r w:rsidR="006010FE" w:rsidRPr="004A3121">
        <w:t xml:space="preserve"> </w:t>
      </w:r>
      <w:r w:rsidR="0046575F" w:rsidRPr="004A3121">
        <w:t xml:space="preserve">с.п. </w:t>
      </w:r>
      <w:r w:rsidR="00B75900" w:rsidRPr="004A3121">
        <w:t>Большелуцкое</w:t>
      </w:r>
      <w:r w:rsidR="001C32D3" w:rsidRPr="004A3121">
        <w:t xml:space="preserve"> </w:t>
      </w:r>
    </w:p>
    <w:tbl>
      <w:tblPr>
        <w:tblW w:w="5000" w:type="pct"/>
        <w:tblLook w:val="04A0" w:firstRow="1" w:lastRow="0" w:firstColumn="1" w:lastColumn="0" w:noHBand="0" w:noVBand="1"/>
      </w:tblPr>
      <w:tblGrid>
        <w:gridCol w:w="706"/>
        <w:gridCol w:w="3988"/>
        <w:gridCol w:w="810"/>
        <w:gridCol w:w="795"/>
        <w:gridCol w:w="707"/>
        <w:gridCol w:w="707"/>
        <w:gridCol w:w="707"/>
        <w:gridCol w:w="707"/>
        <w:gridCol w:w="707"/>
        <w:gridCol w:w="707"/>
        <w:gridCol w:w="707"/>
        <w:gridCol w:w="707"/>
        <w:gridCol w:w="707"/>
        <w:gridCol w:w="707"/>
        <w:gridCol w:w="707"/>
        <w:gridCol w:w="710"/>
      </w:tblGrid>
      <w:tr w:rsidR="00464DB6" w:rsidRPr="004A3121" w:rsidTr="005B51EF">
        <w:trPr>
          <w:trHeight w:val="1104"/>
          <w:tblHeader/>
        </w:trPr>
        <w:tc>
          <w:tcPr>
            <w:tcW w:w="239"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464DB6" w:rsidRPr="004A3121" w:rsidRDefault="00464DB6">
            <w:pPr>
              <w:jc w:val="center"/>
              <w:rPr>
                <w:b/>
                <w:bCs/>
                <w:color w:val="000000"/>
                <w:sz w:val="16"/>
                <w:szCs w:val="16"/>
              </w:rPr>
            </w:pPr>
            <w:r w:rsidRPr="004A3121">
              <w:rPr>
                <w:b/>
                <w:bCs/>
                <w:color w:val="000000"/>
                <w:sz w:val="16"/>
                <w:szCs w:val="16"/>
              </w:rPr>
              <w:t>№ п.п.</w:t>
            </w:r>
          </w:p>
        </w:tc>
        <w:tc>
          <w:tcPr>
            <w:tcW w:w="1349"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464DB6" w:rsidRPr="004A3121" w:rsidRDefault="00464DB6">
            <w:pPr>
              <w:jc w:val="center"/>
              <w:rPr>
                <w:b/>
                <w:bCs/>
                <w:color w:val="000000"/>
                <w:sz w:val="16"/>
                <w:szCs w:val="16"/>
              </w:rPr>
            </w:pPr>
            <w:r w:rsidRPr="004A3121">
              <w:rPr>
                <w:b/>
                <w:bCs/>
                <w:color w:val="000000"/>
                <w:sz w:val="16"/>
                <w:szCs w:val="16"/>
              </w:rPr>
              <w:t>Наименование показателя</w:t>
            </w:r>
          </w:p>
        </w:tc>
        <w:tc>
          <w:tcPr>
            <w:tcW w:w="27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464DB6" w:rsidRPr="004A3121" w:rsidRDefault="00464DB6">
            <w:pPr>
              <w:jc w:val="center"/>
              <w:rPr>
                <w:b/>
                <w:bCs/>
                <w:color w:val="000000"/>
                <w:sz w:val="16"/>
                <w:szCs w:val="16"/>
              </w:rPr>
            </w:pPr>
            <w:r w:rsidRPr="004A3121">
              <w:rPr>
                <w:b/>
                <w:bCs/>
                <w:color w:val="000000"/>
                <w:sz w:val="16"/>
                <w:szCs w:val="16"/>
              </w:rPr>
              <w:t>Ед. изм.</w:t>
            </w:r>
          </w:p>
        </w:tc>
        <w:tc>
          <w:tcPr>
            <w:tcW w:w="26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Фактические значения</w:t>
            </w:r>
          </w:p>
        </w:tc>
        <w:tc>
          <w:tcPr>
            <w:tcW w:w="2868" w:type="pct"/>
            <w:gridSpan w:val="12"/>
            <w:tcBorders>
              <w:top w:val="nil"/>
              <w:left w:val="nil"/>
              <w:bottom w:val="single" w:sz="4" w:space="0" w:color="auto"/>
              <w:right w:val="nil"/>
            </w:tcBorders>
            <w:shd w:val="clear" w:color="000000" w:fill="BFBFBF"/>
            <w:vAlign w:val="center"/>
            <w:hideMark/>
          </w:tcPr>
          <w:p w:rsidR="00464DB6" w:rsidRPr="004A3121" w:rsidRDefault="00464DB6">
            <w:pPr>
              <w:jc w:val="center"/>
              <w:rPr>
                <w:b/>
                <w:bCs/>
                <w:color w:val="000000"/>
                <w:sz w:val="16"/>
                <w:szCs w:val="16"/>
              </w:rPr>
            </w:pPr>
            <w:r w:rsidRPr="004A3121">
              <w:rPr>
                <w:b/>
                <w:bCs/>
                <w:color w:val="000000"/>
                <w:sz w:val="16"/>
                <w:szCs w:val="16"/>
              </w:rPr>
              <w:t>Плановые значения</w:t>
            </w:r>
          </w:p>
        </w:tc>
      </w:tr>
      <w:tr w:rsidR="00464DB6" w:rsidRPr="004A3121" w:rsidTr="005B51EF">
        <w:trPr>
          <w:trHeight w:val="756"/>
          <w:tblHeader/>
        </w:trPr>
        <w:tc>
          <w:tcPr>
            <w:tcW w:w="239" w:type="pct"/>
            <w:vMerge/>
            <w:tcBorders>
              <w:top w:val="single" w:sz="4" w:space="0" w:color="auto"/>
              <w:left w:val="single" w:sz="4" w:space="0" w:color="auto"/>
              <w:bottom w:val="single" w:sz="4" w:space="0" w:color="auto"/>
              <w:right w:val="single" w:sz="4" w:space="0" w:color="auto"/>
            </w:tcBorders>
            <w:vAlign w:val="center"/>
            <w:hideMark/>
          </w:tcPr>
          <w:p w:rsidR="00464DB6" w:rsidRPr="004A3121" w:rsidRDefault="00464DB6">
            <w:pPr>
              <w:rPr>
                <w:b/>
                <w:bCs/>
                <w:color w:val="000000"/>
                <w:sz w:val="16"/>
                <w:szCs w:val="16"/>
              </w:rPr>
            </w:pPr>
          </w:p>
        </w:tc>
        <w:tc>
          <w:tcPr>
            <w:tcW w:w="1349" w:type="pct"/>
            <w:vMerge/>
            <w:tcBorders>
              <w:top w:val="single" w:sz="4" w:space="0" w:color="auto"/>
              <w:left w:val="single" w:sz="4" w:space="0" w:color="auto"/>
              <w:bottom w:val="single" w:sz="4" w:space="0" w:color="000000"/>
              <w:right w:val="single" w:sz="4" w:space="0" w:color="auto"/>
            </w:tcBorders>
            <w:vAlign w:val="center"/>
            <w:hideMark/>
          </w:tcPr>
          <w:p w:rsidR="00464DB6" w:rsidRPr="004A3121" w:rsidRDefault="00464DB6">
            <w:pPr>
              <w:rPr>
                <w:b/>
                <w:bCs/>
                <w:color w:val="000000"/>
                <w:sz w:val="16"/>
                <w:szCs w:val="16"/>
              </w:rPr>
            </w:pPr>
          </w:p>
        </w:tc>
        <w:tc>
          <w:tcPr>
            <w:tcW w:w="274" w:type="pct"/>
            <w:vMerge/>
            <w:tcBorders>
              <w:top w:val="single" w:sz="4" w:space="0" w:color="auto"/>
              <w:left w:val="single" w:sz="4" w:space="0" w:color="auto"/>
              <w:bottom w:val="single" w:sz="4" w:space="0" w:color="auto"/>
              <w:right w:val="single" w:sz="4" w:space="0" w:color="auto"/>
            </w:tcBorders>
            <w:vAlign w:val="center"/>
            <w:hideMark/>
          </w:tcPr>
          <w:p w:rsidR="00464DB6" w:rsidRPr="004A3121" w:rsidRDefault="00464DB6">
            <w:pPr>
              <w:rPr>
                <w:b/>
                <w:bCs/>
                <w:color w:val="000000"/>
                <w:sz w:val="16"/>
                <w:szCs w:val="16"/>
              </w:rPr>
            </w:pPr>
          </w:p>
        </w:tc>
        <w:tc>
          <w:tcPr>
            <w:tcW w:w="26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2022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2023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2024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2025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2026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2027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2028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2029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2030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2031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2032 г.</w:t>
            </w:r>
          </w:p>
        </w:tc>
        <w:tc>
          <w:tcPr>
            <w:tcW w:w="239"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2033 г.</w:t>
            </w:r>
          </w:p>
        </w:tc>
        <w:tc>
          <w:tcPr>
            <w:tcW w:w="240" w:type="pct"/>
            <w:tcBorders>
              <w:top w:val="nil"/>
              <w:left w:val="nil"/>
              <w:bottom w:val="single" w:sz="4" w:space="0" w:color="auto"/>
              <w:right w:val="single" w:sz="4" w:space="0" w:color="auto"/>
            </w:tcBorders>
            <w:shd w:val="clear" w:color="000000" w:fill="BFBFBF"/>
            <w:textDirection w:val="btLr"/>
            <w:vAlign w:val="center"/>
            <w:hideMark/>
          </w:tcPr>
          <w:p w:rsidR="00464DB6" w:rsidRPr="004A3121" w:rsidRDefault="00464DB6">
            <w:pPr>
              <w:jc w:val="center"/>
              <w:rPr>
                <w:b/>
                <w:bCs/>
                <w:color w:val="000000"/>
                <w:sz w:val="16"/>
                <w:szCs w:val="16"/>
              </w:rPr>
            </w:pPr>
            <w:r w:rsidRPr="004A3121">
              <w:rPr>
                <w:b/>
                <w:bCs/>
                <w:color w:val="000000"/>
                <w:sz w:val="16"/>
                <w:szCs w:val="16"/>
              </w:rPr>
              <w:t>2034 г.</w:t>
            </w:r>
          </w:p>
        </w:tc>
      </w:tr>
      <w:tr w:rsidR="00464DB6"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464DB6" w:rsidRPr="004A3121" w:rsidRDefault="00464DB6">
            <w:pPr>
              <w:jc w:val="center"/>
              <w:rPr>
                <w:b/>
                <w:bCs/>
                <w:color w:val="000000"/>
                <w:sz w:val="16"/>
                <w:szCs w:val="16"/>
              </w:rPr>
            </w:pPr>
            <w:r w:rsidRPr="004A3121">
              <w:rPr>
                <w:b/>
                <w:bCs/>
                <w:color w:val="000000"/>
                <w:sz w:val="16"/>
                <w:szCs w:val="16"/>
              </w:rPr>
              <w:t>1</w:t>
            </w:r>
          </w:p>
        </w:tc>
        <w:tc>
          <w:tcPr>
            <w:tcW w:w="1349" w:type="pct"/>
            <w:tcBorders>
              <w:top w:val="nil"/>
              <w:left w:val="nil"/>
              <w:bottom w:val="single" w:sz="4" w:space="0" w:color="auto"/>
              <w:right w:val="single" w:sz="4" w:space="0" w:color="auto"/>
            </w:tcBorders>
            <w:shd w:val="clear" w:color="auto" w:fill="auto"/>
            <w:vAlign w:val="center"/>
            <w:hideMark/>
          </w:tcPr>
          <w:p w:rsidR="00464DB6" w:rsidRPr="004A3121" w:rsidRDefault="00464DB6" w:rsidP="00770EC0">
            <w:pPr>
              <w:rPr>
                <w:b/>
                <w:bCs/>
                <w:color w:val="000000"/>
                <w:sz w:val="16"/>
                <w:szCs w:val="16"/>
              </w:rPr>
            </w:pPr>
            <w:r w:rsidRPr="004A3121">
              <w:rPr>
                <w:b/>
                <w:bCs/>
                <w:color w:val="000000"/>
                <w:sz w:val="16"/>
                <w:szCs w:val="16"/>
              </w:rPr>
              <w:t>Показатели качества питьевой воды</w:t>
            </w:r>
          </w:p>
        </w:tc>
        <w:tc>
          <w:tcPr>
            <w:tcW w:w="274"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6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40"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r>
      <w:tr w:rsidR="00464DB6"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1.1.</w:t>
            </w:r>
          </w:p>
        </w:tc>
        <w:tc>
          <w:tcPr>
            <w:tcW w:w="1349" w:type="pct"/>
            <w:tcBorders>
              <w:top w:val="nil"/>
              <w:left w:val="nil"/>
              <w:bottom w:val="single" w:sz="4" w:space="0" w:color="auto"/>
              <w:right w:val="single" w:sz="4" w:space="0" w:color="auto"/>
            </w:tcBorders>
            <w:shd w:val="clear" w:color="auto" w:fill="auto"/>
            <w:vAlign w:val="center"/>
            <w:hideMark/>
          </w:tcPr>
          <w:p w:rsidR="00464DB6" w:rsidRPr="004A3121" w:rsidRDefault="00464DB6" w:rsidP="00770EC0">
            <w:pPr>
              <w:rPr>
                <w:color w:val="000000"/>
                <w:sz w:val="16"/>
                <w:szCs w:val="16"/>
              </w:rPr>
            </w:pPr>
            <w:r w:rsidRPr="004A3121">
              <w:rPr>
                <w:color w:val="000000"/>
                <w:sz w:val="16"/>
                <w:szCs w:val="16"/>
              </w:rPr>
              <w:t>Доля проб питьевой воды, подаваемой с источников</w:t>
            </w:r>
            <w:r w:rsidR="006E74C4" w:rsidRPr="004A3121">
              <w:rPr>
                <w:color w:val="000000"/>
                <w:sz w:val="16"/>
                <w:szCs w:val="16"/>
              </w:rPr>
              <w:t xml:space="preserve"> </w:t>
            </w:r>
            <w:r w:rsidRPr="004A3121">
              <w:rPr>
                <w:color w:val="000000"/>
                <w:sz w:val="16"/>
                <w:szCs w:val="16"/>
              </w:rPr>
              <w:t>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74"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6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r>
      <w:tr w:rsidR="00464DB6"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1.2</w:t>
            </w:r>
          </w:p>
        </w:tc>
        <w:tc>
          <w:tcPr>
            <w:tcW w:w="1349" w:type="pct"/>
            <w:tcBorders>
              <w:top w:val="nil"/>
              <w:left w:val="nil"/>
              <w:bottom w:val="single" w:sz="4" w:space="0" w:color="auto"/>
              <w:right w:val="single" w:sz="4" w:space="0" w:color="auto"/>
            </w:tcBorders>
            <w:shd w:val="clear" w:color="auto" w:fill="auto"/>
            <w:vAlign w:val="center"/>
            <w:hideMark/>
          </w:tcPr>
          <w:p w:rsidR="00464DB6" w:rsidRPr="004A3121" w:rsidRDefault="00464DB6" w:rsidP="00770EC0">
            <w:pPr>
              <w:rPr>
                <w:color w:val="000000"/>
                <w:sz w:val="16"/>
                <w:szCs w:val="16"/>
              </w:rPr>
            </w:pPr>
            <w:r w:rsidRPr="004A3121">
              <w:rPr>
                <w:color w:val="000000"/>
                <w:sz w:val="16"/>
                <w:szCs w:val="16"/>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74"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6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w:t>
            </w:r>
          </w:p>
        </w:tc>
      </w:tr>
      <w:tr w:rsidR="00464DB6"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464DB6" w:rsidRPr="004A3121" w:rsidRDefault="00464DB6">
            <w:pPr>
              <w:jc w:val="center"/>
              <w:rPr>
                <w:b/>
                <w:bCs/>
                <w:color w:val="000000"/>
                <w:sz w:val="16"/>
                <w:szCs w:val="16"/>
              </w:rPr>
            </w:pPr>
            <w:r w:rsidRPr="004A3121">
              <w:rPr>
                <w:b/>
                <w:bCs/>
                <w:color w:val="000000"/>
                <w:sz w:val="16"/>
                <w:szCs w:val="16"/>
              </w:rPr>
              <w:t>2</w:t>
            </w:r>
          </w:p>
        </w:tc>
        <w:tc>
          <w:tcPr>
            <w:tcW w:w="1349" w:type="pct"/>
            <w:tcBorders>
              <w:top w:val="nil"/>
              <w:left w:val="nil"/>
              <w:bottom w:val="single" w:sz="4" w:space="0" w:color="auto"/>
              <w:right w:val="single" w:sz="4" w:space="0" w:color="auto"/>
            </w:tcBorders>
            <w:shd w:val="clear" w:color="auto" w:fill="auto"/>
            <w:vAlign w:val="center"/>
            <w:hideMark/>
          </w:tcPr>
          <w:p w:rsidR="00464DB6" w:rsidRPr="004A3121" w:rsidRDefault="00464DB6" w:rsidP="00770EC0">
            <w:pPr>
              <w:rPr>
                <w:b/>
                <w:bCs/>
                <w:color w:val="000000"/>
                <w:sz w:val="16"/>
                <w:szCs w:val="16"/>
              </w:rPr>
            </w:pPr>
            <w:r w:rsidRPr="004A3121">
              <w:rPr>
                <w:b/>
                <w:bCs/>
                <w:color w:val="000000"/>
                <w:sz w:val="16"/>
                <w:szCs w:val="16"/>
              </w:rPr>
              <w:t>Показатели надежности и бесперебойности водоснабжения</w:t>
            </w:r>
          </w:p>
        </w:tc>
        <w:tc>
          <w:tcPr>
            <w:tcW w:w="274"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6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40"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r>
      <w:tr w:rsidR="00B825BF"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2.1</w:t>
            </w:r>
          </w:p>
        </w:tc>
        <w:tc>
          <w:tcPr>
            <w:tcW w:w="134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rPr>
                <w:color w:val="000000"/>
                <w:sz w:val="16"/>
                <w:szCs w:val="16"/>
              </w:rPr>
            </w:pPr>
            <w:r w:rsidRPr="004A3121">
              <w:rPr>
                <w:color w:val="000000"/>
                <w:sz w:val="16"/>
                <w:szCs w:val="16"/>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(удельное количество аварий и повреждений на объектах ЦС ХВС)</w:t>
            </w:r>
          </w:p>
        </w:tc>
        <w:tc>
          <w:tcPr>
            <w:tcW w:w="274"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ед./км</w:t>
            </w:r>
          </w:p>
        </w:tc>
        <w:tc>
          <w:tcPr>
            <w:tcW w:w="26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0,35</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0,30</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0,30</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0,29</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0,29</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0,28</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0,27</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0,26</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0,25</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0,24</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0,24</w:t>
            </w:r>
          </w:p>
        </w:tc>
        <w:tc>
          <w:tcPr>
            <w:tcW w:w="239"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0,24</w:t>
            </w:r>
          </w:p>
        </w:tc>
        <w:tc>
          <w:tcPr>
            <w:tcW w:w="240" w:type="pct"/>
            <w:tcBorders>
              <w:top w:val="nil"/>
              <w:left w:val="nil"/>
              <w:bottom w:val="single" w:sz="4" w:space="0" w:color="auto"/>
              <w:right w:val="single" w:sz="4" w:space="0" w:color="auto"/>
            </w:tcBorders>
            <w:shd w:val="clear" w:color="auto" w:fill="auto"/>
            <w:vAlign w:val="center"/>
            <w:hideMark/>
          </w:tcPr>
          <w:p w:rsidR="00B825BF" w:rsidRPr="004A3121" w:rsidRDefault="00B825BF" w:rsidP="00B825BF">
            <w:pPr>
              <w:jc w:val="center"/>
              <w:rPr>
                <w:color w:val="000000"/>
                <w:sz w:val="16"/>
                <w:szCs w:val="16"/>
              </w:rPr>
            </w:pPr>
            <w:r w:rsidRPr="004A3121">
              <w:rPr>
                <w:color w:val="000000"/>
                <w:sz w:val="16"/>
                <w:szCs w:val="16"/>
              </w:rPr>
              <w:t>0,23</w:t>
            </w:r>
          </w:p>
        </w:tc>
      </w:tr>
      <w:tr w:rsidR="00464DB6"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464DB6" w:rsidRPr="004A3121" w:rsidRDefault="00464DB6">
            <w:pPr>
              <w:jc w:val="center"/>
              <w:rPr>
                <w:b/>
                <w:bCs/>
                <w:color w:val="000000"/>
                <w:sz w:val="16"/>
                <w:szCs w:val="16"/>
              </w:rPr>
            </w:pPr>
            <w:r w:rsidRPr="004A3121">
              <w:rPr>
                <w:b/>
                <w:bCs/>
                <w:color w:val="000000"/>
                <w:sz w:val="16"/>
                <w:szCs w:val="16"/>
              </w:rPr>
              <w:t>3</w:t>
            </w:r>
          </w:p>
        </w:tc>
        <w:tc>
          <w:tcPr>
            <w:tcW w:w="1349" w:type="pct"/>
            <w:tcBorders>
              <w:top w:val="nil"/>
              <w:left w:val="nil"/>
              <w:bottom w:val="single" w:sz="4" w:space="0" w:color="auto"/>
              <w:right w:val="single" w:sz="4" w:space="0" w:color="auto"/>
            </w:tcBorders>
            <w:shd w:val="clear" w:color="auto" w:fill="auto"/>
            <w:vAlign w:val="center"/>
            <w:hideMark/>
          </w:tcPr>
          <w:p w:rsidR="00464DB6" w:rsidRPr="004A3121" w:rsidRDefault="00464DB6" w:rsidP="00770EC0">
            <w:pPr>
              <w:rPr>
                <w:b/>
                <w:bCs/>
                <w:color w:val="000000"/>
                <w:sz w:val="16"/>
                <w:szCs w:val="16"/>
              </w:rPr>
            </w:pPr>
            <w:r w:rsidRPr="004A3121">
              <w:rPr>
                <w:b/>
                <w:bCs/>
                <w:color w:val="000000"/>
                <w:sz w:val="16"/>
                <w:szCs w:val="16"/>
              </w:rPr>
              <w:t>Показатели энергетической эффективности</w:t>
            </w:r>
          </w:p>
        </w:tc>
        <w:tc>
          <w:tcPr>
            <w:tcW w:w="274"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6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c>
          <w:tcPr>
            <w:tcW w:w="240"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w:t>
            </w:r>
          </w:p>
        </w:tc>
      </w:tr>
      <w:tr w:rsidR="005B51EF"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3.1</w:t>
            </w:r>
          </w:p>
        </w:tc>
        <w:tc>
          <w:tcPr>
            <w:tcW w:w="134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rPr>
                <w:color w:val="000000"/>
                <w:sz w:val="16"/>
                <w:szCs w:val="16"/>
              </w:rPr>
            </w:pPr>
            <w:r w:rsidRPr="004A3121">
              <w:rPr>
                <w:color w:val="000000"/>
                <w:sz w:val="16"/>
                <w:szCs w:val="16"/>
              </w:rPr>
              <w:t>Доля потерь воды в централизованных системах водоснабжения при транспортировке в общем объеме воды, поданной в водопроводную сеть</w:t>
            </w:r>
          </w:p>
        </w:tc>
        <w:tc>
          <w:tcPr>
            <w:tcW w:w="274"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w:t>
            </w:r>
          </w:p>
        </w:tc>
        <w:tc>
          <w:tcPr>
            <w:tcW w:w="26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51,4</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50,3</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48,1</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46,0</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41,3</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38,6</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35,9</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33,1</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31,0</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27,6</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24,4</w:t>
            </w:r>
          </w:p>
        </w:tc>
        <w:tc>
          <w:tcPr>
            <w:tcW w:w="239"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21,5</w:t>
            </w:r>
          </w:p>
        </w:tc>
        <w:tc>
          <w:tcPr>
            <w:tcW w:w="240" w:type="pct"/>
            <w:tcBorders>
              <w:top w:val="nil"/>
              <w:left w:val="nil"/>
              <w:bottom w:val="single" w:sz="4" w:space="0" w:color="auto"/>
              <w:right w:val="single" w:sz="4" w:space="0" w:color="auto"/>
            </w:tcBorders>
            <w:shd w:val="clear" w:color="auto" w:fill="auto"/>
            <w:vAlign w:val="center"/>
            <w:hideMark/>
          </w:tcPr>
          <w:p w:rsidR="005B51EF" w:rsidRPr="004A3121" w:rsidRDefault="005B51EF" w:rsidP="005B51EF">
            <w:pPr>
              <w:jc w:val="center"/>
              <w:rPr>
                <w:color w:val="000000"/>
                <w:sz w:val="16"/>
                <w:szCs w:val="16"/>
              </w:rPr>
            </w:pPr>
            <w:r w:rsidRPr="004A3121">
              <w:rPr>
                <w:color w:val="000000"/>
                <w:sz w:val="16"/>
                <w:szCs w:val="16"/>
              </w:rPr>
              <w:t>18,8</w:t>
            </w:r>
          </w:p>
        </w:tc>
      </w:tr>
      <w:tr w:rsidR="00464DB6" w:rsidRPr="004A3121" w:rsidTr="005B51EF">
        <w:trPr>
          <w:cantSplit/>
          <w:trHeight w:val="20"/>
        </w:trPr>
        <w:tc>
          <w:tcPr>
            <w:tcW w:w="239" w:type="pct"/>
            <w:tcBorders>
              <w:top w:val="nil"/>
              <w:left w:val="single" w:sz="4" w:space="0" w:color="auto"/>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3.2</w:t>
            </w:r>
          </w:p>
        </w:tc>
        <w:tc>
          <w:tcPr>
            <w:tcW w:w="1349" w:type="pct"/>
            <w:tcBorders>
              <w:top w:val="nil"/>
              <w:left w:val="nil"/>
              <w:bottom w:val="single" w:sz="4" w:space="0" w:color="auto"/>
              <w:right w:val="single" w:sz="4" w:space="0" w:color="auto"/>
            </w:tcBorders>
            <w:shd w:val="clear" w:color="auto" w:fill="auto"/>
            <w:vAlign w:val="center"/>
            <w:hideMark/>
          </w:tcPr>
          <w:p w:rsidR="00464DB6" w:rsidRPr="004A3121" w:rsidRDefault="00464DB6" w:rsidP="00770EC0">
            <w:pPr>
              <w:rPr>
                <w:color w:val="000000"/>
                <w:sz w:val="16"/>
                <w:szCs w:val="16"/>
              </w:rPr>
            </w:pPr>
            <w:r w:rsidRPr="004A3121">
              <w:rPr>
                <w:color w:val="000000"/>
                <w:sz w:val="16"/>
                <w:szCs w:val="16"/>
              </w:rPr>
              <w:t>Удельный расход электрической энергии, потребляемой в технологических процессах подготовки и транспортировки питьевой воды, на единицу объема транспортируемой воды</w:t>
            </w:r>
          </w:p>
        </w:tc>
        <w:tc>
          <w:tcPr>
            <w:tcW w:w="274"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кВт·ч/м³</w:t>
            </w:r>
          </w:p>
        </w:tc>
        <w:tc>
          <w:tcPr>
            <w:tcW w:w="26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39"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c>
          <w:tcPr>
            <w:tcW w:w="240" w:type="pct"/>
            <w:tcBorders>
              <w:top w:val="nil"/>
              <w:left w:val="nil"/>
              <w:bottom w:val="single" w:sz="4" w:space="0" w:color="auto"/>
              <w:right w:val="single" w:sz="4" w:space="0" w:color="auto"/>
            </w:tcBorders>
            <w:shd w:val="clear" w:color="auto" w:fill="auto"/>
            <w:vAlign w:val="center"/>
            <w:hideMark/>
          </w:tcPr>
          <w:p w:rsidR="00464DB6" w:rsidRPr="004A3121" w:rsidRDefault="00464DB6">
            <w:pPr>
              <w:jc w:val="center"/>
              <w:rPr>
                <w:color w:val="000000"/>
                <w:sz w:val="16"/>
                <w:szCs w:val="16"/>
              </w:rPr>
            </w:pPr>
            <w:r w:rsidRPr="004A3121">
              <w:rPr>
                <w:color w:val="000000"/>
                <w:sz w:val="16"/>
                <w:szCs w:val="16"/>
              </w:rPr>
              <w:t>0,31</w:t>
            </w:r>
          </w:p>
        </w:tc>
      </w:tr>
    </w:tbl>
    <w:p w:rsidR="00760157" w:rsidRPr="004A3121" w:rsidRDefault="00760157" w:rsidP="006010FE">
      <w:pPr>
        <w:pStyle w:val="ad"/>
      </w:pPr>
    </w:p>
    <w:p w:rsidR="003016F3" w:rsidRPr="004A3121" w:rsidRDefault="003016F3" w:rsidP="00464DB6">
      <w:pPr>
        <w:pStyle w:val="a7"/>
        <w:ind w:firstLine="0"/>
        <w:sectPr w:rsidR="003016F3" w:rsidRPr="004A3121" w:rsidSect="0026016C">
          <w:pgSz w:w="16838" w:h="11906" w:orient="landscape" w:code="9"/>
          <w:pgMar w:top="1701" w:right="1134" w:bottom="567" w:left="1134" w:header="567" w:footer="510" w:gutter="0"/>
          <w:pgBorders>
            <w:top w:val="single" w:sz="8" w:space="5" w:color="D31D1D"/>
            <w:bottom w:val="thinThickSmallGap" w:sz="24" w:space="1" w:color="auto"/>
          </w:pgBorders>
          <w:cols w:space="708"/>
          <w:docGrid w:linePitch="360"/>
        </w:sectPr>
      </w:pPr>
    </w:p>
    <w:p w:rsidR="003770EE" w:rsidRPr="004A3121" w:rsidRDefault="00C31238" w:rsidP="00A558F4">
      <w:pPr>
        <w:pStyle w:val="3"/>
      </w:pPr>
      <w:bookmarkStart w:id="83" w:name="_Toc162884192"/>
      <w:r w:rsidRPr="004A3121">
        <w:lastRenderedPageBreak/>
        <w:t xml:space="preserve">Показатели </w:t>
      </w:r>
      <w:r w:rsidR="00E84552" w:rsidRPr="004A3121">
        <w:t>качества воды</w:t>
      </w:r>
      <w:bookmarkEnd w:id="83"/>
    </w:p>
    <w:p w:rsidR="006010FE" w:rsidRPr="004A3121" w:rsidRDefault="006010FE" w:rsidP="00B36625">
      <w:pPr>
        <w:pStyle w:val="a7"/>
      </w:pPr>
      <w:r w:rsidRPr="004A3121">
        <w:t xml:space="preserve">Показатели качества воды по </w:t>
      </w:r>
      <w:r w:rsidR="005A2D16" w:rsidRPr="004A3121">
        <w:t>ЦС ХВС</w:t>
      </w:r>
      <w:r w:rsidRPr="004A3121">
        <w:t xml:space="preserve"> </w:t>
      </w:r>
      <w:r w:rsidR="004407BB" w:rsidRPr="004A3121">
        <w:t>с.п. Б</w:t>
      </w:r>
      <w:r w:rsidR="00B75900" w:rsidRPr="004A3121">
        <w:t>ольшелуцкое</w:t>
      </w:r>
      <w:r w:rsidR="001C32D3" w:rsidRPr="004A3121">
        <w:t xml:space="preserve"> </w:t>
      </w:r>
      <w:r w:rsidRPr="004A3121">
        <w:t xml:space="preserve">приведены выше в начале </w:t>
      </w:r>
      <w:hyperlink w:anchor="_Плановые_значения_показателей_3" w:history="1">
        <w:r w:rsidR="001236B0" w:rsidRPr="004A3121">
          <w:rPr>
            <w:rStyle w:val="aff7"/>
          </w:rPr>
          <w:t>р</w:t>
        </w:r>
        <w:r w:rsidRPr="004A3121">
          <w:rPr>
            <w:rStyle w:val="aff7"/>
          </w:rPr>
          <w:t>аздела 1.7</w:t>
        </w:r>
      </w:hyperlink>
      <w:r w:rsidRPr="004A3121">
        <w:t>.</w:t>
      </w:r>
    </w:p>
    <w:p w:rsidR="00C31238" w:rsidRPr="004A3121" w:rsidRDefault="00C31238" w:rsidP="00A558F4">
      <w:pPr>
        <w:pStyle w:val="3"/>
      </w:pPr>
      <w:bookmarkStart w:id="84" w:name="_Toc162884193"/>
      <w:r w:rsidRPr="004A3121">
        <w:t xml:space="preserve">Показатели </w:t>
      </w:r>
      <w:r w:rsidR="00E84552" w:rsidRPr="004A3121">
        <w:t>надежности и бесперебойности водоснабжения</w:t>
      </w:r>
      <w:bookmarkEnd w:id="84"/>
    </w:p>
    <w:p w:rsidR="006010FE" w:rsidRPr="004A3121" w:rsidRDefault="006010FE" w:rsidP="00B36625">
      <w:pPr>
        <w:pStyle w:val="a7"/>
      </w:pPr>
      <w:r w:rsidRPr="004A3121">
        <w:t xml:space="preserve">Показатели надежности и бесперебойности водоснабжения по </w:t>
      </w:r>
      <w:r w:rsidR="005A2D16" w:rsidRPr="004A3121">
        <w:t>ЦС ХВС</w:t>
      </w:r>
      <w:r w:rsidRPr="004A3121">
        <w:t xml:space="preserve"> </w:t>
      </w:r>
      <w:r w:rsidR="004407BB" w:rsidRPr="004A3121">
        <w:t>с.п. Б</w:t>
      </w:r>
      <w:r w:rsidR="00B75900" w:rsidRPr="004A3121">
        <w:t>ольшелуцкое</w:t>
      </w:r>
      <w:r w:rsidR="001C32D3" w:rsidRPr="004A3121">
        <w:t xml:space="preserve"> </w:t>
      </w:r>
      <w:r w:rsidRPr="004A3121">
        <w:t xml:space="preserve">приведены выше в начале </w:t>
      </w:r>
      <w:hyperlink w:anchor="_Плановые_значения_показателей_3" w:history="1">
        <w:r w:rsidR="001236B0" w:rsidRPr="004A3121">
          <w:rPr>
            <w:rStyle w:val="aff7"/>
          </w:rPr>
          <w:t>р</w:t>
        </w:r>
        <w:r w:rsidRPr="004A3121">
          <w:rPr>
            <w:rStyle w:val="aff7"/>
          </w:rPr>
          <w:t>аздела 1.7</w:t>
        </w:r>
      </w:hyperlink>
      <w:r w:rsidRPr="004A3121">
        <w:t>.</w:t>
      </w:r>
    </w:p>
    <w:p w:rsidR="00B661AF" w:rsidRPr="004A3121" w:rsidRDefault="00B661AF" w:rsidP="00A558F4">
      <w:pPr>
        <w:pStyle w:val="3"/>
      </w:pPr>
      <w:bookmarkStart w:id="85" w:name="_Toc162884194"/>
      <w:r w:rsidRPr="004A3121">
        <w:t xml:space="preserve">Показатели </w:t>
      </w:r>
      <w:r w:rsidR="00E84552" w:rsidRPr="004A3121">
        <w:t>эффективности использования ресурсов, в том числе уровень потерь воды (тепловой энергии в составе горячей воды)</w:t>
      </w:r>
      <w:bookmarkEnd w:id="85"/>
    </w:p>
    <w:p w:rsidR="00B661AF" w:rsidRPr="004A3121" w:rsidRDefault="006010FE" w:rsidP="00B36625">
      <w:pPr>
        <w:pStyle w:val="a7"/>
      </w:pPr>
      <w:r w:rsidRPr="004A3121">
        <w:t xml:space="preserve">Показатели эффективности использования ресурсов, в том числе уровень потерь воды (тепловой энергии в составе горячей воды) по </w:t>
      </w:r>
      <w:r w:rsidR="005A2D16" w:rsidRPr="004A3121">
        <w:t>ЦС ХВС</w:t>
      </w:r>
      <w:r w:rsidR="0089431A" w:rsidRPr="004A3121">
        <w:t xml:space="preserve"> </w:t>
      </w:r>
      <w:r w:rsidR="004407BB" w:rsidRPr="004A3121">
        <w:t>с.п. Б</w:t>
      </w:r>
      <w:r w:rsidR="00B75900" w:rsidRPr="004A3121">
        <w:t>ольшелуцкое</w:t>
      </w:r>
      <w:r w:rsidR="001C32D3" w:rsidRPr="004A3121">
        <w:t xml:space="preserve"> </w:t>
      </w:r>
      <w:r w:rsidRPr="004A3121">
        <w:t xml:space="preserve">приведены выше в начале </w:t>
      </w:r>
      <w:hyperlink w:anchor="_Плановые_значения_показателей_3" w:history="1">
        <w:r w:rsidR="001236B0" w:rsidRPr="004A3121">
          <w:rPr>
            <w:rStyle w:val="aff7"/>
          </w:rPr>
          <w:t>р</w:t>
        </w:r>
        <w:r w:rsidRPr="004A3121">
          <w:rPr>
            <w:rStyle w:val="aff7"/>
          </w:rPr>
          <w:t>аздела 1.7</w:t>
        </w:r>
      </w:hyperlink>
      <w:r w:rsidR="004D5F05" w:rsidRPr="004A3121">
        <w:rPr>
          <w:rStyle w:val="aff7"/>
        </w:rPr>
        <w:t>.</w:t>
      </w:r>
    </w:p>
    <w:p w:rsidR="00C31238" w:rsidRPr="004A3121" w:rsidRDefault="00C31238" w:rsidP="00A558F4">
      <w:pPr>
        <w:pStyle w:val="3"/>
      </w:pPr>
      <w:bookmarkStart w:id="86" w:name="_Toc162884195"/>
      <w:r w:rsidRPr="004A3121">
        <w:t xml:space="preserve">Иные </w:t>
      </w:r>
      <w:r w:rsidR="00E84552" w:rsidRPr="004A3121">
        <w:t>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86"/>
    </w:p>
    <w:p w:rsidR="006010FE" w:rsidRPr="004A3121" w:rsidRDefault="006010FE" w:rsidP="00B36625">
      <w:pPr>
        <w:pStyle w:val="a7"/>
      </w:pPr>
      <w:r w:rsidRPr="004A3121">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иные показатели функционирования в сфере централизованного водоснабжения на момент настоящей </w:t>
      </w:r>
      <w:r w:rsidR="00516F2B" w:rsidRPr="004A3121">
        <w:t>разработк</w:t>
      </w:r>
      <w:r w:rsidR="004D5F05" w:rsidRPr="004A3121">
        <w:t>и</w:t>
      </w:r>
      <w:r w:rsidRPr="004A3121">
        <w:t xml:space="preserve"> Схемы ВСиВО </w:t>
      </w:r>
      <w:r w:rsidR="004407BB" w:rsidRPr="004A3121">
        <w:t>с.п. Б</w:t>
      </w:r>
      <w:r w:rsidR="00B75900" w:rsidRPr="004A3121">
        <w:t>ольшелуцкое</w:t>
      </w:r>
      <w:r w:rsidR="001C32D3" w:rsidRPr="004A3121">
        <w:t xml:space="preserve"> </w:t>
      </w:r>
      <w:r w:rsidRPr="004A3121">
        <w:t>не установлены.</w:t>
      </w:r>
    </w:p>
    <w:p w:rsidR="00D53C93" w:rsidRPr="004A3121" w:rsidRDefault="00D53C93" w:rsidP="00B36625">
      <w:pPr>
        <w:pStyle w:val="a7"/>
      </w:pPr>
    </w:p>
    <w:p w:rsidR="00B131D0" w:rsidRPr="004A3121" w:rsidRDefault="00B131D0" w:rsidP="00F2687E">
      <w:pPr>
        <w:pStyle w:val="20"/>
      </w:pPr>
      <w:bookmarkStart w:id="87" w:name="_Toc162884196"/>
      <w:r w:rsidRPr="004A3121">
        <w:lastRenderedPageBreak/>
        <w:t xml:space="preserve">Перечень </w:t>
      </w:r>
      <w:r w:rsidR="00E84552" w:rsidRPr="004A3121">
        <w:t>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87"/>
    </w:p>
    <w:p w:rsidR="003770EE" w:rsidRPr="004A3121" w:rsidRDefault="00C31238" w:rsidP="00A558F4">
      <w:pPr>
        <w:pStyle w:val="3"/>
      </w:pPr>
      <w:bookmarkStart w:id="88" w:name="_Toc162884197"/>
      <w:r w:rsidRPr="004A3121">
        <w:t xml:space="preserve">Перечень </w:t>
      </w:r>
      <w:r w:rsidR="00E84552" w:rsidRPr="004A3121">
        <w:t>выявленных бесхозяйных объектов централизованных систем водоснабжения и перечень организаций, уполномоченных на их эксплуатацию</w:t>
      </w:r>
      <w:bookmarkEnd w:id="88"/>
    </w:p>
    <w:p w:rsidR="004A47F6" w:rsidRPr="004A3121" w:rsidRDefault="004A47F6" w:rsidP="00B36625">
      <w:pPr>
        <w:pStyle w:val="a7"/>
      </w:pPr>
      <w:r w:rsidRPr="004A3121">
        <w:t xml:space="preserve">В соответствии с </w:t>
      </w:r>
      <w:r w:rsidR="00A7476E" w:rsidRPr="004A3121">
        <w:t>ФЗ РФ от 07.12.2011 № 416</w:t>
      </w:r>
      <w:r w:rsidR="00A7476E" w:rsidRPr="004A3121">
        <w:noBreakHyphen/>
        <w:t xml:space="preserve">ФЗ </w:t>
      </w:r>
      <w:r w:rsidRPr="004A3121">
        <w:t>по вопросам эксплуатации бесхозяйных объектов определено следующее:</w:t>
      </w:r>
    </w:p>
    <w:p w:rsidR="004A47F6" w:rsidRPr="004A3121" w:rsidRDefault="006F1F47" w:rsidP="00FE4007">
      <w:pPr>
        <w:pStyle w:val="a3"/>
        <w:numPr>
          <w:ilvl w:val="0"/>
          <w:numId w:val="35"/>
        </w:numPr>
      </w:pPr>
      <w:r w:rsidRPr="004A3121">
        <w:t>п</w:t>
      </w:r>
      <w:r w:rsidR="004A47F6" w:rsidRPr="004A3121">
        <w:t>ункт 5 статьи 8 главы 3: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w:t>
      </w:r>
      <w:r w:rsidR="002C7766" w:rsidRPr="004A3121">
        <w:t>е</w:t>
      </w:r>
      <w:r w:rsidR="004A47F6" w:rsidRPr="004A3121">
        <w:t>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w:t>
      </w:r>
      <w:r w:rsidR="002C7766" w:rsidRPr="004A3121">
        <w:t>е</w:t>
      </w:r>
      <w:r w:rsidR="004A47F6" w:rsidRPr="004A3121">
        <w:t>й 12 настоящего Федерального закона), со 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4A47F6" w:rsidRPr="004A3121" w:rsidRDefault="006F1F47" w:rsidP="00B36625">
      <w:pPr>
        <w:pStyle w:val="a3"/>
      </w:pPr>
      <w:r w:rsidRPr="004A3121">
        <w:t>п</w:t>
      </w:r>
      <w:r w:rsidR="004A47F6" w:rsidRPr="004A3121">
        <w:t>ункт 6 статьи 8 главы 3: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w:t>
      </w:r>
      <w:r w:rsidR="002C7766" w:rsidRPr="004A3121">
        <w:t>е</w:t>
      </w:r>
      <w:r w:rsidR="004A47F6" w:rsidRPr="004A3121">
        <w:t>нными Правительством Российской Федерации»;</w:t>
      </w:r>
    </w:p>
    <w:p w:rsidR="004A47F6" w:rsidRPr="004A3121" w:rsidRDefault="006F1F47" w:rsidP="00B36625">
      <w:pPr>
        <w:pStyle w:val="a3"/>
      </w:pPr>
      <w:r w:rsidRPr="004A3121">
        <w:t>п</w:t>
      </w:r>
      <w:r w:rsidR="004A47F6" w:rsidRPr="004A3121">
        <w:t>ункт 7 статьи 8 главы 3: «В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бесхозяйные объекты, обязана не позднее чем через два года со дня передачи в эксплуатацию этих объектов обеспечить водоснабжение с использованием таких объектов в соответствии с законодательством Российской Федерации, устанавливающим требования к качеству горячей воды, питьевой воды, если меньший срок не установлен утвержд</w:t>
      </w:r>
      <w:r w:rsidR="002C7766" w:rsidRPr="004A3121">
        <w:t>е</w:t>
      </w:r>
      <w:r w:rsidR="004A47F6" w:rsidRPr="004A3121">
        <w:t>нными в соответствии с настоящим Федеральным законом планами мероприятий по приведению качества горячей воды, питьевой воды в соответствие с установленными требованиями. На указанный срок допускается несоответствие качества подаваемой горячей воды, питьевой воды установленным требованиям, за исключением показателей качества горячей воды, питьевой воды, характеризующих е</w:t>
      </w:r>
      <w:r w:rsidR="002C7766" w:rsidRPr="004A3121">
        <w:t>е</w:t>
      </w:r>
      <w:r w:rsidR="004A47F6" w:rsidRPr="004A3121">
        <w:t xml:space="preserve"> безопасность».</w:t>
      </w:r>
    </w:p>
    <w:p w:rsidR="005B51EF" w:rsidRPr="004A3121" w:rsidRDefault="00F23598" w:rsidP="005541B2">
      <w:pPr>
        <w:pStyle w:val="a7"/>
      </w:pPr>
      <w:r w:rsidRPr="004A3121">
        <w:t xml:space="preserve">На территории </w:t>
      </w:r>
      <w:r w:rsidR="004407BB" w:rsidRPr="004A3121">
        <w:t>с.п. Б</w:t>
      </w:r>
      <w:r w:rsidR="00B75900" w:rsidRPr="004A3121">
        <w:t>ольшелуцкое</w:t>
      </w:r>
      <w:r w:rsidRPr="004A3121">
        <w:t xml:space="preserve"> </w:t>
      </w:r>
      <w:r w:rsidR="005B51EF" w:rsidRPr="004A3121">
        <w:t xml:space="preserve">выявлены следующие </w:t>
      </w:r>
      <w:r w:rsidRPr="004A3121">
        <w:t>бесхозяйные объекты централизованных систем водоснабжения</w:t>
      </w:r>
      <w:r w:rsidR="005B51EF" w:rsidRPr="004A3121">
        <w:t>:</w:t>
      </w:r>
    </w:p>
    <w:p w:rsidR="005541B2" w:rsidRPr="004A3121" w:rsidRDefault="005B51EF" w:rsidP="005B51EF">
      <w:pPr>
        <w:pStyle w:val="a3"/>
        <w:numPr>
          <w:ilvl w:val="0"/>
          <w:numId w:val="76"/>
        </w:numPr>
      </w:pPr>
      <w:r w:rsidRPr="004A3121">
        <w:t>участок водопроводной сети на территории д. Малый Луцк, от д. 22 до д. 46, протяженностью ~0,6 км, построенный в 2014 году</w:t>
      </w:r>
      <w:r w:rsidR="00F23598" w:rsidRPr="004A3121">
        <w:t>.</w:t>
      </w:r>
    </w:p>
    <w:p w:rsidR="000C640D" w:rsidRPr="004A3121" w:rsidRDefault="000C640D">
      <w:pPr>
        <w:spacing w:after="200" w:line="276" w:lineRule="auto"/>
        <w:rPr>
          <w:rFonts w:eastAsiaTheme="minorHAnsi"/>
          <w:b/>
          <w:bCs/>
          <w:lang w:eastAsia="en-US"/>
        </w:rPr>
      </w:pPr>
      <w:r w:rsidRPr="004A3121">
        <w:rPr>
          <w:b/>
          <w:bCs/>
        </w:rPr>
        <w:br w:type="page"/>
      </w:r>
    </w:p>
    <w:p w:rsidR="003E2516" w:rsidRPr="004A3121" w:rsidRDefault="002B65FE" w:rsidP="00B36625">
      <w:pPr>
        <w:pStyle w:val="10"/>
      </w:pPr>
      <w:r w:rsidRPr="004A3121">
        <w:lastRenderedPageBreak/>
        <w:br/>
      </w:r>
      <w:bookmarkStart w:id="89" w:name="_Toc162884198"/>
      <w:r w:rsidR="003E2516" w:rsidRPr="004A3121">
        <w:t>Схема водоотведения</w:t>
      </w:r>
      <w:bookmarkEnd w:id="89"/>
    </w:p>
    <w:p w:rsidR="00E51AF0" w:rsidRPr="004A3121" w:rsidRDefault="001702BD" w:rsidP="00F2687E">
      <w:pPr>
        <w:pStyle w:val="20"/>
        <w:pageBreakBefore w:val="0"/>
      </w:pPr>
      <w:bookmarkStart w:id="90" w:name="_Toc162884199"/>
      <w:r w:rsidRPr="004A3121">
        <w:t>Существующее положение в сфере водоотведения поселения, городского округа</w:t>
      </w:r>
      <w:bookmarkEnd w:id="90"/>
    </w:p>
    <w:p w:rsidR="00AF6C82" w:rsidRPr="004A3121" w:rsidRDefault="00AF6C82" w:rsidP="00A558F4">
      <w:pPr>
        <w:pStyle w:val="3"/>
      </w:pPr>
      <w:bookmarkStart w:id="91" w:name="_Описание_структуры_системы"/>
      <w:bookmarkStart w:id="92" w:name="_Toc162884200"/>
      <w:bookmarkEnd w:id="91"/>
      <w:r w:rsidRPr="004A3121">
        <w:t xml:space="preserve">Описание </w:t>
      </w:r>
      <w:r w:rsidR="001702BD" w:rsidRPr="004A3121">
        <w:t>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 зоны</w:t>
      </w:r>
      <w:bookmarkEnd w:id="92"/>
    </w:p>
    <w:p w:rsidR="00CB5BC7" w:rsidRPr="004A3121" w:rsidRDefault="00CB5BC7" w:rsidP="00CB5BC7">
      <w:pPr>
        <w:pStyle w:val="a7"/>
      </w:pPr>
      <w:r w:rsidRPr="004A3121">
        <w:t xml:space="preserve">Перечень организаций ВКХ, осуществляющих эксплуатацию объектов ЦС ВО на территории </w:t>
      </w:r>
      <w:r w:rsidR="004407BB" w:rsidRPr="004A3121">
        <w:t>с.п. Б</w:t>
      </w:r>
      <w:r w:rsidRPr="004A3121">
        <w:t>ольшелуцкое, приведен в таблице 2.1.1.</w:t>
      </w:r>
    </w:p>
    <w:p w:rsidR="00CB5BC7" w:rsidRPr="004A3121" w:rsidRDefault="00CB5BC7" w:rsidP="00CB5BC7">
      <w:pPr>
        <w:pStyle w:val="ad"/>
      </w:pPr>
      <w:r w:rsidRPr="004A3121">
        <w:t xml:space="preserve">Таблица </w:t>
      </w:r>
      <w:fldSimple w:instr=" STYLEREF 2 \s ">
        <w:r w:rsidR="006C13C6" w:rsidRPr="004A3121">
          <w:rPr>
            <w:noProof/>
          </w:rPr>
          <w:t>2.1</w:t>
        </w:r>
      </w:fldSimple>
      <w:r w:rsidRPr="004A3121">
        <w:t>.</w:t>
      </w:r>
      <w:fldSimple w:instr=" SEQ Таблица \* ARABIC \s 2 ">
        <w:r w:rsidR="006C13C6" w:rsidRPr="004A3121">
          <w:rPr>
            <w:noProof/>
          </w:rPr>
          <w:t>1</w:t>
        </w:r>
      </w:fldSimple>
      <w:r w:rsidRPr="004A3121">
        <w:rPr>
          <w:rFonts w:asciiTheme="minorHAnsi" w:eastAsia="Times New Roman" w:hAnsiTheme="minorHAnsi" w:cs="Times New Roman"/>
        </w:rPr>
        <w:t xml:space="preserve">. </w:t>
      </w:r>
      <w:r w:rsidRPr="004A3121">
        <w:t xml:space="preserve">Перечень организаций ВКХ, осуществляющих эксплуатацию объектов ЦС ВО на территории с.п. Большелуцкое </w:t>
      </w:r>
    </w:p>
    <w:tbl>
      <w:tblPr>
        <w:tblW w:w="0" w:type="auto"/>
        <w:tblLook w:val="04A0" w:firstRow="1" w:lastRow="0" w:firstColumn="1" w:lastColumn="0" w:noHBand="0" w:noVBand="1"/>
      </w:tblPr>
      <w:tblGrid>
        <w:gridCol w:w="474"/>
        <w:gridCol w:w="2178"/>
        <w:gridCol w:w="1693"/>
        <w:gridCol w:w="2134"/>
        <w:gridCol w:w="1114"/>
        <w:gridCol w:w="2159"/>
      </w:tblGrid>
      <w:tr w:rsidR="00CB5BC7" w:rsidRPr="004A3121" w:rsidTr="006273E6">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57" w:type="dxa"/>
              <w:right w:w="57" w:type="dxa"/>
            </w:tcMar>
            <w:vAlign w:val="center"/>
            <w:hideMark/>
          </w:tcPr>
          <w:p w:rsidR="00CB5BC7" w:rsidRPr="004A3121" w:rsidRDefault="00CB5BC7" w:rsidP="006273E6">
            <w:pPr>
              <w:jc w:val="center"/>
              <w:rPr>
                <w:b/>
                <w:bCs/>
                <w:color w:val="000000"/>
                <w:sz w:val="20"/>
                <w:szCs w:val="20"/>
              </w:rPr>
            </w:pPr>
            <w:r w:rsidRPr="004A3121">
              <w:rPr>
                <w:b/>
                <w:bCs/>
                <w:color w:val="000000"/>
                <w:sz w:val="20"/>
                <w:szCs w:val="20"/>
              </w:rPr>
              <w:t>№ п.п.</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CB5BC7" w:rsidRPr="004A3121" w:rsidRDefault="00CB5BC7" w:rsidP="006273E6">
            <w:pPr>
              <w:jc w:val="center"/>
              <w:rPr>
                <w:b/>
                <w:bCs/>
                <w:color w:val="000000"/>
                <w:sz w:val="20"/>
                <w:szCs w:val="20"/>
              </w:rPr>
            </w:pPr>
            <w:r w:rsidRPr="004A3121">
              <w:rPr>
                <w:b/>
                <w:bCs/>
                <w:color w:val="000000"/>
                <w:sz w:val="20"/>
                <w:szCs w:val="20"/>
              </w:rPr>
              <w:t>Полное наименование</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CB5BC7" w:rsidRPr="004A3121" w:rsidRDefault="00CB5BC7" w:rsidP="006273E6">
            <w:pPr>
              <w:jc w:val="center"/>
              <w:rPr>
                <w:b/>
                <w:bCs/>
                <w:color w:val="000000"/>
                <w:sz w:val="20"/>
                <w:szCs w:val="20"/>
              </w:rPr>
            </w:pPr>
            <w:r w:rsidRPr="004A3121">
              <w:rPr>
                <w:b/>
                <w:bCs/>
                <w:color w:val="000000"/>
                <w:sz w:val="20"/>
                <w:szCs w:val="20"/>
              </w:rPr>
              <w:t>Сокращенное наименование</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CB5BC7" w:rsidRPr="004A3121" w:rsidRDefault="00CB5BC7" w:rsidP="006273E6">
            <w:pPr>
              <w:jc w:val="center"/>
              <w:rPr>
                <w:b/>
                <w:bCs/>
                <w:color w:val="000000"/>
                <w:sz w:val="20"/>
                <w:szCs w:val="20"/>
              </w:rPr>
            </w:pPr>
            <w:r w:rsidRPr="004A3121">
              <w:rPr>
                <w:b/>
                <w:bCs/>
                <w:color w:val="000000"/>
                <w:sz w:val="20"/>
                <w:szCs w:val="20"/>
              </w:rPr>
              <w:t>Юридический адрес</w:t>
            </w:r>
          </w:p>
        </w:tc>
        <w:tc>
          <w:tcPr>
            <w:tcW w:w="1114" w:type="dxa"/>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CB5BC7" w:rsidRPr="004A3121" w:rsidRDefault="00CB5BC7" w:rsidP="006273E6">
            <w:pPr>
              <w:jc w:val="center"/>
              <w:rPr>
                <w:b/>
                <w:bCs/>
                <w:color w:val="000000"/>
                <w:sz w:val="20"/>
                <w:szCs w:val="20"/>
              </w:rPr>
            </w:pPr>
            <w:r w:rsidRPr="004A3121">
              <w:rPr>
                <w:b/>
                <w:bCs/>
                <w:color w:val="000000"/>
                <w:sz w:val="20"/>
                <w:szCs w:val="20"/>
              </w:rPr>
              <w:t>ИНН</w:t>
            </w:r>
            <w:r w:rsidRPr="004A3121">
              <w:rPr>
                <w:b/>
                <w:bCs/>
                <w:color w:val="000000"/>
                <w:sz w:val="20"/>
                <w:szCs w:val="20"/>
              </w:rPr>
              <w:br/>
              <w:t>КПП</w:t>
            </w:r>
          </w:p>
        </w:tc>
        <w:tc>
          <w:tcPr>
            <w:tcW w:w="2159" w:type="dxa"/>
            <w:tcBorders>
              <w:top w:val="single" w:sz="4" w:space="0" w:color="auto"/>
              <w:left w:val="nil"/>
              <w:bottom w:val="single" w:sz="4" w:space="0" w:color="auto"/>
              <w:right w:val="single" w:sz="4" w:space="0" w:color="auto"/>
            </w:tcBorders>
            <w:shd w:val="clear" w:color="auto" w:fill="BFBFBF" w:themeFill="background1" w:themeFillShade="BF"/>
            <w:tcMar>
              <w:left w:w="57" w:type="dxa"/>
              <w:right w:w="57" w:type="dxa"/>
            </w:tcMar>
            <w:vAlign w:val="center"/>
            <w:hideMark/>
          </w:tcPr>
          <w:p w:rsidR="00CB5BC7" w:rsidRPr="004A3121" w:rsidRDefault="00CB5BC7" w:rsidP="006273E6">
            <w:pPr>
              <w:jc w:val="center"/>
              <w:rPr>
                <w:b/>
                <w:bCs/>
                <w:color w:val="000000"/>
                <w:sz w:val="20"/>
                <w:szCs w:val="20"/>
              </w:rPr>
            </w:pPr>
            <w:r w:rsidRPr="004A3121">
              <w:rPr>
                <w:b/>
                <w:bCs/>
                <w:color w:val="000000"/>
                <w:sz w:val="20"/>
                <w:szCs w:val="20"/>
              </w:rPr>
              <w:t>Виды осуществляемой регулируемой деятельности в сфере водоотведения</w:t>
            </w:r>
          </w:p>
        </w:tc>
      </w:tr>
      <w:tr w:rsidR="00CB5BC7" w:rsidRPr="004A3121" w:rsidTr="006273E6">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CB5BC7" w:rsidRPr="004A3121" w:rsidRDefault="00CB5BC7" w:rsidP="00CB5BC7">
            <w:pPr>
              <w:jc w:val="center"/>
              <w:rPr>
                <w:color w:val="000000"/>
                <w:sz w:val="20"/>
                <w:szCs w:val="20"/>
              </w:rPr>
            </w:pPr>
            <w:r w:rsidRPr="004A3121">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CB5BC7" w:rsidRPr="004A3121" w:rsidRDefault="00CB5BC7" w:rsidP="00770EC0">
            <w:pPr>
              <w:rPr>
                <w:color w:val="000000"/>
                <w:sz w:val="20"/>
                <w:szCs w:val="20"/>
              </w:rPr>
            </w:pPr>
            <w:r w:rsidRPr="004A3121">
              <w:rPr>
                <w:color w:val="000000"/>
                <w:sz w:val="20"/>
                <w:szCs w:val="20"/>
              </w:rPr>
              <w:t>Государственное унитарное предприятие «Водоканал Ленинградской области»</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CB5BC7" w:rsidRPr="004A3121" w:rsidRDefault="00CB5BC7" w:rsidP="00CB5BC7">
            <w:pPr>
              <w:jc w:val="center"/>
              <w:rPr>
                <w:color w:val="000000"/>
                <w:sz w:val="20"/>
                <w:szCs w:val="20"/>
              </w:rPr>
            </w:pPr>
            <w:r w:rsidRPr="004A3121">
              <w:rPr>
                <w:color w:val="000000"/>
                <w:sz w:val="20"/>
                <w:szCs w:val="20"/>
              </w:rPr>
              <w:t>ГУП «Водоканал Ленинградской области»</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CB5BC7" w:rsidRPr="004A3121" w:rsidRDefault="00CB5BC7" w:rsidP="00CB5BC7">
            <w:pPr>
              <w:jc w:val="center"/>
              <w:rPr>
                <w:color w:val="000000"/>
                <w:sz w:val="20"/>
                <w:szCs w:val="20"/>
              </w:rPr>
            </w:pPr>
            <w:r w:rsidRPr="004A3121">
              <w:rPr>
                <w:color w:val="000000"/>
                <w:sz w:val="20"/>
                <w:szCs w:val="20"/>
              </w:rPr>
              <w:t>188800, Ленинградская область, Выборгский район, город Выборг, ул. Куйбышева, д. 13</w:t>
            </w:r>
          </w:p>
        </w:tc>
        <w:tc>
          <w:tcPr>
            <w:tcW w:w="111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CB5BC7" w:rsidRPr="004A3121" w:rsidRDefault="00CB5BC7" w:rsidP="00CB5BC7">
            <w:pPr>
              <w:jc w:val="center"/>
              <w:rPr>
                <w:color w:val="000000"/>
                <w:sz w:val="20"/>
                <w:szCs w:val="20"/>
              </w:rPr>
            </w:pPr>
            <w:r w:rsidRPr="004A3121">
              <w:rPr>
                <w:color w:val="000000"/>
                <w:sz w:val="20"/>
                <w:szCs w:val="20"/>
              </w:rPr>
              <w:t>4703144282</w:t>
            </w:r>
          </w:p>
          <w:p w:rsidR="00CB5BC7" w:rsidRPr="004A3121" w:rsidRDefault="00CB5BC7" w:rsidP="00CB5BC7">
            <w:pPr>
              <w:jc w:val="center"/>
              <w:rPr>
                <w:color w:val="000000"/>
                <w:sz w:val="20"/>
                <w:szCs w:val="20"/>
              </w:rPr>
            </w:pPr>
            <w:r w:rsidRPr="004A3121">
              <w:rPr>
                <w:color w:val="000000"/>
                <w:sz w:val="20"/>
                <w:szCs w:val="20"/>
              </w:rPr>
              <w:t>470401001</w:t>
            </w:r>
          </w:p>
        </w:tc>
        <w:tc>
          <w:tcPr>
            <w:tcW w:w="215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CB5BC7" w:rsidRPr="004A3121" w:rsidRDefault="00CB5BC7" w:rsidP="00CB5BC7">
            <w:pPr>
              <w:jc w:val="center"/>
              <w:rPr>
                <w:color w:val="000000"/>
                <w:sz w:val="20"/>
                <w:szCs w:val="20"/>
              </w:rPr>
            </w:pPr>
            <w:r w:rsidRPr="004A3121">
              <w:rPr>
                <w:color w:val="000000"/>
                <w:sz w:val="20"/>
                <w:szCs w:val="20"/>
              </w:rPr>
              <w:t>Водоотведение</w:t>
            </w:r>
          </w:p>
        </w:tc>
      </w:tr>
    </w:tbl>
    <w:p w:rsidR="00470062" w:rsidRPr="004A3121" w:rsidRDefault="00470062" w:rsidP="00CB5BC7">
      <w:pPr>
        <w:pStyle w:val="a7"/>
      </w:pPr>
      <w:r w:rsidRPr="004A3121">
        <w:t>Регулируемые виды деятельности в сфере водоотведения на территории с.п. Большелуцкое осуществляет одна организации – ГУП «Водоканал Ленинградской области», которая осуществляет цикл операций по сбору, транспортировке и очистке сточных вод от большинства абонентов на территории с.п. Большелуцкое</w:t>
      </w:r>
    </w:p>
    <w:p w:rsidR="00CB5BC7" w:rsidRPr="004A3121" w:rsidRDefault="00CB5BC7" w:rsidP="00CB5BC7">
      <w:pPr>
        <w:pStyle w:val="a7"/>
      </w:pPr>
      <w:r w:rsidRPr="004A3121">
        <w:t xml:space="preserve">Структурная схема централизованного водоотведения </w:t>
      </w:r>
      <w:r w:rsidR="004407BB" w:rsidRPr="004A3121">
        <w:t>с.п. Б</w:t>
      </w:r>
      <w:r w:rsidRPr="004A3121">
        <w:t>ольшелуцкое приведена на рисунке 2.1.1.</w:t>
      </w:r>
    </w:p>
    <w:p w:rsidR="00CB5BC7" w:rsidRPr="004A3121" w:rsidRDefault="00CB5BC7" w:rsidP="00CB5BC7">
      <w:pPr>
        <w:pStyle w:val="affffffff3"/>
      </w:pPr>
      <w:r w:rsidRPr="004A3121">
        <w:rPr>
          <w:noProof/>
          <w:lang w:eastAsia="ru-RU"/>
        </w:rPr>
        <w:lastRenderedPageBreak/>
        <w:drawing>
          <wp:inline distT="0" distB="0" distL="0" distR="0" wp14:anchorId="3F9E06BF" wp14:editId="229D1574">
            <wp:extent cx="4639858" cy="5449135"/>
            <wp:effectExtent l="19050" t="19050" r="27940" b="184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639858" cy="5449135"/>
                    </a:xfrm>
                    <a:prstGeom prst="rect">
                      <a:avLst/>
                    </a:prstGeom>
                    <a:noFill/>
                    <a:ln>
                      <a:solidFill>
                        <a:schemeClr val="tx1"/>
                      </a:solidFill>
                    </a:ln>
                  </pic:spPr>
                </pic:pic>
              </a:graphicData>
            </a:graphic>
          </wp:inline>
        </w:drawing>
      </w:r>
    </w:p>
    <w:p w:rsidR="00CB5BC7" w:rsidRPr="004A3121" w:rsidRDefault="00CB5BC7" w:rsidP="00CB5BC7">
      <w:pPr>
        <w:pStyle w:val="ad"/>
        <w:keepNext w:val="0"/>
        <w:spacing w:before="0"/>
        <w:jc w:val="center"/>
      </w:pPr>
      <w:r w:rsidRPr="004A3121">
        <w:t xml:space="preserve">Рисунок </w:t>
      </w:r>
      <w:fldSimple w:instr=" STYLEREF 2 \s ">
        <w:r w:rsidR="006C13C6" w:rsidRPr="004A3121">
          <w:rPr>
            <w:noProof/>
          </w:rPr>
          <w:t>2.1</w:t>
        </w:r>
      </w:fldSimple>
      <w:r w:rsidRPr="004A3121">
        <w:t>.</w:t>
      </w:r>
      <w:fldSimple w:instr=" SEQ Рисунок \* ARABIC \s 2 ">
        <w:r w:rsidR="006C13C6" w:rsidRPr="004A3121">
          <w:rPr>
            <w:noProof/>
          </w:rPr>
          <w:t>1</w:t>
        </w:r>
      </w:fldSimple>
      <w:r w:rsidRPr="004A3121">
        <w:rPr>
          <w:rFonts w:eastAsia="Times New Roman"/>
        </w:rPr>
        <w:t xml:space="preserve">. </w:t>
      </w:r>
      <w:r w:rsidRPr="004A3121">
        <w:t xml:space="preserve">Структурная схема централизованного водоотведения </w:t>
      </w:r>
      <w:r w:rsidR="004407BB" w:rsidRPr="004A3121">
        <w:t>с.п. Б</w:t>
      </w:r>
      <w:r w:rsidRPr="004A3121">
        <w:t xml:space="preserve">ольшелуцкое </w:t>
      </w:r>
    </w:p>
    <w:p w:rsidR="00CB5BC7" w:rsidRPr="004A3121" w:rsidRDefault="00CB5BC7" w:rsidP="00CB5BC7">
      <w:pPr>
        <w:pStyle w:val="a7"/>
      </w:pPr>
      <w:r w:rsidRPr="004A3121">
        <w:t xml:space="preserve">Водоотведение в </w:t>
      </w:r>
      <w:r w:rsidR="004407BB" w:rsidRPr="004A3121">
        <w:t>с.п. Б</w:t>
      </w:r>
      <w:r w:rsidRPr="004A3121">
        <w:t>ольшелуцкое в силу особенностей застройки объектов жилого, общественно-делового и промышленного назначения представлено самостоятельными централизованными системами водоотведения:</w:t>
      </w:r>
    </w:p>
    <w:p w:rsidR="00CB5BC7" w:rsidRPr="004A3121" w:rsidRDefault="00CB5BC7" w:rsidP="00B63FAD">
      <w:pPr>
        <w:pStyle w:val="a3"/>
        <w:numPr>
          <w:ilvl w:val="0"/>
          <w:numId w:val="62"/>
        </w:numPr>
      </w:pPr>
      <w:r w:rsidRPr="004A3121">
        <w:t xml:space="preserve">ЦС ВО </w:t>
      </w:r>
      <w:r w:rsidR="002C7766" w:rsidRPr="004A3121">
        <w:t>п. К</w:t>
      </w:r>
      <w:r w:rsidRPr="004A3121">
        <w:t>ингисеппский;</w:t>
      </w:r>
    </w:p>
    <w:p w:rsidR="00CB5BC7" w:rsidRPr="004A3121" w:rsidRDefault="00CB5BC7" w:rsidP="00CB5BC7">
      <w:pPr>
        <w:pStyle w:val="a3"/>
        <w:numPr>
          <w:ilvl w:val="0"/>
          <w:numId w:val="19"/>
        </w:numPr>
      </w:pPr>
      <w:r w:rsidRPr="004A3121">
        <w:t xml:space="preserve">ЦС ВО </w:t>
      </w:r>
      <w:r w:rsidR="006D6086" w:rsidRPr="004A3121">
        <w:t>д. </w:t>
      </w:r>
      <w:r w:rsidRPr="004A3121">
        <w:t>Кошкино</w:t>
      </w:r>
      <w:r w:rsidR="00470062" w:rsidRPr="004A3121">
        <w:t>.</w:t>
      </w:r>
    </w:p>
    <w:p w:rsidR="00CB5BC7" w:rsidRPr="004A3121" w:rsidRDefault="00CB5BC7" w:rsidP="00CB5BC7">
      <w:pPr>
        <w:pStyle w:val="a7"/>
      </w:pPr>
      <w:r w:rsidRPr="004A3121">
        <w:t xml:space="preserve">Во всех остальных населенных пунктах </w:t>
      </w:r>
      <w:r w:rsidR="00470062" w:rsidRPr="004A3121">
        <w:t xml:space="preserve">с.п. Большелуцкое </w:t>
      </w:r>
      <w:r w:rsidRPr="004A3121">
        <w:t xml:space="preserve">централизованное водоотведение отсутствует, для канализования хозяйственно-бытовых </w:t>
      </w:r>
      <w:r w:rsidR="00E55EB3" w:rsidRPr="004A3121">
        <w:t>сточных вод</w:t>
      </w:r>
      <w:r w:rsidRPr="004A3121">
        <w:t xml:space="preserve"> используются </w:t>
      </w:r>
      <w:r w:rsidR="00E55EB3" w:rsidRPr="004A3121">
        <w:t>выгребные ямы</w:t>
      </w:r>
      <w:r w:rsidRPr="004A3121">
        <w:t>.</w:t>
      </w:r>
    </w:p>
    <w:p w:rsidR="00CB5BC7" w:rsidRPr="004A3121" w:rsidRDefault="00CB5BC7" w:rsidP="00CB5BC7">
      <w:pPr>
        <w:pStyle w:val="a7"/>
      </w:pPr>
      <w:r w:rsidRPr="004A3121">
        <w:t>Приборы учета принимаемых сточных вод у абонентов – отсутству</w:t>
      </w:r>
      <w:r w:rsidR="00470062" w:rsidRPr="004A3121">
        <w:t>ют</w:t>
      </w:r>
      <w:r w:rsidRPr="004A3121">
        <w:t>. Определение количества принятых сто</w:t>
      </w:r>
      <w:r w:rsidR="00470062" w:rsidRPr="004A3121">
        <w:t>чных вод</w:t>
      </w:r>
      <w:r w:rsidRPr="004A3121">
        <w:t xml:space="preserve"> осуществляется расчетным методом.</w:t>
      </w:r>
    </w:p>
    <w:p w:rsidR="009E3E49" w:rsidRPr="004A3121" w:rsidRDefault="00CB5BC7" w:rsidP="00CB5BC7">
      <w:pPr>
        <w:pStyle w:val="a7"/>
      </w:pPr>
      <w:r w:rsidRPr="004A3121">
        <w:t xml:space="preserve">Протяженность канализационных сетей </w:t>
      </w:r>
      <w:r w:rsidR="004407BB" w:rsidRPr="004A3121">
        <w:t>с.п. Б</w:t>
      </w:r>
      <w:r w:rsidRPr="004A3121">
        <w:t>ольшелуцкое, эксплуатируемых ГУП</w:t>
      </w:r>
      <w:r w:rsidR="00470062" w:rsidRPr="004A3121">
        <w:t> </w:t>
      </w:r>
      <w:r w:rsidRPr="004A3121">
        <w:t>«Водоканал Ленинградской области» составляет – 4,9 км, в каждой ЦС ВО сто</w:t>
      </w:r>
      <w:r w:rsidR="00470062" w:rsidRPr="004A3121">
        <w:t>чные воды</w:t>
      </w:r>
      <w:r w:rsidRPr="004A3121">
        <w:t xml:space="preserve"> </w:t>
      </w:r>
      <w:r w:rsidR="00470062" w:rsidRPr="004A3121">
        <w:t>поступают</w:t>
      </w:r>
      <w:r w:rsidRPr="004A3121">
        <w:t xml:space="preserve"> на КНС и направляются на очистку на </w:t>
      </w:r>
      <w:r w:rsidR="00A760D3" w:rsidRPr="004A3121">
        <w:t>КОС</w:t>
      </w:r>
      <w:r w:rsidRPr="004A3121">
        <w:t>.</w:t>
      </w:r>
    </w:p>
    <w:p w:rsidR="00553136" w:rsidRPr="004A3121" w:rsidRDefault="00553136" w:rsidP="00553136">
      <w:pPr>
        <w:pStyle w:val="3"/>
      </w:pPr>
      <w:bookmarkStart w:id="93" w:name="_Toc162884201"/>
      <w:r w:rsidRPr="004A3121">
        <w:lastRenderedPageBreak/>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93"/>
    </w:p>
    <w:p w:rsidR="00553136" w:rsidRPr="004A3121" w:rsidRDefault="00CB5BC7" w:rsidP="00553136">
      <w:pPr>
        <w:pStyle w:val="a7"/>
      </w:pPr>
      <w:r w:rsidRPr="004A3121">
        <w:t>Т</w:t>
      </w:r>
      <w:r w:rsidR="00553136" w:rsidRPr="004A3121">
        <w:t xml:space="preserve">ехническое обследование объектов ЦС ВО в соответствии с Требованиями к проведению технического обследования централизованных систем горячего водоснабжения, холодного водоснабжения и (или) водоотведения, утвержденными приказом Минстроя РФ от 05.08.2014 № 437/пр, на территории </w:t>
      </w:r>
      <w:r w:rsidR="004407BB" w:rsidRPr="004A3121">
        <w:t>с.п. Б</w:t>
      </w:r>
      <w:r w:rsidR="00B75900" w:rsidRPr="004A3121">
        <w:t>ольшелуцкое</w:t>
      </w:r>
      <w:r w:rsidR="000C517D" w:rsidRPr="004A3121">
        <w:t xml:space="preserve"> </w:t>
      </w:r>
      <w:r w:rsidR="00084454" w:rsidRPr="004A3121">
        <w:t>не проводилось</w:t>
      </w:r>
      <w:r w:rsidR="00553136" w:rsidRPr="004A3121">
        <w:t>.</w:t>
      </w:r>
    </w:p>
    <w:p w:rsidR="00CB5BC7" w:rsidRPr="004A3121" w:rsidRDefault="00CB5BC7" w:rsidP="00CB5BC7">
      <w:pPr>
        <w:pStyle w:val="a7"/>
      </w:pPr>
      <w:r w:rsidRPr="004A3121">
        <w:t xml:space="preserve">На территории </w:t>
      </w:r>
      <w:r w:rsidR="004407BB" w:rsidRPr="004A3121">
        <w:t>с.п. Б</w:t>
      </w:r>
      <w:r w:rsidRPr="004A3121">
        <w:t>ольшелуцкое действуют дв</w:t>
      </w:r>
      <w:r w:rsidR="00323C9F" w:rsidRPr="004A3121">
        <w:t>а</w:t>
      </w:r>
      <w:r w:rsidRPr="004A3121">
        <w:t xml:space="preserve"> </w:t>
      </w:r>
      <w:r w:rsidR="00A760D3" w:rsidRPr="004A3121">
        <w:t>КОС</w:t>
      </w:r>
      <w:r w:rsidRPr="004A3121">
        <w:t xml:space="preserve">, сведения о </w:t>
      </w:r>
      <w:r w:rsidR="00E55EB3" w:rsidRPr="004A3121">
        <w:t>которых</w:t>
      </w:r>
      <w:r w:rsidRPr="004A3121">
        <w:t xml:space="preserve"> приведены ниже в таблице 2.1.2.</w:t>
      </w:r>
    </w:p>
    <w:p w:rsidR="00CB5BC7" w:rsidRPr="004A3121" w:rsidRDefault="00CB5BC7" w:rsidP="00CB5BC7">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2.1</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2</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Сведения о</w:t>
      </w:r>
      <w:r w:rsidR="00E44495" w:rsidRPr="004A3121">
        <w:t>б</w:t>
      </w:r>
      <w:r w:rsidRPr="004A3121">
        <w:t xml:space="preserve"> </w:t>
      </w:r>
      <w:r w:rsidR="00A760D3" w:rsidRPr="004A3121">
        <w:t>КОС</w:t>
      </w:r>
      <w:r w:rsidRPr="004A3121">
        <w:t>, действующих на территории</w:t>
      </w:r>
      <w:r w:rsidR="000763D9" w:rsidRPr="004A3121">
        <w:t xml:space="preserve"> с.п. Большелуцкое</w:t>
      </w:r>
    </w:p>
    <w:tbl>
      <w:tblPr>
        <w:tblW w:w="5000" w:type="pct"/>
        <w:tblLook w:val="04A0" w:firstRow="1" w:lastRow="0" w:firstColumn="1" w:lastColumn="0" w:noHBand="0" w:noVBand="1"/>
      </w:tblPr>
      <w:tblGrid>
        <w:gridCol w:w="585"/>
        <w:gridCol w:w="2270"/>
        <w:gridCol w:w="2176"/>
        <w:gridCol w:w="2444"/>
        <w:gridCol w:w="1307"/>
        <w:gridCol w:w="1072"/>
      </w:tblGrid>
      <w:tr w:rsidR="00CB5BC7" w:rsidRPr="004A3121" w:rsidTr="006273E6">
        <w:trPr>
          <w:cantSplit/>
          <w:trHeight w:val="20"/>
          <w:tblHeader/>
        </w:trPr>
        <w:tc>
          <w:tcPr>
            <w:tcW w:w="297"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CB5BC7" w:rsidRPr="004A3121" w:rsidRDefault="00CB5BC7" w:rsidP="006273E6">
            <w:pPr>
              <w:jc w:val="center"/>
              <w:rPr>
                <w:b/>
                <w:bCs/>
                <w:color w:val="000000"/>
                <w:sz w:val="20"/>
                <w:szCs w:val="20"/>
              </w:rPr>
            </w:pPr>
            <w:r w:rsidRPr="004A3121">
              <w:t xml:space="preserve"> </w:t>
            </w:r>
            <w:r w:rsidRPr="004A3121">
              <w:rPr>
                <w:b/>
                <w:bCs/>
                <w:color w:val="000000"/>
                <w:sz w:val="20"/>
                <w:szCs w:val="20"/>
              </w:rPr>
              <w:t>№ п.п.</w:t>
            </w:r>
          </w:p>
        </w:tc>
        <w:tc>
          <w:tcPr>
            <w:tcW w:w="1152" w:type="pct"/>
            <w:tcBorders>
              <w:top w:val="single" w:sz="4" w:space="0" w:color="auto"/>
              <w:left w:val="nil"/>
              <w:bottom w:val="single" w:sz="4" w:space="0" w:color="auto"/>
              <w:right w:val="single" w:sz="4" w:space="0" w:color="auto"/>
            </w:tcBorders>
            <w:shd w:val="clear" w:color="000000" w:fill="BFBFBF"/>
            <w:vAlign w:val="center"/>
            <w:hideMark/>
          </w:tcPr>
          <w:p w:rsidR="00CB5BC7" w:rsidRPr="004A3121" w:rsidRDefault="00CB5BC7" w:rsidP="006273E6">
            <w:pPr>
              <w:jc w:val="center"/>
              <w:rPr>
                <w:b/>
                <w:bCs/>
                <w:color w:val="000000"/>
                <w:sz w:val="20"/>
                <w:szCs w:val="20"/>
              </w:rPr>
            </w:pPr>
            <w:r w:rsidRPr="004A3121">
              <w:rPr>
                <w:b/>
                <w:bCs/>
                <w:color w:val="000000"/>
                <w:sz w:val="20"/>
                <w:szCs w:val="20"/>
              </w:rPr>
              <w:t>Наименование сооружения водоотведения и его расположение</w:t>
            </w:r>
          </w:p>
        </w:tc>
        <w:tc>
          <w:tcPr>
            <w:tcW w:w="1104" w:type="pct"/>
            <w:tcBorders>
              <w:top w:val="single" w:sz="4" w:space="0" w:color="auto"/>
              <w:left w:val="nil"/>
              <w:bottom w:val="single" w:sz="4" w:space="0" w:color="auto"/>
              <w:right w:val="single" w:sz="4" w:space="0" w:color="auto"/>
            </w:tcBorders>
            <w:shd w:val="clear" w:color="000000" w:fill="BFBFBF"/>
            <w:vAlign w:val="center"/>
            <w:hideMark/>
          </w:tcPr>
          <w:p w:rsidR="00CB5BC7" w:rsidRPr="004A3121" w:rsidRDefault="00CB5BC7" w:rsidP="006273E6">
            <w:pPr>
              <w:jc w:val="center"/>
              <w:rPr>
                <w:b/>
                <w:bCs/>
                <w:color w:val="000000"/>
                <w:sz w:val="20"/>
                <w:szCs w:val="20"/>
              </w:rPr>
            </w:pPr>
            <w:r w:rsidRPr="004A3121">
              <w:rPr>
                <w:b/>
                <w:bCs/>
                <w:color w:val="000000"/>
                <w:sz w:val="20"/>
                <w:szCs w:val="20"/>
              </w:rPr>
              <w:t>Фактическая производительность,</w:t>
            </w:r>
            <w:r w:rsidR="006D6086" w:rsidRPr="004A3121">
              <w:rPr>
                <w:b/>
                <w:bCs/>
                <w:color w:val="000000"/>
                <w:sz w:val="20"/>
                <w:szCs w:val="20"/>
              </w:rPr>
              <w:t xml:space="preserve"> </w:t>
            </w:r>
            <w:r w:rsidRPr="004A3121">
              <w:rPr>
                <w:b/>
                <w:bCs/>
                <w:color w:val="000000"/>
                <w:sz w:val="20"/>
                <w:szCs w:val="20"/>
              </w:rPr>
              <w:t>м³/сут</w:t>
            </w:r>
          </w:p>
        </w:tc>
        <w:tc>
          <w:tcPr>
            <w:tcW w:w="1240" w:type="pct"/>
            <w:tcBorders>
              <w:top w:val="single" w:sz="4" w:space="0" w:color="auto"/>
              <w:left w:val="nil"/>
              <w:bottom w:val="single" w:sz="4" w:space="0" w:color="auto"/>
              <w:right w:val="single" w:sz="4" w:space="0" w:color="auto"/>
            </w:tcBorders>
            <w:shd w:val="clear" w:color="000000" w:fill="BFBFBF"/>
            <w:vAlign w:val="center"/>
            <w:hideMark/>
          </w:tcPr>
          <w:p w:rsidR="00CB5BC7" w:rsidRPr="004A3121" w:rsidRDefault="00CB5BC7" w:rsidP="006273E6">
            <w:pPr>
              <w:jc w:val="center"/>
              <w:rPr>
                <w:b/>
                <w:bCs/>
                <w:color w:val="000000"/>
                <w:sz w:val="20"/>
                <w:szCs w:val="20"/>
              </w:rPr>
            </w:pPr>
            <w:r w:rsidRPr="004A3121">
              <w:rPr>
                <w:b/>
                <w:bCs/>
                <w:color w:val="000000"/>
                <w:sz w:val="20"/>
                <w:szCs w:val="20"/>
              </w:rPr>
              <w:t>Производительность,</w:t>
            </w:r>
            <w:r w:rsidR="006D6086" w:rsidRPr="004A3121">
              <w:rPr>
                <w:b/>
                <w:bCs/>
                <w:color w:val="000000"/>
                <w:sz w:val="20"/>
                <w:szCs w:val="20"/>
              </w:rPr>
              <w:t xml:space="preserve"> </w:t>
            </w:r>
            <w:r w:rsidRPr="004A3121">
              <w:rPr>
                <w:b/>
                <w:bCs/>
                <w:color w:val="000000"/>
                <w:sz w:val="20"/>
                <w:szCs w:val="20"/>
              </w:rPr>
              <w:t>м³/сут</w:t>
            </w:r>
          </w:p>
        </w:tc>
        <w:tc>
          <w:tcPr>
            <w:tcW w:w="663" w:type="pct"/>
            <w:tcBorders>
              <w:top w:val="single" w:sz="4" w:space="0" w:color="auto"/>
              <w:left w:val="nil"/>
              <w:bottom w:val="single" w:sz="4" w:space="0" w:color="auto"/>
              <w:right w:val="single" w:sz="4" w:space="0" w:color="auto"/>
            </w:tcBorders>
            <w:shd w:val="clear" w:color="000000" w:fill="BFBFBF"/>
            <w:vAlign w:val="center"/>
            <w:hideMark/>
          </w:tcPr>
          <w:p w:rsidR="00CB5BC7" w:rsidRPr="004A3121" w:rsidRDefault="00CB5BC7" w:rsidP="006273E6">
            <w:pPr>
              <w:jc w:val="center"/>
              <w:rPr>
                <w:b/>
                <w:bCs/>
                <w:color w:val="000000"/>
                <w:sz w:val="20"/>
                <w:szCs w:val="20"/>
              </w:rPr>
            </w:pPr>
            <w:r w:rsidRPr="004A3121">
              <w:rPr>
                <w:b/>
                <w:bCs/>
                <w:color w:val="000000"/>
                <w:sz w:val="20"/>
                <w:szCs w:val="20"/>
              </w:rPr>
              <w:t>Год постройки</w:t>
            </w:r>
          </w:p>
        </w:tc>
        <w:tc>
          <w:tcPr>
            <w:tcW w:w="544" w:type="pct"/>
            <w:tcBorders>
              <w:top w:val="single" w:sz="4" w:space="0" w:color="auto"/>
              <w:left w:val="nil"/>
              <w:bottom w:val="single" w:sz="4" w:space="0" w:color="auto"/>
              <w:right w:val="single" w:sz="4" w:space="0" w:color="auto"/>
            </w:tcBorders>
            <w:shd w:val="clear" w:color="000000" w:fill="BFBFBF"/>
            <w:vAlign w:val="center"/>
            <w:hideMark/>
          </w:tcPr>
          <w:p w:rsidR="00CB5BC7" w:rsidRPr="004A3121" w:rsidRDefault="00CB5BC7" w:rsidP="006273E6">
            <w:pPr>
              <w:jc w:val="center"/>
              <w:rPr>
                <w:b/>
                <w:bCs/>
                <w:color w:val="000000"/>
                <w:sz w:val="20"/>
                <w:szCs w:val="20"/>
              </w:rPr>
            </w:pPr>
            <w:r w:rsidRPr="004A3121">
              <w:rPr>
                <w:b/>
                <w:bCs/>
                <w:color w:val="000000"/>
                <w:sz w:val="20"/>
                <w:szCs w:val="20"/>
              </w:rPr>
              <w:t>Степень износа, %</w:t>
            </w:r>
          </w:p>
        </w:tc>
      </w:tr>
      <w:tr w:rsidR="00CB5BC7" w:rsidRPr="004A3121" w:rsidTr="006273E6">
        <w:trPr>
          <w:cantSplit/>
          <w:trHeight w:val="20"/>
        </w:trPr>
        <w:tc>
          <w:tcPr>
            <w:tcW w:w="297" w:type="pct"/>
            <w:tcBorders>
              <w:top w:val="nil"/>
              <w:left w:val="single" w:sz="4" w:space="0" w:color="auto"/>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1</w:t>
            </w:r>
          </w:p>
        </w:tc>
        <w:tc>
          <w:tcPr>
            <w:tcW w:w="1152" w:type="pct"/>
            <w:tcBorders>
              <w:top w:val="nil"/>
              <w:left w:val="nil"/>
              <w:bottom w:val="single" w:sz="4" w:space="0" w:color="auto"/>
              <w:right w:val="single" w:sz="4" w:space="0" w:color="auto"/>
            </w:tcBorders>
            <w:shd w:val="clear" w:color="auto" w:fill="auto"/>
            <w:vAlign w:val="center"/>
            <w:hideMark/>
          </w:tcPr>
          <w:p w:rsidR="00CB5BC7" w:rsidRPr="004A3121" w:rsidRDefault="00A760D3" w:rsidP="00770EC0">
            <w:pPr>
              <w:rPr>
                <w:color w:val="000000"/>
                <w:sz w:val="20"/>
                <w:szCs w:val="20"/>
              </w:rPr>
            </w:pPr>
            <w:r w:rsidRPr="004A3121">
              <w:rPr>
                <w:sz w:val="20"/>
                <w:szCs w:val="20"/>
              </w:rPr>
              <w:t>КОС</w:t>
            </w:r>
            <w:r w:rsidR="00CB5BC7" w:rsidRPr="004A3121">
              <w:rPr>
                <w:color w:val="000000"/>
                <w:sz w:val="20"/>
                <w:szCs w:val="20"/>
              </w:rPr>
              <w:t xml:space="preserve"> п. Кингисеппский</w:t>
            </w:r>
          </w:p>
        </w:tc>
        <w:tc>
          <w:tcPr>
            <w:tcW w:w="1104"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300</w:t>
            </w:r>
          </w:p>
        </w:tc>
        <w:tc>
          <w:tcPr>
            <w:tcW w:w="1240"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600</w:t>
            </w:r>
          </w:p>
        </w:tc>
        <w:tc>
          <w:tcPr>
            <w:tcW w:w="663"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1990</w:t>
            </w:r>
          </w:p>
        </w:tc>
        <w:tc>
          <w:tcPr>
            <w:tcW w:w="544"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85</w:t>
            </w:r>
          </w:p>
        </w:tc>
      </w:tr>
      <w:tr w:rsidR="00CB5BC7" w:rsidRPr="004A3121" w:rsidTr="006273E6">
        <w:trPr>
          <w:cantSplit/>
          <w:trHeight w:val="20"/>
        </w:trPr>
        <w:tc>
          <w:tcPr>
            <w:tcW w:w="297" w:type="pct"/>
            <w:tcBorders>
              <w:top w:val="nil"/>
              <w:left w:val="single" w:sz="4" w:space="0" w:color="auto"/>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2</w:t>
            </w:r>
          </w:p>
        </w:tc>
        <w:tc>
          <w:tcPr>
            <w:tcW w:w="1152" w:type="pct"/>
            <w:tcBorders>
              <w:top w:val="nil"/>
              <w:left w:val="nil"/>
              <w:bottom w:val="single" w:sz="4" w:space="0" w:color="auto"/>
              <w:right w:val="single" w:sz="4" w:space="0" w:color="auto"/>
            </w:tcBorders>
            <w:shd w:val="clear" w:color="auto" w:fill="auto"/>
            <w:vAlign w:val="center"/>
            <w:hideMark/>
          </w:tcPr>
          <w:p w:rsidR="00CB5BC7" w:rsidRPr="004A3121" w:rsidRDefault="00A760D3" w:rsidP="00770EC0">
            <w:pPr>
              <w:rPr>
                <w:color w:val="000000"/>
                <w:sz w:val="20"/>
                <w:szCs w:val="20"/>
              </w:rPr>
            </w:pPr>
            <w:r w:rsidRPr="004A3121">
              <w:rPr>
                <w:sz w:val="20"/>
                <w:szCs w:val="20"/>
              </w:rPr>
              <w:t>КОС</w:t>
            </w:r>
            <w:r w:rsidR="00CB5BC7" w:rsidRPr="004A3121">
              <w:rPr>
                <w:color w:val="000000"/>
                <w:sz w:val="20"/>
                <w:szCs w:val="20"/>
              </w:rPr>
              <w:t xml:space="preserve"> д. Кошкино</w:t>
            </w:r>
          </w:p>
        </w:tc>
        <w:tc>
          <w:tcPr>
            <w:tcW w:w="1104"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20</w:t>
            </w:r>
          </w:p>
        </w:tc>
        <w:tc>
          <w:tcPr>
            <w:tcW w:w="1240"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50</w:t>
            </w:r>
          </w:p>
        </w:tc>
        <w:tc>
          <w:tcPr>
            <w:tcW w:w="663"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2015</w:t>
            </w:r>
          </w:p>
        </w:tc>
        <w:tc>
          <w:tcPr>
            <w:tcW w:w="544" w:type="pct"/>
            <w:tcBorders>
              <w:top w:val="nil"/>
              <w:left w:val="nil"/>
              <w:bottom w:val="single" w:sz="4" w:space="0" w:color="auto"/>
              <w:right w:val="single" w:sz="4" w:space="0" w:color="auto"/>
            </w:tcBorders>
            <w:shd w:val="clear" w:color="auto" w:fill="auto"/>
            <w:vAlign w:val="center"/>
            <w:hideMark/>
          </w:tcPr>
          <w:p w:rsidR="00CB5BC7" w:rsidRPr="004A3121" w:rsidRDefault="00CB5BC7" w:rsidP="006273E6">
            <w:pPr>
              <w:jc w:val="center"/>
              <w:rPr>
                <w:color w:val="000000"/>
                <w:sz w:val="20"/>
                <w:szCs w:val="20"/>
              </w:rPr>
            </w:pPr>
            <w:r w:rsidRPr="004A3121">
              <w:rPr>
                <w:color w:val="000000"/>
                <w:sz w:val="20"/>
                <w:szCs w:val="20"/>
              </w:rPr>
              <w:t>80</w:t>
            </w:r>
          </w:p>
        </w:tc>
      </w:tr>
    </w:tbl>
    <w:p w:rsidR="00CB5BC7" w:rsidRPr="004A3121" w:rsidRDefault="00CB5BC7" w:rsidP="00CB5BC7">
      <w:pPr>
        <w:pStyle w:val="a7"/>
      </w:pPr>
      <w:r w:rsidRPr="004A3121">
        <w:t xml:space="preserve">В </w:t>
      </w:r>
      <w:r w:rsidR="002C7766" w:rsidRPr="004A3121">
        <w:t>п. К</w:t>
      </w:r>
      <w:r w:rsidRPr="004A3121">
        <w:t>ингисеппский развита хозяйственно-бытовая</w:t>
      </w:r>
      <w:r w:rsidR="00323C9F" w:rsidRPr="004A3121">
        <w:t xml:space="preserve"> канализация</w:t>
      </w:r>
      <w:r w:rsidRPr="004A3121">
        <w:t>.</w:t>
      </w:r>
      <w:r w:rsidR="000C517D" w:rsidRPr="004A3121">
        <w:t xml:space="preserve"> </w:t>
      </w:r>
      <w:r w:rsidRPr="004A3121">
        <w:t xml:space="preserve">Сточные воды от поселка по самотечному коллектору диаметром 300 мм поступают в приемную камеру КНС </w:t>
      </w:r>
      <w:r w:rsidR="002C7766" w:rsidRPr="004A3121">
        <w:t>п. К</w:t>
      </w:r>
      <w:r w:rsidRPr="004A3121">
        <w:t xml:space="preserve">ингисеппский, откуда насосами подаются на </w:t>
      </w:r>
      <w:r w:rsidR="00A760D3" w:rsidRPr="004A3121">
        <w:t>КОС</w:t>
      </w:r>
      <w:r w:rsidRPr="004A3121">
        <w:t xml:space="preserve"> </w:t>
      </w:r>
      <w:r w:rsidR="002C7766" w:rsidRPr="004A3121">
        <w:t>п. К</w:t>
      </w:r>
      <w:r w:rsidRPr="004A3121">
        <w:t xml:space="preserve">ингисеппский. Фактическая </w:t>
      </w:r>
      <w:r w:rsidR="00EA0041" w:rsidRPr="004A3121">
        <w:t>производительн</w:t>
      </w:r>
      <w:r w:rsidRPr="004A3121">
        <w:t xml:space="preserve">ость </w:t>
      </w:r>
      <w:r w:rsidR="00A760D3" w:rsidRPr="004A3121">
        <w:t>КОС</w:t>
      </w:r>
      <w:r w:rsidRPr="004A3121">
        <w:t xml:space="preserve"> </w:t>
      </w:r>
      <w:r w:rsidR="002C7766" w:rsidRPr="004A3121">
        <w:t>п. К</w:t>
      </w:r>
      <w:r w:rsidRPr="004A3121">
        <w:t xml:space="preserve">ингисеппский </w:t>
      </w:r>
      <w:r w:rsidR="000C517D" w:rsidRPr="004A3121">
        <w:t xml:space="preserve">составляет </w:t>
      </w:r>
      <w:r w:rsidRPr="004A3121">
        <w:t xml:space="preserve">до </w:t>
      </w:r>
      <w:r w:rsidR="00EA0041" w:rsidRPr="004A3121">
        <w:t>3</w:t>
      </w:r>
      <w:r w:rsidRPr="004A3121">
        <w:t>00</w:t>
      </w:r>
      <w:r w:rsidR="002E156B" w:rsidRPr="004A3121">
        <w:t> </w:t>
      </w:r>
      <w:r w:rsidRPr="004A3121">
        <w:t>м³/сут.</w:t>
      </w:r>
    </w:p>
    <w:p w:rsidR="00CB5BC7" w:rsidRPr="004A3121" w:rsidRDefault="00CB5BC7" w:rsidP="00CB5BC7">
      <w:pPr>
        <w:pStyle w:val="a7"/>
      </w:pPr>
      <w:r w:rsidRPr="004A3121">
        <w:t>КНС</w:t>
      </w:r>
      <w:r w:rsidR="00EA0041" w:rsidRPr="004A3121">
        <w:t xml:space="preserve"> </w:t>
      </w:r>
      <w:r w:rsidR="002C7766" w:rsidRPr="004A3121">
        <w:t>п. К</w:t>
      </w:r>
      <w:r w:rsidR="00EA0041" w:rsidRPr="004A3121">
        <w:t>ингисеппский построена в 1990 году, степень износа по информации эксплуатирующей организации</w:t>
      </w:r>
      <w:r w:rsidR="002E156B" w:rsidRPr="004A3121">
        <w:t xml:space="preserve"> составляет</w:t>
      </w:r>
      <w:r w:rsidR="00EA0041" w:rsidRPr="004A3121">
        <w:t xml:space="preserve"> 85 %</w:t>
      </w:r>
      <w:r w:rsidRPr="004A3121">
        <w:t>.</w:t>
      </w:r>
    </w:p>
    <w:p w:rsidR="00CB5BC7" w:rsidRPr="004A3121" w:rsidRDefault="00A760D3" w:rsidP="00CB5BC7">
      <w:pPr>
        <w:pStyle w:val="a7"/>
      </w:pPr>
      <w:r w:rsidRPr="004A3121">
        <w:t>КОС</w:t>
      </w:r>
      <w:r w:rsidR="00EA0041" w:rsidRPr="004A3121">
        <w:t xml:space="preserve"> </w:t>
      </w:r>
      <w:r w:rsidR="002C7766" w:rsidRPr="004A3121">
        <w:t>п. К</w:t>
      </w:r>
      <w:r w:rsidR="00EA0041" w:rsidRPr="004A3121">
        <w:t xml:space="preserve">ингисеппский пущены в эксплуатацию в 1990 году. </w:t>
      </w:r>
      <w:r w:rsidR="00CB5BC7" w:rsidRPr="004A3121">
        <w:t xml:space="preserve">Технологическая схема очистки и состав </w:t>
      </w:r>
      <w:r w:rsidRPr="004A3121">
        <w:t>КОС</w:t>
      </w:r>
      <w:r w:rsidR="00CB5BC7" w:rsidRPr="004A3121">
        <w:t>:</w:t>
      </w:r>
    </w:p>
    <w:p w:rsidR="00CB5BC7" w:rsidRPr="004A3121" w:rsidRDefault="00EA0041" w:rsidP="00B63FAD">
      <w:pPr>
        <w:pStyle w:val="a3"/>
        <w:numPr>
          <w:ilvl w:val="0"/>
          <w:numId w:val="63"/>
        </w:numPr>
      </w:pPr>
      <w:r w:rsidRPr="004A3121">
        <w:t>к</w:t>
      </w:r>
      <w:r w:rsidR="00CB5BC7" w:rsidRPr="004A3121">
        <w:t xml:space="preserve">олодец </w:t>
      </w:r>
      <w:r w:rsidRPr="004A3121">
        <w:t>гаситель напора;</w:t>
      </w:r>
    </w:p>
    <w:p w:rsidR="00CB5BC7" w:rsidRPr="004A3121" w:rsidRDefault="00EA0041" w:rsidP="00EA0041">
      <w:pPr>
        <w:pStyle w:val="a3"/>
      </w:pPr>
      <w:r w:rsidRPr="004A3121">
        <w:t>лоток, выполняющий роль песколовки, в нем же установлена ручная решетка;</w:t>
      </w:r>
    </w:p>
    <w:p w:rsidR="00CB5BC7" w:rsidRPr="004A3121" w:rsidRDefault="00EA0041" w:rsidP="00EA0041">
      <w:pPr>
        <w:pStyle w:val="a3"/>
      </w:pPr>
      <w:r w:rsidRPr="004A3121">
        <w:t>аэротенк – 2 шт.;</w:t>
      </w:r>
    </w:p>
    <w:p w:rsidR="00CB5BC7" w:rsidRPr="004A3121" w:rsidRDefault="00EA0041" w:rsidP="00EA0041">
      <w:pPr>
        <w:pStyle w:val="a3"/>
      </w:pPr>
      <w:r w:rsidRPr="004A3121">
        <w:t>вторичный отстойник – 2 шт.;</w:t>
      </w:r>
    </w:p>
    <w:p w:rsidR="00CB5BC7" w:rsidRPr="004A3121" w:rsidRDefault="00EA0041" w:rsidP="00EA0041">
      <w:pPr>
        <w:pStyle w:val="a3"/>
      </w:pPr>
      <w:r w:rsidRPr="004A3121">
        <w:t>контактный резервуар, обеззараживание очищенных стоков происходит гипохлоритом натрия;</w:t>
      </w:r>
    </w:p>
    <w:p w:rsidR="00CB5BC7" w:rsidRPr="004A3121" w:rsidRDefault="00EA0041" w:rsidP="00EA0041">
      <w:pPr>
        <w:pStyle w:val="a3"/>
      </w:pPr>
      <w:r w:rsidRPr="004A3121">
        <w:t>осадок и избыточный ил откачиваются на иловые карты.</w:t>
      </w:r>
    </w:p>
    <w:p w:rsidR="00CB5BC7" w:rsidRPr="004A3121" w:rsidRDefault="00EA0041" w:rsidP="00EA0041">
      <w:pPr>
        <w:pStyle w:val="a3"/>
      </w:pPr>
      <w:r w:rsidRPr="004A3121">
        <w:t xml:space="preserve">выпуск очищенных </w:t>
      </w:r>
      <w:r w:rsidR="00CB5BC7" w:rsidRPr="004A3121">
        <w:t>стоков осуществляется в р. Падожница, которая впадает в р. Луга – рыбохозяйственный водоем высшей категории.</w:t>
      </w:r>
    </w:p>
    <w:p w:rsidR="00CB5BC7" w:rsidRPr="004A3121" w:rsidRDefault="00CB5BC7" w:rsidP="00CB5BC7">
      <w:pPr>
        <w:pStyle w:val="a7"/>
      </w:pPr>
      <w:r w:rsidRPr="004A3121">
        <w:t xml:space="preserve">Эффективность </w:t>
      </w:r>
      <w:r w:rsidR="00EA0041" w:rsidRPr="004A3121">
        <w:t>очистки</w:t>
      </w:r>
      <w:r w:rsidRPr="004A3121">
        <w:t xml:space="preserve"> </w:t>
      </w:r>
      <w:r w:rsidR="00A760D3" w:rsidRPr="004A3121">
        <w:t>КОС</w:t>
      </w:r>
      <w:r w:rsidRPr="004A3121">
        <w:t xml:space="preserve"> </w:t>
      </w:r>
      <w:r w:rsidR="002C7766" w:rsidRPr="004A3121">
        <w:t>п. К</w:t>
      </w:r>
      <w:r w:rsidRPr="004A3121">
        <w:t>ингисеппский:</w:t>
      </w:r>
    </w:p>
    <w:p w:rsidR="00CB5BC7" w:rsidRPr="004A3121" w:rsidRDefault="00CB5BC7" w:rsidP="00B63FAD">
      <w:pPr>
        <w:pStyle w:val="a3"/>
        <w:numPr>
          <w:ilvl w:val="0"/>
          <w:numId w:val="64"/>
        </w:numPr>
      </w:pPr>
      <w:r w:rsidRPr="004A3121">
        <w:t>взвешенные вещества – 80</w:t>
      </w:r>
      <w:r w:rsidR="00323C9F" w:rsidRPr="004A3121">
        <w:t>–</w:t>
      </w:r>
      <w:r w:rsidRPr="004A3121">
        <w:t>85 %;</w:t>
      </w:r>
    </w:p>
    <w:p w:rsidR="00CB5BC7" w:rsidRPr="004A3121" w:rsidRDefault="00CB5BC7" w:rsidP="00B63FAD">
      <w:pPr>
        <w:pStyle w:val="a3"/>
        <w:numPr>
          <w:ilvl w:val="0"/>
          <w:numId w:val="64"/>
        </w:numPr>
      </w:pPr>
      <w:r w:rsidRPr="004A3121">
        <w:t>БПК</w:t>
      </w:r>
      <w:r w:rsidRPr="004A3121">
        <w:rPr>
          <w:vertAlign w:val="subscript"/>
        </w:rPr>
        <w:t>пол</w:t>
      </w:r>
      <w:r w:rsidRPr="004A3121">
        <w:t xml:space="preserve"> – 80</w:t>
      </w:r>
      <w:r w:rsidR="00323C9F" w:rsidRPr="004A3121">
        <w:t>–</w:t>
      </w:r>
      <w:r w:rsidRPr="004A3121">
        <w:t>90 %;</w:t>
      </w:r>
    </w:p>
    <w:p w:rsidR="00CB5BC7" w:rsidRPr="004A3121" w:rsidRDefault="00CB5BC7" w:rsidP="00B63FAD">
      <w:pPr>
        <w:pStyle w:val="a3"/>
        <w:numPr>
          <w:ilvl w:val="0"/>
          <w:numId w:val="64"/>
        </w:numPr>
      </w:pPr>
      <w:r w:rsidRPr="004A3121">
        <w:t>нефтепродукты – 90 %;</w:t>
      </w:r>
    </w:p>
    <w:p w:rsidR="00CB5BC7" w:rsidRPr="004A3121" w:rsidRDefault="00CB5BC7" w:rsidP="00B63FAD">
      <w:pPr>
        <w:pStyle w:val="a3"/>
        <w:numPr>
          <w:ilvl w:val="0"/>
          <w:numId w:val="64"/>
        </w:numPr>
      </w:pPr>
      <w:r w:rsidRPr="004A3121">
        <w:t>железо</w:t>
      </w:r>
      <w:r w:rsidR="00EA0041" w:rsidRPr="004A3121">
        <w:rPr>
          <w:vertAlign w:val="subscript"/>
        </w:rPr>
        <w:t xml:space="preserve"> </w:t>
      </w:r>
      <w:r w:rsidR="00EA0041" w:rsidRPr="004A3121">
        <w:t>общее</w:t>
      </w:r>
      <w:r w:rsidRPr="004A3121">
        <w:t xml:space="preserve"> – 40</w:t>
      </w:r>
      <w:r w:rsidR="00323C9F" w:rsidRPr="004A3121">
        <w:t>–</w:t>
      </w:r>
      <w:r w:rsidRPr="004A3121">
        <w:t>45 %.</w:t>
      </w:r>
    </w:p>
    <w:p w:rsidR="00EA0041" w:rsidRPr="004A3121" w:rsidRDefault="002E156B" w:rsidP="00CB5BC7">
      <w:pPr>
        <w:pStyle w:val="a7"/>
      </w:pPr>
      <w:r w:rsidRPr="004A3121">
        <w:t>ЦС ВО</w:t>
      </w:r>
      <w:r w:rsidR="00EA0041" w:rsidRPr="004A3121">
        <w:t xml:space="preserve"> </w:t>
      </w:r>
      <w:r w:rsidR="006D6086" w:rsidRPr="004A3121">
        <w:t>д. </w:t>
      </w:r>
      <w:r w:rsidR="00EA0041" w:rsidRPr="004A3121">
        <w:t>Кошкино развита слаб</w:t>
      </w:r>
      <w:r w:rsidRPr="004A3121">
        <w:t>о</w:t>
      </w:r>
      <w:r w:rsidR="00323C9F" w:rsidRPr="004A3121">
        <w:t>,</w:t>
      </w:r>
      <w:r w:rsidR="00EA0041" w:rsidRPr="004A3121">
        <w:t xml:space="preserve"> сто</w:t>
      </w:r>
      <w:r w:rsidRPr="004A3121">
        <w:t>чные воды</w:t>
      </w:r>
      <w:r w:rsidR="00EA0041" w:rsidRPr="004A3121">
        <w:t xml:space="preserve"> собираются в основном от нескольких многоквартирных домов. </w:t>
      </w:r>
    </w:p>
    <w:p w:rsidR="00EA0041" w:rsidRPr="004A3121" w:rsidRDefault="00EA0041" w:rsidP="00EA0041">
      <w:pPr>
        <w:pStyle w:val="a7"/>
      </w:pPr>
      <w:r w:rsidRPr="004A3121">
        <w:lastRenderedPageBreak/>
        <w:t xml:space="preserve">Сточные воды от </w:t>
      </w:r>
      <w:r w:rsidR="006D6086" w:rsidRPr="004A3121">
        <w:t>д. </w:t>
      </w:r>
      <w:r w:rsidRPr="004A3121">
        <w:t xml:space="preserve">Кошкино по самотечному коллектору диаметром 150 мм поступают в приемную камеру КНС </w:t>
      </w:r>
      <w:r w:rsidR="006D6086" w:rsidRPr="004A3121">
        <w:t>д. </w:t>
      </w:r>
      <w:r w:rsidRPr="004A3121">
        <w:t xml:space="preserve">Кошкино, откуда насосами подаются на </w:t>
      </w:r>
      <w:r w:rsidR="00A760D3" w:rsidRPr="004A3121">
        <w:t>КОС</w:t>
      </w:r>
      <w:r w:rsidR="002E156B" w:rsidRPr="004A3121">
        <w:t xml:space="preserve"> д. </w:t>
      </w:r>
      <w:r w:rsidRPr="004A3121">
        <w:t xml:space="preserve">Кошкино. Фактическая производительность </w:t>
      </w:r>
      <w:r w:rsidR="00A760D3" w:rsidRPr="004A3121">
        <w:t>КОС</w:t>
      </w:r>
      <w:r w:rsidRPr="004A3121">
        <w:t xml:space="preserve"> </w:t>
      </w:r>
      <w:r w:rsidR="002E156B" w:rsidRPr="004A3121">
        <w:t>д. </w:t>
      </w:r>
      <w:r w:rsidRPr="004A3121">
        <w:t xml:space="preserve">Кошкино </w:t>
      </w:r>
      <w:r w:rsidR="002E156B" w:rsidRPr="004A3121">
        <w:t xml:space="preserve">составляет </w:t>
      </w:r>
      <w:r w:rsidRPr="004A3121">
        <w:t>до 20 м³/сут.</w:t>
      </w:r>
    </w:p>
    <w:p w:rsidR="00EA0041" w:rsidRPr="004A3121" w:rsidRDefault="00EA0041" w:rsidP="00EA0041">
      <w:pPr>
        <w:pStyle w:val="a7"/>
      </w:pPr>
      <w:r w:rsidRPr="004A3121">
        <w:t xml:space="preserve">КНС </w:t>
      </w:r>
      <w:r w:rsidR="006D6086" w:rsidRPr="004A3121">
        <w:t>д. </w:t>
      </w:r>
      <w:r w:rsidRPr="004A3121">
        <w:t xml:space="preserve">Кошкино построена в 1977 году, степень износа по информации эксплуатирующей организации </w:t>
      </w:r>
      <w:r w:rsidR="002E156B" w:rsidRPr="004A3121">
        <w:t xml:space="preserve">составляет </w:t>
      </w:r>
      <w:r w:rsidRPr="004A3121">
        <w:t>80 %.</w:t>
      </w:r>
    </w:p>
    <w:p w:rsidR="00EA0041" w:rsidRPr="004A3121" w:rsidRDefault="00A760D3" w:rsidP="00EA0041">
      <w:pPr>
        <w:pStyle w:val="a7"/>
      </w:pPr>
      <w:r w:rsidRPr="004A3121">
        <w:t>КОС</w:t>
      </w:r>
      <w:r w:rsidR="00EA0041" w:rsidRPr="004A3121">
        <w:t xml:space="preserve"> </w:t>
      </w:r>
      <w:r w:rsidR="006D6086" w:rsidRPr="004A3121">
        <w:t>д. </w:t>
      </w:r>
      <w:r w:rsidR="00EA0041" w:rsidRPr="004A3121">
        <w:t xml:space="preserve">Кошкино пущены в эксплуатацию в 2015 году. Технологическая схема очистки и состав сооружений </w:t>
      </w:r>
      <w:r w:rsidRPr="004A3121">
        <w:t>КОС</w:t>
      </w:r>
      <w:r w:rsidR="00EA0041" w:rsidRPr="004A3121">
        <w:t>:</w:t>
      </w:r>
    </w:p>
    <w:p w:rsidR="00EA0041" w:rsidRPr="004A3121" w:rsidRDefault="00EA0041" w:rsidP="00B63FAD">
      <w:pPr>
        <w:pStyle w:val="a3"/>
        <w:numPr>
          <w:ilvl w:val="0"/>
          <w:numId w:val="65"/>
        </w:numPr>
      </w:pPr>
      <w:r w:rsidRPr="004A3121">
        <w:t>первичный отстойник, оборудованный встроенной решеткой;</w:t>
      </w:r>
    </w:p>
    <w:p w:rsidR="00EA0041" w:rsidRPr="004A3121" w:rsidRDefault="00EA0041" w:rsidP="00EA0041">
      <w:pPr>
        <w:pStyle w:val="a3"/>
      </w:pPr>
      <w:r w:rsidRPr="004A3121">
        <w:t>денитрификатор;</w:t>
      </w:r>
    </w:p>
    <w:p w:rsidR="00EA0041" w:rsidRPr="004A3121" w:rsidRDefault="00EA0041" w:rsidP="00EA0041">
      <w:pPr>
        <w:pStyle w:val="a3"/>
      </w:pPr>
      <w:r w:rsidRPr="004A3121">
        <w:t>аэротенк-нитрификатор;</w:t>
      </w:r>
    </w:p>
    <w:p w:rsidR="00EA0041" w:rsidRPr="004A3121" w:rsidRDefault="00EA0041" w:rsidP="00EA0041">
      <w:pPr>
        <w:pStyle w:val="a3"/>
      </w:pPr>
      <w:r w:rsidRPr="004A3121">
        <w:t>вторичный отстойник;</w:t>
      </w:r>
    </w:p>
    <w:p w:rsidR="00EA0041" w:rsidRPr="004A3121" w:rsidRDefault="00EA0041" w:rsidP="00EA0041">
      <w:pPr>
        <w:pStyle w:val="a3"/>
      </w:pPr>
      <w:r w:rsidRPr="004A3121">
        <w:t>биофильтр;</w:t>
      </w:r>
    </w:p>
    <w:p w:rsidR="00EA0041" w:rsidRPr="004A3121" w:rsidRDefault="00EA0041" w:rsidP="00EA0041">
      <w:pPr>
        <w:pStyle w:val="a3"/>
      </w:pPr>
      <w:r w:rsidRPr="004A3121">
        <w:t>фильтр с зернистой загрузкой;</w:t>
      </w:r>
    </w:p>
    <w:p w:rsidR="00EA0041" w:rsidRPr="004A3121" w:rsidRDefault="00EA0041" w:rsidP="00EA0041">
      <w:pPr>
        <w:pStyle w:val="a3"/>
      </w:pPr>
      <w:r w:rsidRPr="004A3121">
        <w:t>УФ-установка обеззараживания стоков;</w:t>
      </w:r>
    </w:p>
    <w:p w:rsidR="00EA0041" w:rsidRPr="004A3121" w:rsidRDefault="00EA0041" w:rsidP="00EA0041">
      <w:pPr>
        <w:pStyle w:val="a3"/>
      </w:pPr>
      <w:r w:rsidRPr="004A3121">
        <w:t>установка обезвоживания осадка;</w:t>
      </w:r>
    </w:p>
    <w:p w:rsidR="00EA0041" w:rsidRPr="004A3121" w:rsidRDefault="00EA0041" w:rsidP="00EA0041">
      <w:pPr>
        <w:pStyle w:val="a3"/>
      </w:pPr>
      <w:r w:rsidRPr="004A3121">
        <w:t>выпуск очищенных стоков осуществляется в р. Луга – рыбохозяйственный водоем высшей категории.</w:t>
      </w:r>
    </w:p>
    <w:p w:rsidR="00EA0041" w:rsidRPr="004A3121" w:rsidRDefault="00EA0041" w:rsidP="00EA0041">
      <w:pPr>
        <w:pStyle w:val="a7"/>
      </w:pPr>
      <w:r w:rsidRPr="004A3121">
        <w:t xml:space="preserve">Эффективность очистки КОС </w:t>
      </w:r>
      <w:r w:rsidR="006D6086" w:rsidRPr="004A3121">
        <w:t>д. </w:t>
      </w:r>
      <w:r w:rsidRPr="004A3121">
        <w:t xml:space="preserve">Кошкино низкая, степень очистки сравнима с со степенью очистки </w:t>
      </w:r>
      <w:r w:rsidR="00323C9F" w:rsidRPr="004A3121">
        <w:t>сточных вод</w:t>
      </w:r>
      <w:r w:rsidRPr="004A3121">
        <w:t xml:space="preserve"> на </w:t>
      </w:r>
      <w:r w:rsidR="00A760D3" w:rsidRPr="004A3121">
        <w:t>КОС</w:t>
      </w:r>
      <w:r w:rsidRPr="004A3121">
        <w:t xml:space="preserve"> </w:t>
      </w:r>
      <w:r w:rsidR="002C7766" w:rsidRPr="004A3121">
        <w:t>п. К</w:t>
      </w:r>
      <w:r w:rsidRPr="004A3121">
        <w:t>ингисеппский:</w:t>
      </w:r>
    </w:p>
    <w:p w:rsidR="00EA0041" w:rsidRPr="004A3121" w:rsidRDefault="00EA0041" w:rsidP="00B63FAD">
      <w:pPr>
        <w:pStyle w:val="a3"/>
        <w:numPr>
          <w:ilvl w:val="0"/>
          <w:numId w:val="66"/>
        </w:numPr>
      </w:pPr>
      <w:r w:rsidRPr="004A3121">
        <w:t>взвешенные вещества – 80</w:t>
      </w:r>
      <w:r w:rsidR="00323C9F" w:rsidRPr="004A3121">
        <w:t>–</w:t>
      </w:r>
      <w:r w:rsidRPr="004A3121">
        <w:t>85 %;</w:t>
      </w:r>
    </w:p>
    <w:p w:rsidR="00EA0041" w:rsidRPr="004A3121" w:rsidRDefault="00EA0041" w:rsidP="00B63FAD">
      <w:pPr>
        <w:pStyle w:val="a3"/>
        <w:numPr>
          <w:ilvl w:val="0"/>
          <w:numId w:val="64"/>
        </w:numPr>
      </w:pPr>
      <w:r w:rsidRPr="004A3121">
        <w:t>БПК</w:t>
      </w:r>
      <w:r w:rsidRPr="004A3121">
        <w:rPr>
          <w:vertAlign w:val="subscript"/>
        </w:rPr>
        <w:t>пол</w:t>
      </w:r>
      <w:r w:rsidRPr="004A3121">
        <w:t xml:space="preserve"> – 80</w:t>
      </w:r>
      <w:r w:rsidR="00323C9F" w:rsidRPr="004A3121">
        <w:t>–</w:t>
      </w:r>
      <w:r w:rsidRPr="004A3121">
        <w:t>90 %;</w:t>
      </w:r>
    </w:p>
    <w:p w:rsidR="00EA0041" w:rsidRPr="004A3121" w:rsidRDefault="00EA0041" w:rsidP="00B63FAD">
      <w:pPr>
        <w:pStyle w:val="a3"/>
        <w:numPr>
          <w:ilvl w:val="0"/>
          <w:numId w:val="64"/>
        </w:numPr>
      </w:pPr>
      <w:r w:rsidRPr="004A3121">
        <w:t>нефтепродукты – 90 %;</w:t>
      </w:r>
    </w:p>
    <w:p w:rsidR="00EA0041" w:rsidRPr="004A3121" w:rsidRDefault="00EA0041" w:rsidP="00B63FAD">
      <w:pPr>
        <w:pStyle w:val="a3"/>
        <w:numPr>
          <w:ilvl w:val="0"/>
          <w:numId w:val="64"/>
        </w:numPr>
      </w:pPr>
      <w:r w:rsidRPr="004A3121">
        <w:t>железо</w:t>
      </w:r>
      <w:r w:rsidRPr="004A3121">
        <w:rPr>
          <w:vertAlign w:val="subscript"/>
        </w:rPr>
        <w:t xml:space="preserve"> </w:t>
      </w:r>
      <w:r w:rsidRPr="004A3121">
        <w:t>общее – 40</w:t>
      </w:r>
      <w:r w:rsidR="00323C9F" w:rsidRPr="004A3121">
        <w:t>–</w:t>
      </w:r>
      <w:r w:rsidRPr="004A3121">
        <w:t>45 %.</w:t>
      </w:r>
    </w:p>
    <w:p w:rsidR="00CB5BC7" w:rsidRPr="004A3121" w:rsidRDefault="00A760D3" w:rsidP="00EA0041">
      <w:pPr>
        <w:pStyle w:val="a7"/>
      </w:pPr>
      <w:r w:rsidRPr="004A3121">
        <w:t>КОС</w:t>
      </w:r>
      <w:r w:rsidR="00EA0041" w:rsidRPr="004A3121">
        <w:t xml:space="preserve"> </w:t>
      </w:r>
      <w:r w:rsidR="002C7766" w:rsidRPr="004A3121">
        <w:t>п. К</w:t>
      </w:r>
      <w:r w:rsidR="00EA0041" w:rsidRPr="004A3121">
        <w:t xml:space="preserve">ингисеппский и </w:t>
      </w:r>
      <w:r w:rsidR="006D6086" w:rsidRPr="004A3121">
        <w:t>д. </w:t>
      </w:r>
      <w:r w:rsidR="00EA0041" w:rsidRPr="004A3121">
        <w:t>Кошкино находятся в неудовлетворительном состоянии, требуется их реконструкция</w:t>
      </w:r>
      <w:r w:rsidR="00E91330" w:rsidRPr="004A3121">
        <w:t xml:space="preserve"> или строительство новых КОС.</w:t>
      </w:r>
    </w:p>
    <w:p w:rsidR="00553136" w:rsidRPr="004A3121" w:rsidRDefault="00553136" w:rsidP="00553136">
      <w:pPr>
        <w:pStyle w:val="3"/>
      </w:pPr>
      <w:bookmarkStart w:id="94" w:name="_Описание_технологических_зон"/>
      <w:bookmarkStart w:id="95" w:name="_Toc162884202"/>
      <w:bookmarkEnd w:id="94"/>
      <w:r w:rsidRPr="004A3121">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95"/>
    </w:p>
    <w:p w:rsidR="00553136" w:rsidRPr="004A3121" w:rsidRDefault="00553136" w:rsidP="00553136">
      <w:pPr>
        <w:pStyle w:val="a7"/>
      </w:pPr>
      <w:r w:rsidRPr="004A3121">
        <w:t>В соответствии со статьей 2 главы 1 ФЗ РФ от 07.12.2011 № 416</w:t>
      </w:r>
      <w:r w:rsidRPr="004A3121">
        <w:noBreakHyphen/>
        <w:t xml:space="preserve">ФЗ: </w:t>
      </w:r>
    </w:p>
    <w:p w:rsidR="00553136" w:rsidRPr="004A3121" w:rsidRDefault="00553136" w:rsidP="00FE4007">
      <w:pPr>
        <w:pStyle w:val="a3"/>
        <w:numPr>
          <w:ilvl w:val="0"/>
          <w:numId w:val="52"/>
        </w:numPr>
      </w:pPr>
      <w:r w:rsidRPr="004A3121">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553136" w:rsidRPr="004A3121" w:rsidRDefault="00553136" w:rsidP="00553136">
      <w:pPr>
        <w:pStyle w:val="a7"/>
      </w:pPr>
      <w:r w:rsidRPr="004A3121">
        <w:t>В соответствии с пунктом 2 Требований к содержанию схем водоснабжения и водоотведения, утвержд</w:t>
      </w:r>
      <w:r w:rsidR="002C7766" w:rsidRPr="004A3121">
        <w:t>е</w:t>
      </w:r>
      <w:r w:rsidRPr="004A3121">
        <w:t xml:space="preserve">нных ПП РФ от 05.09.2013 № 782: </w:t>
      </w:r>
    </w:p>
    <w:p w:rsidR="00553136" w:rsidRPr="004A3121" w:rsidRDefault="00553136" w:rsidP="000D2C7D">
      <w:pPr>
        <w:pStyle w:val="a3"/>
        <w:numPr>
          <w:ilvl w:val="0"/>
          <w:numId w:val="19"/>
        </w:numPr>
      </w:pPr>
      <w:r w:rsidRPr="004A3121">
        <w:t xml:space="preserve">технологическая зона водоотведения – часть централизованной системы водоотведения (канализации), отведение сточных вод из которой осуществляется в водный объект через одно инженерное сооружение, предназначенное для сброса сточных вод в водный объект (выпуск сточных вод в водный объект), или несколько технологически связанных между собой инженерных сооружений, предназначенных для сброса сточных вод в водный объект (выпусков сточных вод в водный объект). </w:t>
      </w:r>
    </w:p>
    <w:p w:rsidR="003B3F40" w:rsidRPr="004A3121" w:rsidRDefault="00674DC8" w:rsidP="00674DC8">
      <w:pPr>
        <w:pStyle w:val="a7"/>
      </w:pPr>
      <w:r w:rsidRPr="004A3121">
        <w:lastRenderedPageBreak/>
        <w:t xml:space="preserve">Таким образом на территории </w:t>
      </w:r>
      <w:r w:rsidR="004407BB" w:rsidRPr="004A3121">
        <w:t>с.п. Б</w:t>
      </w:r>
      <w:r w:rsidR="00B75900" w:rsidRPr="004A3121">
        <w:t>ольшелуцкое</w:t>
      </w:r>
      <w:r w:rsidR="00EA0041" w:rsidRPr="004A3121">
        <w:t xml:space="preserve"> можно</w:t>
      </w:r>
      <w:r w:rsidRPr="004A3121">
        <w:t xml:space="preserve"> выделить </w:t>
      </w:r>
      <w:r w:rsidR="00EA0041" w:rsidRPr="004A3121">
        <w:t xml:space="preserve">следующие </w:t>
      </w:r>
      <w:r w:rsidRPr="004A3121">
        <w:t>технологические зоны водоотведения</w:t>
      </w:r>
      <w:r w:rsidR="00EA0041" w:rsidRPr="004A3121">
        <w:t>:</w:t>
      </w:r>
    </w:p>
    <w:p w:rsidR="00EA0041" w:rsidRPr="004A3121" w:rsidRDefault="00EA0041" w:rsidP="00B63FAD">
      <w:pPr>
        <w:pStyle w:val="a3"/>
        <w:numPr>
          <w:ilvl w:val="0"/>
          <w:numId w:val="67"/>
        </w:numPr>
      </w:pPr>
      <w:r w:rsidRPr="004A3121">
        <w:t xml:space="preserve">ТЗ ВО №1 </w:t>
      </w:r>
      <w:r w:rsidR="002C7766" w:rsidRPr="004A3121">
        <w:t>п. К</w:t>
      </w:r>
      <w:r w:rsidRPr="004A3121">
        <w:t>ингисеппский;</w:t>
      </w:r>
    </w:p>
    <w:p w:rsidR="00EA0041" w:rsidRPr="004A3121" w:rsidRDefault="00EA0041" w:rsidP="00EA0041">
      <w:pPr>
        <w:pStyle w:val="a3"/>
      </w:pPr>
      <w:r w:rsidRPr="004A3121">
        <w:t xml:space="preserve">ТЗ ВО №2 </w:t>
      </w:r>
      <w:r w:rsidR="006D6086" w:rsidRPr="004A3121">
        <w:t>д. </w:t>
      </w:r>
      <w:r w:rsidRPr="004A3121">
        <w:t>Кошкино.</w:t>
      </w:r>
    </w:p>
    <w:p w:rsidR="00EA0041" w:rsidRPr="004A3121" w:rsidRDefault="00EA0041" w:rsidP="00EA0041">
      <w:pPr>
        <w:pStyle w:val="a7"/>
      </w:pPr>
      <w:r w:rsidRPr="004A3121">
        <w:t xml:space="preserve">Схематичное изображение ТЗ </w:t>
      </w:r>
      <w:r w:rsidR="004407BB" w:rsidRPr="004A3121">
        <w:t>ВО</w:t>
      </w:r>
      <w:r w:rsidRPr="004A3121">
        <w:t xml:space="preserve"> №№ 1, 2 изображено ниже на рисунках 2.1.2 и 2.1.3.</w:t>
      </w:r>
    </w:p>
    <w:p w:rsidR="00EA0041" w:rsidRPr="004A3121" w:rsidRDefault="00EA0041" w:rsidP="00EA0041">
      <w:pPr>
        <w:pStyle w:val="affffffff3"/>
      </w:pPr>
      <w:r w:rsidRPr="004A3121">
        <w:rPr>
          <w:noProof/>
          <w:lang w:eastAsia="ru-RU"/>
        </w:rPr>
        <w:drawing>
          <wp:inline distT="0" distB="0" distL="0" distR="0" wp14:anchorId="698BC7F8" wp14:editId="00D122E7">
            <wp:extent cx="6001847" cy="3931209"/>
            <wp:effectExtent l="19050" t="19050" r="18415" b="1270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6001847" cy="3931209"/>
                    </a:xfrm>
                    <a:prstGeom prst="rect">
                      <a:avLst/>
                    </a:prstGeom>
                    <a:noFill/>
                    <a:ln>
                      <a:solidFill>
                        <a:schemeClr val="tx1"/>
                      </a:solidFill>
                    </a:ln>
                  </pic:spPr>
                </pic:pic>
              </a:graphicData>
            </a:graphic>
          </wp:inline>
        </w:drawing>
      </w:r>
    </w:p>
    <w:p w:rsidR="00EA0041" w:rsidRPr="004A3121" w:rsidRDefault="00EA0041" w:rsidP="00EA0041">
      <w:pPr>
        <w:pStyle w:val="ad"/>
        <w:keepNext w:val="0"/>
        <w:spacing w:before="0"/>
        <w:jc w:val="center"/>
      </w:pPr>
      <w:r w:rsidRPr="004A3121">
        <w:t xml:space="preserve">Рисунок </w:t>
      </w:r>
      <w:fldSimple w:instr=" STYLEREF 2 \s ">
        <w:r w:rsidR="006C13C6" w:rsidRPr="004A3121">
          <w:rPr>
            <w:noProof/>
          </w:rPr>
          <w:t>2.1</w:t>
        </w:r>
      </w:fldSimple>
      <w:r w:rsidRPr="004A3121">
        <w:t>.</w:t>
      </w:r>
      <w:fldSimple w:instr=" SEQ Рисунок \* ARABIC \s 2 ">
        <w:r w:rsidR="006C13C6" w:rsidRPr="004A3121">
          <w:rPr>
            <w:noProof/>
          </w:rPr>
          <w:t>2</w:t>
        </w:r>
      </w:fldSimple>
      <w:r w:rsidRPr="004A3121">
        <w:rPr>
          <w:rFonts w:eastAsia="Times New Roman"/>
        </w:rPr>
        <w:t xml:space="preserve">. </w:t>
      </w:r>
      <w:r w:rsidRPr="004A3121">
        <w:t xml:space="preserve">Схема ТЗ ВО № 1 </w:t>
      </w:r>
      <w:r w:rsidR="00E91330" w:rsidRPr="004A3121">
        <w:t>п. Кингисеппский</w:t>
      </w:r>
    </w:p>
    <w:p w:rsidR="00EA0041" w:rsidRPr="004A3121" w:rsidRDefault="00EA0041" w:rsidP="00EA0041">
      <w:pPr>
        <w:pStyle w:val="affffffff3"/>
      </w:pPr>
      <w:r w:rsidRPr="004A3121">
        <w:rPr>
          <w:noProof/>
          <w:lang w:eastAsia="ru-RU"/>
        </w:rPr>
        <w:lastRenderedPageBreak/>
        <w:drawing>
          <wp:inline distT="0" distB="0" distL="0" distR="0" wp14:anchorId="778E1DE9" wp14:editId="66DFD30C">
            <wp:extent cx="6063648" cy="3971689"/>
            <wp:effectExtent l="19050" t="19050" r="13335" b="1016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6063648" cy="3971689"/>
                    </a:xfrm>
                    <a:prstGeom prst="rect">
                      <a:avLst/>
                    </a:prstGeom>
                    <a:noFill/>
                    <a:ln>
                      <a:solidFill>
                        <a:schemeClr val="tx1"/>
                      </a:solidFill>
                    </a:ln>
                  </pic:spPr>
                </pic:pic>
              </a:graphicData>
            </a:graphic>
          </wp:inline>
        </w:drawing>
      </w:r>
    </w:p>
    <w:p w:rsidR="00EA0041" w:rsidRPr="004A3121" w:rsidRDefault="00EA0041" w:rsidP="00EA0041">
      <w:pPr>
        <w:pStyle w:val="ad"/>
        <w:keepNext w:val="0"/>
        <w:spacing w:before="0"/>
        <w:jc w:val="center"/>
      </w:pPr>
      <w:r w:rsidRPr="004A3121">
        <w:t xml:space="preserve">Рисунок </w:t>
      </w:r>
      <w:fldSimple w:instr=" STYLEREF 2 \s ">
        <w:r w:rsidR="006C13C6" w:rsidRPr="004A3121">
          <w:rPr>
            <w:noProof/>
          </w:rPr>
          <w:t>2.1</w:t>
        </w:r>
      </w:fldSimple>
      <w:r w:rsidRPr="004A3121">
        <w:t>.</w:t>
      </w:r>
      <w:fldSimple w:instr=" SEQ Рисунок \* ARABIC \s 2 ">
        <w:r w:rsidR="006C13C6" w:rsidRPr="004A3121">
          <w:rPr>
            <w:noProof/>
          </w:rPr>
          <w:t>3</w:t>
        </w:r>
      </w:fldSimple>
      <w:r w:rsidRPr="004A3121">
        <w:rPr>
          <w:rFonts w:eastAsia="Times New Roman"/>
        </w:rPr>
        <w:t xml:space="preserve">. </w:t>
      </w:r>
      <w:r w:rsidRPr="004A3121">
        <w:t xml:space="preserve">Схема ТЗ ВО № 2 </w:t>
      </w:r>
      <w:r w:rsidR="00E91330" w:rsidRPr="004A3121">
        <w:t>д. Кошкино</w:t>
      </w:r>
    </w:p>
    <w:p w:rsidR="00553136" w:rsidRPr="004A3121" w:rsidRDefault="00553136" w:rsidP="00553136">
      <w:pPr>
        <w:pStyle w:val="3"/>
      </w:pPr>
      <w:bookmarkStart w:id="96" w:name="_Toc162884203"/>
      <w:r w:rsidRPr="004A3121">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96"/>
    </w:p>
    <w:p w:rsidR="00EA0041" w:rsidRPr="004A3121" w:rsidRDefault="00A760D3" w:rsidP="00EA0041">
      <w:pPr>
        <w:pStyle w:val="a7"/>
      </w:pPr>
      <w:r w:rsidRPr="004A3121">
        <w:t>КОС</w:t>
      </w:r>
      <w:r w:rsidR="00EA0041" w:rsidRPr="004A3121">
        <w:t xml:space="preserve"> </w:t>
      </w:r>
      <w:r w:rsidR="002C7766" w:rsidRPr="004A3121">
        <w:t>п. К</w:t>
      </w:r>
      <w:r w:rsidR="00EA0041" w:rsidRPr="004A3121">
        <w:t>ингисеппский.</w:t>
      </w:r>
    </w:p>
    <w:p w:rsidR="00EA0041" w:rsidRPr="004A3121" w:rsidRDefault="00EA0041" w:rsidP="00EA0041">
      <w:pPr>
        <w:pStyle w:val="a7"/>
      </w:pPr>
      <w:r w:rsidRPr="004A3121">
        <w:t>Обработка осадка производится на иловых площадках, чистка которых осуществляется два раза в год. Обезвоженные осадки сточных вод буртуются на иловых площадках.</w:t>
      </w:r>
    </w:p>
    <w:p w:rsidR="00EA0041" w:rsidRPr="004A3121" w:rsidRDefault="00A760D3" w:rsidP="00EA0041">
      <w:pPr>
        <w:pStyle w:val="a7"/>
      </w:pPr>
      <w:r w:rsidRPr="004A3121">
        <w:t>КОС</w:t>
      </w:r>
      <w:r w:rsidR="006D6086" w:rsidRPr="004A3121">
        <w:rPr>
          <w:rStyle w:val="affa"/>
          <w:rFonts w:eastAsia="Times New Roman"/>
          <w:lang w:eastAsia="ru-RU"/>
        </w:rPr>
        <w:t xml:space="preserve"> </w:t>
      </w:r>
      <w:r w:rsidR="006D6086" w:rsidRPr="004A3121">
        <w:t>д. </w:t>
      </w:r>
      <w:r w:rsidR="00EA0041" w:rsidRPr="004A3121">
        <w:t>Кошкино.</w:t>
      </w:r>
    </w:p>
    <w:p w:rsidR="00553136" w:rsidRPr="004A3121" w:rsidRDefault="00EA0041" w:rsidP="00EA0041">
      <w:pPr>
        <w:pStyle w:val="a7"/>
      </w:pPr>
      <w:r w:rsidRPr="004A3121">
        <w:t>Обработка осадка производится на иловых площадках, чистка которых осуществляется два раза в год. Обезвоженные осадки сточных вод буртуются на иловых площадках</w:t>
      </w:r>
      <w:r w:rsidR="00280F69" w:rsidRPr="004A3121">
        <w:t>.</w:t>
      </w:r>
    </w:p>
    <w:p w:rsidR="00553136" w:rsidRPr="004A3121" w:rsidRDefault="00553136" w:rsidP="00553136">
      <w:pPr>
        <w:pStyle w:val="3"/>
      </w:pPr>
      <w:bookmarkStart w:id="97" w:name="_Toc162884204"/>
      <w:r w:rsidRPr="004A3121">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97"/>
    </w:p>
    <w:p w:rsidR="002824DD" w:rsidRPr="004A3121" w:rsidRDefault="002824DD" w:rsidP="002824DD">
      <w:pPr>
        <w:pStyle w:val="a7"/>
      </w:pPr>
      <w:r w:rsidRPr="004A3121">
        <w:t xml:space="preserve">Общая протяженность сетей водоотведения на территории </w:t>
      </w:r>
      <w:r w:rsidR="004407BB" w:rsidRPr="004A3121">
        <w:t>с.п. Б</w:t>
      </w:r>
      <w:r w:rsidRPr="004A3121">
        <w:t>ольшелуцкое составляет 4,97 км. Участки сетей представлены в «</w:t>
      </w:r>
      <w:r w:rsidR="006E74C4" w:rsidRPr="004A3121">
        <w:t>Разработанных электронных гидравлических моделях систем централизованного водоснабжения и водоотведения муниципального образования «Большелуцкое Сельское Поселение</w:t>
      </w:r>
      <w:r w:rsidRPr="004A3121">
        <w:t>» (31-РСВСиВО-ЭМ). Согласно данным ГУП</w:t>
      </w:r>
      <w:r w:rsidR="00E91330" w:rsidRPr="004A3121">
        <w:t> </w:t>
      </w:r>
      <w:r w:rsidRPr="004A3121">
        <w:t xml:space="preserve">«Водоканал Ленинградской области», средний износ сетей достигает 65 %, значительная часть трубопроводов фактически выработала свой ресурс и находится в неудовлетворительном состоянии. </w:t>
      </w:r>
      <w:bookmarkStart w:id="98" w:name="_Hlk162753591"/>
      <w:r w:rsidRPr="004A3121">
        <w:t xml:space="preserve">Сводные данные по сетям водоотведения на территории </w:t>
      </w:r>
      <w:r w:rsidR="004407BB" w:rsidRPr="004A3121">
        <w:t>с.п. Б</w:t>
      </w:r>
      <w:r w:rsidRPr="004A3121">
        <w:t xml:space="preserve">ольшелуцкое </w:t>
      </w:r>
      <w:bookmarkEnd w:id="98"/>
      <w:r w:rsidRPr="004A3121">
        <w:t>приведены в таблице 2.1.3.</w:t>
      </w:r>
    </w:p>
    <w:p w:rsidR="002824DD" w:rsidRPr="004A3121" w:rsidRDefault="002824DD" w:rsidP="002824DD">
      <w:pPr>
        <w:pStyle w:val="ad"/>
      </w:pPr>
      <w:r w:rsidRPr="004A3121">
        <w:rPr>
          <w:rFonts w:eastAsia="Times New Roman" w:cs="Times New Roman"/>
        </w:rPr>
        <w:lastRenderedPageBreak/>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2.1</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3</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Сводные данные по сетям водоотведения на территории </w:t>
      </w:r>
      <w:r w:rsidR="004407BB" w:rsidRPr="004A3121">
        <w:t>с.п. Б</w:t>
      </w:r>
      <w:r w:rsidRPr="004A3121">
        <w:t>ольшелуцкое</w:t>
      </w:r>
    </w:p>
    <w:tbl>
      <w:tblPr>
        <w:tblW w:w="5000" w:type="pct"/>
        <w:tblLook w:val="04A0" w:firstRow="1" w:lastRow="0" w:firstColumn="1" w:lastColumn="0" w:noHBand="0" w:noVBand="1"/>
      </w:tblPr>
      <w:tblGrid>
        <w:gridCol w:w="1027"/>
        <w:gridCol w:w="1808"/>
        <w:gridCol w:w="1357"/>
        <w:gridCol w:w="1272"/>
        <w:gridCol w:w="1818"/>
        <w:gridCol w:w="1286"/>
        <w:gridCol w:w="1286"/>
      </w:tblGrid>
      <w:tr w:rsidR="002824DD" w:rsidRPr="004A3121" w:rsidTr="002824DD">
        <w:trPr>
          <w:cantSplit/>
          <w:trHeight w:val="20"/>
          <w:tblHeader/>
        </w:trPr>
        <w:tc>
          <w:tcPr>
            <w:tcW w:w="523"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2824DD" w:rsidRPr="004A3121" w:rsidRDefault="002824DD">
            <w:pPr>
              <w:jc w:val="center"/>
              <w:rPr>
                <w:b/>
                <w:bCs/>
                <w:color w:val="000000"/>
                <w:sz w:val="20"/>
                <w:szCs w:val="20"/>
              </w:rPr>
            </w:pPr>
            <w:r w:rsidRPr="004A3121">
              <w:rPr>
                <w:b/>
                <w:bCs/>
                <w:color w:val="000000"/>
                <w:sz w:val="20"/>
                <w:szCs w:val="20"/>
              </w:rPr>
              <w:t>№ п.п.</w:t>
            </w:r>
          </w:p>
        </w:tc>
        <w:tc>
          <w:tcPr>
            <w:tcW w:w="919" w:type="pct"/>
            <w:tcBorders>
              <w:top w:val="single" w:sz="4" w:space="0" w:color="auto"/>
              <w:left w:val="nil"/>
              <w:bottom w:val="single" w:sz="4" w:space="0" w:color="auto"/>
              <w:right w:val="single" w:sz="4" w:space="0" w:color="auto"/>
            </w:tcBorders>
            <w:shd w:val="clear" w:color="000000" w:fill="BFBFBF"/>
            <w:vAlign w:val="center"/>
            <w:hideMark/>
          </w:tcPr>
          <w:p w:rsidR="002824DD" w:rsidRPr="004A3121" w:rsidRDefault="002824DD">
            <w:pPr>
              <w:jc w:val="center"/>
              <w:rPr>
                <w:b/>
                <w:bCs/>
                <w:color w:val="000000"/>
                <w:sz w:val="20"/>
                <w:szCs w:val="20"/>
              </w:rPr>
            </w:pPr>
            <w:r w:rsidRPr="004A3121">
              <w:rPr>
                <w:b/>
                <w:bCs/>
                <w:color w:val="000000"/>
                <w:sz w:val="20"/>
                <w:szCs w:val="20"/>
              </w:rPr>
              <w:t>Наименование населенного пункта</w:t>
            </w:r>
          </w:p>
        </w:tc>
        <w:tc>
          <w:tcPr>
            <w:tcW w:w="679" w:type="pct"/>
            <w:tcBorders>
              <w:top w:val="single" w:sz="4" w:space="0" w:color="auto"/>
              <w:left w:val="nil"/>
              <w:bottom w:val="nil"/>
              <w:right w:val="single" w:sz="4" w:space="0" w:color="auto"/>
            </w:tcBorders>
            <w:shd w:val="clear" w:color="000000" w:fill="BFBFBF"/>
            <w:vAlign w:val="center"/>
            <w:hideMark/>
          </w:tcPr>
          <w:p w:rsidR="002824DD" w:rsidRPr="004A3121" w:rsidRDefault="002824DD">
            <w:pPr>
              <w:jc w:val="center"/>
              <w:rPr>
                <w:b/>
                <w:bCs/>
                <w:color w:val="000000"/>
                <w:sz w:val="20"/>
                <w:szCs w:val="20"/>
              </w:rPr>
            </w:pPr>
            <w:r w:rsidRPr="004A3121">
              <w:rPr>
                <w:b/>
                <w:bCs/>
                <w:color w:val="000000"/>
                <w:sz w:val="20"/>
                <w:szCs w:val="20"/>
              </w:rPr>
              <w:t>Диаметр, мм</w:t>
            </w:r>
          </w:p>
        </w:tc>
        <w:tc>
          <w:tcPr>
            <w:tcW w:w="646" w:type="pct"/>
            <w:tcBorders>
              <w:top w:val="single" w:sz="4" w:space="0" w:color="auto"/>
              <w:left w:val="nil"/>
              <w:bottom w:val="nil"/>
              <w:right w:val="single" w:sz="4" w:space="0" w:color="auto"/>
            </w:tcBorders>
            <w:shd w:val="clear" w:color="000000" w:fill="BFBFBF"/>
            <w:vAlign w:val="center"/>
            <w:hideMark/>
          </w:tcPr>
          <w:p w:rsidR="002824DD" w:rsidRPr="004A3121" w:rsidRDefault="002824DD">
            <w:pPr>
              <w:jc w:val="center"/>
              <w:rPr>
                <w:b/>
                <w:bCs/>
                <w:color w:val="000000"/>
                <w:sz w:val="20"/>
                <w:szCs w:val="20"/>
              </w:rPr>
            </w:pPr>
            <w:r w:rsidRPr="004A3121">
              <w:rPr>
                <w:b/>
                <w:bCs/>
                <w:color w:val="000000"/>
                <w:sz w:val="20"/>
                <w:szCs w:val="20"/>
              </w:rPr>
              <w:t>Материал</w:t>
            </w:r>
          </w:p>
        </w:tc>
        <w:tc>
          <w:tcPr>
            <w:tcW w:w="924" w:type="pct"/>
            <w:tcBorders>
              <w:top w:val="single" w:sz="4" w:space="0" w:color="auto"/>
              <w:left w:val="nil"/>
              <w:bottom w:val="single" w:sz="4" w:space="0" w:color="auto"/>
              <w:right w:val="single" w:sz="4" w:space="0" w:color="auto"/>
            </w:tcBorders>
            <w:shd w:val="clear" w:color="000000" w:fill="BFBFBF"/>
            <w:vAlign w:val="center"/>
            <w:hideMark/>
          </w:tcPr>
          <w:p w:rsidR="002824DD" w:rsidRPr="004A3121" w:rsidRDefault="002824DD">
            <w:pPr>
              <w:jc w:val="center"/>
              <w:rPr>
                <w:b/>
                <w:bCs/>
                <w:color w:val="000000"/>
                <w:sz w:val="20"/>
                <w:szCs w:val="20"/>
              </w:rPr>
            </w:pPr>
            <w:r w:rsidRPr="004A3121">
              <w:rPr>
                <w:b/>
                <w:bCs/>
                <w:color w:val="000000"/>
                <w:sz w:val="20"/>
                <w:szCs w:val="20"/>
              </w:rPr>
              <w:t>Протяженность, км</w:t>
            </w:r>
          </w:p>
        </w:tc>
        <w:tc>
          <w:tcPr>
            <w:tcW w:w="654" w:type="pct"/>
            <w:tcBorders>
              <w:top w:val="single" w:sz="4" w:space="0" w:color="auto"/>
              <w:left w:val="nil"/>
              <w:bottom w:val="single" w:sz="4" w:space="0" w:color="auto"/>
              <w:right w:val="single" w:sz="4" w:space="0" w:color="auto"/>
            </w:tcBorders>
            <w:shd w:val="clear" w:color="000000" w:fill="BFBFBF"/>
            <w:vAlign w:val="center"/>
            <w:hideMark/>
          </w:tcPr>
          <w:p w:rsidR="002824DD" w:rsidRPr="004A3121" w:rsidRDefault="002824DD">
            <w:pPr>
              <w:jc w:val="center"/>
              <w:rPr>
                <w:b/>
                <w:bCs/>
                <w:color w:val="000000"/>
                <w:sz w:val="20"/>
                <w:szCs w:val="20"/>
              </w:rPr>
            </w:pPr>
            <w:r w:rsidRPr="004A3121">
              <w:rPr>
                <w:b/>
                <w:bCs/>
                <w:color w:val="000000"/>
                <w:sz w:val="20"/>
                <w:szCs w:val="20"/>
              </w:rPr>
              <w:t>Год прокладки</w:t>
            </w:r>
          </w:p>
        </w:tc>
        <w:tc>
          <w:tcPr>
            <w:tcW w:w="654" w:type="pct"/>
            <w:tcBorders>
              <w:top w:val="single" w:sz="4" w:space="0" w:color="auto"/>
              <w:left w:val="nil"/>
              <w:bottom w:val="single" w:sz="4" w:space="0" w:color="auto"/>
              <w:right w:val="single" w:sz="4" w:space="0" w:color="auto"/>
            </w:tcBorders>
            <w:shd w:val="clear" w:color="000000" w:fill="BFBFBF"/>
            <w:vAlign w:val="center"/>
            <w:hideMark/>
          </w:tcPr>
          <w:p w:rsidR="002824DD" w:rsidRPr="004A3121" w:rsidRDefault="002824DD">
            <w:pPr>
              <w:jc w:val="center"/>
              <w:rPr>
                <w:b/>
                <w:bCs/>
                <w:color w:val="000000"/>
                <w:sz w:val="20"/>
                <w:szCs w:val="20"/>
              </w:rPr>
            </w:pPr>
            <w:r w:rsidRPr="004A3121">
              <w:rPr>
                <w:b/>
                <w:bCs/>
                <w:color w:val="000000"/>
                <w:sz w:val="20"/>
                <w:szCs w:val="20"/>
              </w:rPr>
              <w:t>Способ прокладки</w:t>
            </w: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1.1.</w:t>
            </w:r>
          </w:p>
        </w:tc>
        <w:tc>
          <w:tcPr>
            <w:tcW w:w="919" w:type="pct"/>
            <w:vMerge w:val="restart"/>
            <w:tcBorders>
              <w:top w:val="nil"/>
              <w:left w:val="single" w:sz="4" w:space="0" w:color="auto"/>
              <w:bottom w:val="single" w:sz="4" w:space="0" w:color="auto"/>
              <w:right w:val="nil"/>
            </w:tcBorders>
            <w:shd w:val="clear" w:color="auto" w:fill="auto"/>
            <w:vAlign w:val="center"/>
            <w:hideMark/>
          </w:tcPr>
          <w:p w:rsidR="002824DD" w:rsidRPr="004A3121" w:rsidRDefault="002824DD" w:rsidP="00770EC0">
            <w:pPr>
              <w:rPr>
                <w:color w:val="000000"/>
                <w:sz w:val="20"/>
                <w:szCs w:val="20"/>
              </w:rPr>
            </w:pPr>
            <w:r w:rsidRPr="004A3121">
              <w:rPr>
                <w:color w:val="000000"/>
                <w:sz w:val="20"/>
                <w:szCs w:val="20"/>
              </w:rPr>
              <w:t>п. Кингисеппский</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150</w:t>
            </w:r>
          </w:p>
        </w:tc>
        <w:tc>
          <w:tcPr>
            <w:tcW w:w="646" w:type="pct"/>
            <w:tcBorders>
              <w:top w:val="single" w:sz="4" w:space="0" w:color="auto"/>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сталь</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0,852</w:t>
            </w:r>
          </w:p>
        </w:tc>
        <w:tc>
          <w:tcPr>
            <w:tcW w:w="654" w:type="pct"/>
            <w:vMerge w:val="restart"/>
            <w:tcBorders>
              <w:top w:val="nil"/>
              <w:left w:val="single" w:sz="4" w:space="0" w:color="auto"/>
              <w:bottom w:val="single" w:sz="4" w:space="0" w:color="000000"/>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2000</w:t>
            </w:r>
          </w:p>
        </w:tc>
        <w:tc>
          <w:tcPr>
            <w:tcW w:w="654" w:type="pct"/>
            <w:vMerge w:val="restar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подземный</w:t>
            </w: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1.2.</w:t>
            </w:r>
          </w:p>
        </w:tc>
        <w:tc>
          <w:tcPr>
            <w:tcW w:w="919" w:type="pct"/>
            <w:vMerge/>
            <w:tcBorders>
              <w:top w:val="nil"/>
              <w:left w:val="single" w:sz="4" w:space="0" w:color="auto"/>
              <w:bottom w:val="single" w:sz="4" w:space="0" w:color="auto"/>
              <w:right w:val="nil"/>
            </w:tcBorders>
            <w:vAlign w:val="center"/>
            <w:hideMark/>
          </w:tcPr>
          <w:p w:rsidR="002824DD" w:rsidRPr="004A3121" w:rsidRDefault="002824DD" w:rsidP="00770EC0">
            <w:pPr>
              <w:rPr>
                <w:color w:val="000000"/>
                <w:sz w:val="20"/>
                <w:szCs w:val="20"/>
              </w:rPr>
            </w:pP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150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керамика</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0,038</w:t>
            </w:r>
          </w:p>
        </w:tc>
        <w:tc>
          <w:tcPr>
            <w:tcW w:w="654" w:type="pct"/>
            <w:vMerge/>
            <w:tcBorders>
              <w:top w:val="nil"/>
              <w:left w:val="single" w:sz="4" w:space="0" w:color="auto"/>
              <w:bottom w:val="single" w:sz="4" w:space="0" w:color="000000"/>
              <w:right w:val="single" w:sz="4" w:space="0" w:color="auto"/>
            </w:tcBorders>
            <w:vAlign w:val="center"/>
            <w:hideMark/>
          </w:tcPr>
          <w:p w:rsidR="002824DD" w:rsidRPr="004A3121" w:rsidRDefault="002824DD">
            <w:pPr>
              <w:rPr>
                <w:color w:val="000000"/>
                <w:sz w:val="20"/>
                <w:szCs w:val="20"/>
              </w:rPr>
            </w:pPr>
          </w:p>
        </w:tc>
        <w:tc>
          <w:tcPr>
            <w:tcW w:w="654"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color w:val="000000"/>
                <w:sz w:val="20"/>
                <w:szCs w:val="20"/>
              </w:rPr>
            </w:pP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1.3.</w:t>
            </w:r>
          </w:p>
        </w:tc>
        <w:tc>
          <w:tcPr>
            <w:tcW w:w="919" w:type="pct"/>
            <w:vMerge/>
            <w:tcBorders>
              <w:top w:val="nil"/>
              <w:left w:val="single" w:sz="4" w:space="0" w:color="auto"/>
              <w:bottom w:val="single" w:sz="4" w:space="0" w:color="auto"/>
              <w:right w:val="nil"/>
            </w:tcBorders>
            <w:vAlign w:val="center"/>
            <w:hideMark/>
          </w:tcPr>
          <w:p w:rsidR="002824DD" w:rsidRPr="004A3121" w:rsidRDefault="002824DD" w:rsidP="00770EC0">
            <w:pPr>
              <w:rPr>
                <w:color w:val="000000"/>
                <w:sz w:val="20"/>
                <w:szCs w:val="20"/>
              </w:rPr>
            </w:pP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200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керамика</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2,115</w:t>
            </w:r>
          </w:p>
        </w:tc>
        <w:tc>
          <w:tcPr>
            <w:tcW w:w="654" w:type="pct"/>
            <w:vMerge/>
            <w:tcBorders>
              <w:top w:val="nil"/>
              <w:left w:val="single" w:sz="4" w:space="0" w:color="auto"/>
              <w:bottom w:val="single" w:sz="4" w:space="0" w:color="000000"/>
              <w:right w:val="single" w:sz="4" w:space="0" w:color="auto"/>
            </w:tcBorders>
            <w:vAlign w:val="center"/>
            <w:hideMark/>
          </w:tcPr>
          <w:p w:rsidR="002824DD" w:rsidRPr="004A3121" w:rsidRDefault="002824DD">
            <w:pPr>
              <w:rPr>
                <w:color w:val="000000"/>
                <w:sz w:val="20"/>
                <w:szCs w:val="20"/>
              </w:rPr>
            </w:pPr>
          </w:p>
        </w:tc>
        <w:tc>
          <w:tcPr>
            <w:tcW w:w="654"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color w:val="000000"/>
                <w:sz w:val="20"/>
                <w:szCs w:val="20"/>
              </w:rPr>
            </w:pP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1.4.</w:t>
            </w:r>
          </w:p>
        </w:tc>
        <w:tc>
          <w:tcPr>
            <w:tcW w:w="919" w:type="pct"/>
            <w:vMerge/>
            <w:tcBorders>
              <w:top w:val="nil"/>
              <w:left w:val="single" w:sz="4" w:space="0" w:color="auto"/>
              <w:bottom w:val="single" w:sz="4" w:space="0" w:color="auto"/>
              <w:right w:val="nil"/>
            </w:tcBorders>
            <w:vAlign w:val="center"/>
            <w:hideMark/>
          </w:tcPr>
          <w:p w:rsidR="002824DD" w:rsidRPr="004A3121" w:rsidRDefault="002824DD" w:rsidP="00770EC0">
            <w:pPr>
              <w:rPr>
                <w:color w:val="000000"/>
                <w:sz w:val="20"/>
                <w:szCs w:val="20"/>
              </w:rPr>
            </w:pP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100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чугун</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0,05</w:t>
            </w:r>
          </w:p>
        </w:tc>
        <w:tc>
          <w:tcPr>
            <w:tcW w:w="654" w:type="pct"/>
            <w:vMerge/>
            <w:tcBorders>
              <w:top w:val="nil"/>
              <w:left w:val="single" w:sz="4" w:space="0" w:color="auto"/>
              <w:bottom w:val="single" w:sz="4" w:space="0" w:color="000000"/>
              <w:right w:val="single" w:sz="4" w:space="0" w:color="auto"/>
            </w:tcBorders>
            <w:vAlign w:val="center"/>
            <w:hideMark/>
          </w:tcPr>
          <w:p w:rsidR="002824DD" w:rsidRPr="004A3121" w:rsidRDefault="002824DD">
            <w:pPr>
              <w:rPr>
                <w:color w:val="000000"/>
                <w:sz w:val="20"/>
                <w:szCs w:val="20"/>
              </w:rPr>
            </w:pPr>
          </w:p>
        </w:tc>
        <w:tc>
          <w:tcPr>
            <w:tcW w:w="654"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color w:val="000000"/>
                <w:sz w:val="20"/>
                <w:szCs w:val="20"/>
              </w:rPr>
            </w:pP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1.5.</w:t>
            </w:r>
          </w:p>
        </w:tc>
        <w:tc>
          <w:tcPr>
            <w:tcW w:w="919" w:type="pct"/>
            <w:vMerge/>
            <w:tcBorders>
              <w:top w:val="nil"/>
              <w:left w:val="single" w:sz="4" w:space="0" w:color="auto"/>
              <w:bottom w:val="single" w:sz="4" w:space="0" w:color="auto"/>
              <w:right w:val="nil"/>
            </w:tcBorders>
            <w:vAlign w:val="center"/>
            <w:hideMark/>
          </w:tcPr>
          <w:p w:rsidR="002824DD" w:rsidRPr="004A3121" w:rsidRDefault="002824DD" w:rsidP="00770EC0">
            <w:pPr>
              <w:rPr>
                <w:color w:val="000000"/>
                <w:sz w:val="20"/>
                <w:szCs w:val="20"/>
              </w:rPr>
            </w:pP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300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чугун</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0,37</w:t>
            </w:r>
          </w:p>
        </w:tc>
        <w:tc>
          <w:tcPr>
            <w:tcW w:w="654" w:type="pct"/>
            <w:vMerge/>
            <w:tcBorders>
              <w:top w:val="nil"/>
              <w:left w:val="single" w:sz="4" w:space="0" w:color="auto"/>
              <w:bottom w:val="single" w:sz="4" w:space="0" w:color="000000"/>
              <w:right w:val="single" w:sz="4" w:space="0" w:color="auto"/>
            </w:tcBorders>
            <w:vAlign w:val="center"/>
            <w:hideMark/>
          </w:tcPr>
          <w:p w:rsidR="002824DD" w:rsidRPr="004A3121" w:rsidRDefault="002824DD">
            <w:pPr>
              <w:rPr>
                <w:color w:val="000000"/>
                <w:sz w:val="20"/>
                <w:szCs w:val="20"/>
              </w:rPr>
            </w:pPr>
          </w:p>
        </w:tc>
        <w:tc>
          <w:tcPr>
            <w:tcW w:w="654"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color w:val="000000"/>
                <w:sz w:val="20"/>
                <w:szCs w:val="20"/>
              </w:rPr>
            </w:pP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1.6.</w:t>
            </w:r>
          </w:p>
        </w:tc>
        <w:tc>
          <w:tcPr>
            <w:tcW w:w="919" w:type="pct"/>
            <w:vMerge/>
            <w:tcBorders>
              <w:top w:val="nil"/>
              <w:left w:val="single" w:sz="4" w:space="0" w:color="auto"/>
              <w:bottom w:val="single" w:sz="4" w:space="0" w:color="auto"/>
              <w:right w:val="nil"/>
            </w:tcBorders>
            <w:vAlign w:val="center"/>
            <w:hideMark/>
          </w:tcPr>
          <w:p w:rsidR="002824DD" w:rsidRPr="004A3121" w:rsidRDefault="002824DD" w:rsidP="00770EC0">
            <w:pPr>
              <w:rPr>
                <w:color w:val="000000"/>
                <w:sz w:val="20"/>
                <w:szCs w:val="20"/>
              </w:rPr>
            </w:pP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300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керамика</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0,514</w:t>
            </w:r>
          </w:p>
        </w:tc>
        <w:tc>
          <w:tcPr>
            <w:tcW w:w="654" w:type="pct"/>
            <w:vMerge/>
            <w:tcBorders>
              <w:top w:val="nil"/>
              <w:left w:val="single" w:sz="4" w:space="0" w:color="auto"/>
              <w:bottom w:val="single" w:sz="4" w:space="0" w:color="000000"/>
              <w:right w:val="single" w:sz="4" w:space="0" w:color="auto"/>
            </w:tcBorders>
            <w:vAlign w:val="center"/>
            <w:hideMark/>
          </w:tcPr>
          <w:p w:rsidR="002824DD" w:rsidRPr="004A3121" w:rsidRDefault="002824DD">
            <w:pPr>
              <w:rPr>
                <w:color w:val="000000"/>
                <w:sz w:val="20"/>
                <w:szCs w:val="20"/>
              </w:rPr>
            </w:pPr>
          </w:p>
        </w:tc>
        <w:tc>
          <w:tcPr>
            <w:tcW w:w="654"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color w:val="000000"/>
                <w:sz w:val="20"/>
                <w:szCs w:val="20"/>
              </w:rPr>
            </w:pP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2.1.</w:t>
            </w:r>
          </w:p>
        </w:tc>
        <w:tc>
          <w:tcPr>
            <w:tcW w:w="919" w:type="pct"/>
            <w:vMerge w:val="restart"/>
            <w:tcBorders>
              <w:top w:val="nil"/>
              <w:left w:val="single" w:sz="4" w:space="0" w:color="auto"/>
              <w:bottom w:val="single" w:sz="4" w:space="0" w:color="auto"/>
              <w:right w:val="nil"/>
            </w:tcBorders>
            <w:shd w:val="clear" w:color="auto" w:fill="auto"/>
            <w:vAlign w:val="center"/>
            <w:hideMark/>
          </w:tcPr>
          <w:p w:rsidR="002824DD" w:rsidRPr="004A3121" w:rsidRDefault="002824DD" w:rsidP="00770EC0">
            <w:pPr>
              <w:rPr>
                <w:color w:val="000000"/>
                <w:sz w:val="20"/>
                <w:szCs w:val="20"/>
              </w:rPr>
            </w:pPr>
            <w:r w:rsidRPr="004A3121">
              <w:rPr>
                <w:color w:val="000000"/>
                <w:sz w:val="20"/>
                <w:szCs w:val="20"/>
              </w:rPr>
              <w:t>д. Кошкино</w:t>
            </w: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150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сталь</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0,59</w:t>
            </w:r>
          </w:p>
        </w:tc>
        <w:tc>
          <w:tcPr>
            <w:tcW w:w="65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1976</w:t>
            </w:r>
          </w:p>
        </w:tc>
        <w:tc>
          <w:tcPr>
            <w:tcW w:w="654" w:type="pct"/>
            <w:vMerge w:val="restar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подземный</w:t>
            </w:r>
          </w:p>
        </w:tc>
      </w:tr>
      <w:tr w:rsidR="002824DD" w:rsidRPr="004A3121" w:rsidTr="002824DD">
        <w:trPr>
          <w:cantSplit/>
          <w:trHeight w:val="20"/>
        </w:trPr>
        <w:tc>
          <w:tcPr>
            <w:tcW w:w="523" w:type="pc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color w:val="000000"/>
                <w:sz w:val="20"/>
                <w:szCs w:val="20"/>
              </w:rPr>
            </w:pPr>
            <w:r w:rsidRPr="004A3121">
              <w:rPr>
                <w:color w:val="000000"/>
                <w:sz w:val="20"/>
                <w:szCs w:val="20"/>
              </w:rPr>
              <w:t>2.2.</w:t>
            </w:r>
          </w:p>
        </w:tc>
        <w:tc>
          <w:tcPr>
            <w:tcW w:w="919" w:type="pct"/>
            <w:vMerge/>
            <w:tcBorders>
              <w:top w:val="nil"/>
              <w:left w:val="single" w:sz="4" w:space="0" w:color="auto"/>
              <w:bottom w:val="single" w:sz="4" w:space="0" w:color="auto"/>
              <w:right w:val="nil"/>
            </w:tcBorders>
            <w:vAlign w:val="center"/>
            <w:hideMark/>
          </w:tcPr>
          <w:p w:rsidR="002824DD" w:rsidRPr="004A3121" w:rsidRDefault="002824DD">
            <w:pPr>
              <w:rPr>
                <w:color w:val="000000"/>
                <w:sz w:val="20"/>
                <w:szCs w:val="20"/>
              </w:rPr>
            </w:pPr>
          </w:p>
        </w:tc>
        <w:tc>
          <w:tcPr>
            <w:tcW w:w="679" w:type="pct"/>
            <w:tcBorders>
              <w:top w:val="nil"/>
              <w:left w:val="single" w:sz="4" w:space="0" w:color="auto"/>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100</w:t>
            </w:r>
          </w:p>
        </w:tc>
        <w:tc>
          <w:tcPr>
            <w:tcW w:w="646"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чугун</w:t>
            </w:r>
          </w:p>
        </w:tc>
        <w:tc>
          <w:tcPr>
            <w:tcW w:w="92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0,388</w:t>
            </w:r>
          </w:p>
        </w:tc>
        <w:tc>
          <w:tcPr>
            <w:tcW w:w="654" w:type="pct"/>
            <w:tcBorders>
              <w:top w:val="nil"/>
              <w:left w:val="nil"/>
              <w:bottom w:val="single" w:sz="4" w:space="0" w:color="auto"/>
              <w:right w:val="single" w:sz="4" w:space="0" w:color="auto"/>
            </w:tcBorders>
            <w:shd w:val="clear" w:color="auto" w:fill="auto"/>
            <w:vAlign w:val="center"/>
            <w:hideMark/>
          </w:tcPr>
          <w:p w:rsidR="002824DD" w:rsidRPr="004A3121" w:rsidRDefault="002824DD">
            <w:pPr>
              <w:jc w:val="center"/>
              <w:rPr>
                <w:color w:val="000000"/>
                <w:sz w:val="20"/>
                <w:szCs w:val="20"/>
              </w:rPr>
            </w:pPr>
            <w:r w:rsidRPr="004A3121">
              <w:rPr>
                <w:color w:val="000000"/>
                <w:sz w:val="20"/>
                <w:szCs w:val="20"/>
              </w:rPr>
              <w:t>1977</w:t>
            </w:r>
          </w:p>
        </w:tc>
        <w:tc>
          <w:tcPr>
            <w:tcW w:w="654"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color w:val="000000"/>
                <w:sz w:val="20"/>
                <w:szCs w:val="20"/>
              </w:rPr>
            </w:pPr>
          </w:p>
        </w:tc>
      </w:tr>
      <w:tr w:rsidR="002824DD" w:rsidRPr="004A3121" w:rsidTr="002824DD">
        <w:trPr>
          <w:cantSplit/>
          <w:trHeight w:val="20"/>
        </w:trPr>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Итого:</w:t>
            </w:r>
          </w:p>
        </w:tc>
        <w:tc>
          <w:tcPr>
            <w:tcW w:w="2245" w:type="pct"/>
            <w:gridSpan w:val="3"/>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rPr>
                <w:b/>
                <w:bCs/>
                <w:color w:val="000000"/>
                <w:sz w:val="22"/>
                <w:szCs w:val="22"/>
              </w:rPr>
            </w:pPr>
            <w:r w:rsidRPr="004A3121">
              <w:rPr>
                <w:b/>
                <w:bCs/>
                <w:color w:val="000000"/>
                <w:sz w:val="22"/>
                <w:szCs w:val="22"/>
              </w:rPr>
              <w:t>всего</w:t>
            </w:r>
          </w:p>
        </w:tc>
        <w:tc>
          <w:tcPr>
            <w:tcW w:w="924"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right"/>
              <w:rPr>
                <w:b/>
                <w:bCs/>
                <w:color w:val="000000"/>
                <w:sz w:val="22"/>
                <w:szCs w:val="22"/>
              </w:rPr>
            </w:pPr>
            <w:r w:rsidRPr="004A3121">
              <w:rPr>
                <w:b/>
                <w:bCs/>
                <w:color w:val="000000"/>
                <w:sz w:val="22"/>
                <w:szCs w:val="22"/>
              </w:rPr>
              <w:t>4,917</w:t>
            </w:r>
          </w:p>
        </w:tc>
        <w:tc>
          <w:tcPr>
            <w:tcW w:w="1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w:t>
            </w:r>
          </w:p>
        </w:tc>
      </w:tr>
      <w:tr w:rsidR="002824DD" w:rsidRPr="004A3121" w:rsidTr="002824DD">
        <w:trPr>
          <w:cantSplit/>
          <w:trHeight w:val="20"/>
        </w:trPr>
        <w:tc>
          <w:tcPr>
            <w:tcW w:w="523"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1598"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24DD" w:rsidRPr="004A3121" w:rsidRDefault="002824DD">
            <w:pPr>
              <w:rPr>
                <w:b/>
                <w:bCs/>
                <w:color w:val="000000"/>
                <w:sz w:val="22"/>
                <w:szCs w:val="22"/>
              </w:rPr>
            </w:pPr>
            <w:r w:rsidRPr="004A3121">
              <w:rPr>
                <w:b/>
                <w:bCs/>
                <w:color w:val="000000"/>
                <w:sz w:val="22"/>
                <w:szCs w:val="22"/>
              </w:rPr>
              <w:t>по материалам</w:t>
            </w:r>
          </w:p>
        </w:tc>
        <w:tc>
          <w:tcPr>
            <w:tcW w:w="646"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чугун</w:t>
            </w:r>
          </w:p>
        </w:tc>
        <w:tc>
          <w:tcPr>
            <w:tcW w:w="924"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right"/>
              <w:rPr>
                <w:b/>
                <w:bCs/>
                <w:color w:val="000000"/>
                <w:sz w:val="22"/>
                <w:szCs w:val="22"/>
              </w:rPr>
            </w:pPr>
            <w:r w:rsidRPr="004A3121">
              <w:rPr>
                <w:b/>
                <w:bCs/>
                <w:color w:val="000000"/>
                <w:sz w:val="22"/>
                <w:szCs w:val="22"/>
              </w:rPr>
              <w:t>0,808</w:t>
            </w:r>
          </w:p>
        </w:tc>
        <w:tc>
          <w:tcPr>
            <w:tcW w:w="1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w:t>
            </w:r>
          </w:p>
        </w:tc>
      </w:tr>
      <w:tr w:rsidR="002824DD" w:rsidRPr="004A3121" w:rsidTr="002824DD">
        <w:trPr>
          <w:cantSplit/>
          <w:trHeight w:val="20"/>
        </w:trPr>
        <w:tc>
          <w:tcPr>
            <w:tcW w:w="523"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1598" w:type="pct"/>
            <w:gridSpan w:val="2"/>
            <w:vMerge/>
            <w:tcBorders>
              <w:top w:val="single" w:sz="4" w:space="0" w:color="auto"/>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646"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сталь</w:t>
            </w:r>
          </w:p>
        </w:tc>
        <w:tc>
          <w:tcPr>
            <w:tcW w:w="924"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right"/>
              <w:rPr>
                <w:b/>
                <w:bCs/>
                <w:color w:val="000000"/>
                <w:sz w:val="22"/>
                <w:szCs w:val="22"/>
              </w:rPr>
            </w:pPr>
            <w:r w:rsidRPr="004A3121">
              <w:rPr>
                <w:b/>
                <w:bCs/>
                <w:color w:val="000000"/>
                <w:sz w:val="22"/>
                <w:szCs w:val="22"/>
              </w:rPr>
              <w:t>1,442</w:t>
            </w:r>
          </w:p>
        </w:tc>
        <w:tc>
          <w:tcPr>
            <w:tcW w:w="1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w:t>
            </w:r>
          </w:p>
        </w:tc>
      </w:tr>
      <w:tr w:rsidR="002824DD" w:rsidRPr="004A3121" w:rsidTr="002824DD">
        <w:trPr>
          <w:cantSplit/>
          <w:trHeight w:val="20"/>
        </w:trPr>
        <w:tc>
          <w:tcPr>
            <w:tcW w:w="523"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1598" w:type="pct"/>
            <w:gridSpan w:val="2"/>
            <w:vMerge/>
            <w:tcBorders>
              <w:top w:val="single" w:sz="4" w:space="0" w:color="auto"/>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646"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керамика</w:t>
            </w:r>
          </w:p>
        </w:tc>
        <w:tc>
          <w:tcPr>
            <w:tcW w:w="924"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right"/>
              <w:rPr>
                <w:b/>
                <w:bCs/>
                <w:color w:val="000000"/>
                <w:sz w:val="22"/>
                <w:szCs w:val="22"/>
              </w:rPr>
            </w:pPr>
            <w:r w:rsidRPr="004A3121">
              <w:rPr>
                <w:b/>
                <w:bCs/>
                <w:color w:val="000000"/>
                <w:sz w:val="22"/>
                <w:szCs w:val="22"/>
              </w:rPr>
              <w:t>2,667</w:t>
            </w:r>
          </w:p>
        </w:tc>
        <w:tc>
          <w:tcPr>
            <w:tcW w:w="1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w:t>
            </w:r>
          </w:p>
        </w:tc>
      </w:tr>
      <w:tr w:rsidR="002824DD" w:rsidRPr="004A3121" w:rsidTr="002824DD">
        <w:trPr>
          <w:cantSplit/>
          <w:trHeight w:val="20"/>
        </w:trPr>
        <w:tc>
          <w:tcPr>
            <w:tcW w:w="523"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91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824DD" w:rsidRPr="004A3121" w:rsidRDefault="002824DD">
            <w:pPr>
              <w:rPr>
                <w:b/>
                <w:bCs/>
                <w:color w:val="000000"/>
                <w:sz w:val="22"/>
                <w:szCs w:val="22"/>
              </w:rPr>
            </w:pPr>
            <w:r w:rsidRPr="004A3121">
              <w:rPr>
                <w:b/>
                <w:bCs/>
                <w:color w:val="000000"/>
                <w:sz w:val="22"/>
                <w:szCs w:val="22"/>
              </w:rPr>
              <w:t>по диаметрам</w:t>
            </w:r>
          </w:p>
        </w:tc>
        <w:tc>
          <w:tcPr>
            <w:tcW w:w="679"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менее 200</w:t>
            </w:r>
          </w:p>
        </w:tc>
        <w:tc>
          <w:tcPr>
            <w:tcW w:w="1570"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right"/>
              <w:rPr>
                <w:b/>
                <w:bCs/>
                <w:color w:val="000000"/>
                <w:sz w:val="22"/>
                <w:szCs w:val="22"/>
              </w:rPr>
            </w:pPr>
            <w:r w:rsidRPr="004A3121">
              <w:rPr>
                <w:b/>
                <w:bCs/>
                <w:color w:val="000000"/>
                <w:sz w:val="22"/>
                <w:szCs w:val="22"/>
              </w:rPr>
              <w:t>1,918</w:t>
            </w:r>
          </w:p>
        </w:tc>
        <w:tc>
          <w:tcPr>
            <w:tcW w:w="1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w:t>
            </w:r>
          </w:p>
        </w:tc>
      </w:tr>
      <w:tr w:rsidR="002824DD" w:rsidRPr="004A3121" w:rsidTr="002824DD">
        <w:trPr>
          <w:cantSplit/>
          <w:trHeight w:val="20"/>
        </w:trPr>
        <w:tc>
          <w:tcPr>
            <w:tcW w:w="523" w:type="pct"/>
            <w:vMerge/>
            <w:tcBorders>
              <w:top w:val="nil"/>
              <w:left w:val="single" w:sz="4" w:space="0" w:color="auto"/>
              <w:bottom w:val="single" w:sz="4" w:space="0" w:color="auto"/>
              <w:right w:val="single" w:sz="4" w:space="0" w:color="auto"/>
            </w:tcBorders>
            <w:vAlign w:val="center"/>
            <w:hideMark/>
          </w:tcPr>
          <w:p w:rsidR="002824DD" w:rsidRPr="004A3121" w:rsidRDefault="002824DD">
            <w:pPr>
              <w:rPr>
                <w:b/>
                <w:bCs/>
                <w:color w:val="000000"/>
                <w:sz w:val="22"/>
                <w:szCs w:val="22"/>
              </w:rPr>
            </w:pPr>
          </w:p>
        </w:tc>
        <w:tc>
          <w:tcPr>
            <w:tcW w:w="919" w:type="pct"/>
            <w:vMerge/>
            <w:tcBorders>
              <w:top w:val="nil"/>
              <w:left w:val="single" w:sz="4" w:space="0" w:color="auto"/>
              <w:bottom w:val="single" w:sz="4" w:space="0" w:color="000000"/>
              <w:right w:val="single" w:sz="4" w:space="0" w:color="auto"/>
            </w:tcBorders>
            <w:vAlign w:val="center"/>
            <w:hideMark/>
          </w:tcPr>
          <w:p w:rsidR="002824DD" w:rsidRPr="004A3121" w:rsidRDefault="002824DD">
            <w:pPr>
              <w:rPr>
                <w:b/>
                <w:bCs/>
                <w:color w:val="000000"/>
                <w:sz w:val="22"/>
                <w:szCs w:val="22"/>
              </w:rPr>
            </w:pPr>
          </w:p>
        </w:tc>
        <w:tc>
          <w:tcPr>
            <w:tcW w:w="679" w:type="pct"/>
            <w:tcBorders>
              <w:top w:val="nil"/>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200 и выше</w:t>
            </w:r>
          </w:p>
        </w:tc>
        <w:tc>
          <w:tcPr>
            <w:tcW w:w="1570"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right"/>
              <w:rPr>
                <w:b/>
                <w:bCs/>
                <w:color w:val="000000"/>
                <w:sz w:val="22"/>
                <w:szCs w:val="22"/>
              </w:rPr>
            </w:pPr>
            <w:r w:rsidRPr="004A3121">
              <w:rPr>
                <w:b/>
                <w:bCs/>
                <w:color w:val="000000"/>
                <w:sz w:val="22"/>
                <w:szCs w:val="22"/>
              </w:rPr>
              <w:t>2,999</w:t>
            </w:r>
          </w:p>
        </w:tc>
        <w:tc>
          <w:tcPr>
            <w:tcW w:w="1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2824DD" w:rsidRPr="004A3121" w:rsidRDefault="002824DD">
            <w:pPr>
              <w:jc w:val="center"/>
              <w:rPr>
                <w:b/>
                <w:bCs/>
                <w:color w:val="000000"/>
                <w:sz w:val="22"/>
                <w:szCs w:val="22"/>
              </w:rPr>
            </w:pPr>
            <w:r w:rsidRPr="004A3121">
              <w:rPr>
                <w:b/>
                <w:bCs/>
                <w:color w:val="000000"/>
                <w:sz w:val="22"/>
                <w:szCs w:val="22"/>
              </w:rPr>
              <w:t>-</w:t>
            </w:r>
          </w:p>
        </w:tc>
      </w:tr>
    </w:tbl>
    <w:p w:rsidR="002824DD" w:rsidRPr="004A3121" w:rsidRDefault="002824DD" w:rsidP="002824DD">
      <w:pPr>
        <w:pStyle w:val="a7"/>
      </w:pPr>
      <w:r w:rsidRPr="004A3121">
        <w:t>На сетях водоотведения расположены две КНС. Сведения о КНС приведены в таблице 2.1.4 и 2.1.5.</w:t>
      </w:r>
    </w:p>
    <w:p w:rsidR="002824DD" w:rsidRPr="004A3121" w:rsidRDefault="002824DD" w:rsidP="002824DD">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2.1</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4</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Перечень КНС с.п. Большелуцкое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935"/>
        <w:gridCol w:w="1551"/>
        <w:gridCol w:w="1868"/>
        <w:gridCol w:w="2018"/>
        <w:gridCol w:w="1884"/>
      </w:tblGrid>
      <w:tr w:rsidR="002824DD" w:rsidRPr="004A3121" w:rsidTr="002824DD">
        <w:trPr>
          <w:cantSplit/>
          <w:trHeight w:val="20"/>
        </w:trPr>
        <w:tc>
          <w:tcPr>
            <w:tcW w:w="303" w:type="pct"/>
            <w:shd w:val="clear" w:color="000000" w:fill="BFBFBF"/>
            <w:vAlign w:val="center"/>
            <w:hideMark/>
          </w:tcPr>
          <w:p w:rsidR="002824DD" w:rsidRPr="004A3121" w:rsidRDefault="002824DD" w:rsidP="006273E6">
            <w:pPr>
              <w:jc w:val="center"/>
              <w:rPr>
                <w:b/>
                <w:bCs/>
                <w:color w:val="000000"/>
                <w:sz w:val="20"/>
                <w:szCs w:val="20"/>
              </w:rPr>
            </w:pPr>
            <w:r w:rsidRPr="004A3121">
              <w:rPr>
                <w:b/>
                <w:bCs/>
                <w:color w:val="000000"/>
                <w:sz w:val="20"/>
                <w:szCs w:val="20"/>
              </w:rPr>
              <w:t>№ п/п</w:t>
            </w:r>
          </w:p>
        </w:tc>
        <w:tc>
          <w:tcPr>
            <w:tcW w:w="982" w:type="pct"/>
            <w:shd w:val="clear" w:color="000000" w:fill="BFBFBF"/>
            <w:vAlign w:val="center"/>
            <w:hideMark/>
          </w:tcPr>
          <w:p w:rsidR="002824DD" w:rsidRPr="004A3121" w:rsidRDefault="002824DD" w:rsidP="006273E6">
            <w:pPr>
              <w:jc w:val="center"/>
              <w:rPr>
                <w:b/>
                <w:bCs/>
                <w:color w:val="000000"/>
                <w:sz w:val="20"/>
                <w:szCs w:val="20"/>
              </w:rPr>
            </w:pPr>
            <w:r w:rsidRPr="004A3121">
              <w:rPr>
                <w:b/>
                <w:bCs/>
                <w:color w:val="000000"/>
                <w:sz w:val="20"/>
                <w:szCs w:val="20"/>
              </w:rPr>
              <w:t>Канализационные насосные станции</w:t>
            </w:r>
          </w:p>
        </w:tc>
        <w:tc>
          <w:tcPr>
            <w:tcW w:w="787" w:type="pct"/>
            <w:shd w:val="clear" w:color="000000" w:fill="BFBFBF"/>
            <w:vAlign w:val="center"/>
            <w:hideMark/>
          </w:tcPr>
          <w:p w:rsidR="002824DD" w:rsidRPr="004A3121" w:rsidRDefault="002824DD" w:rsidP="006273E6">
            <w:pPr>
              <w:jc w:val="center"/>
              <w:rPr>
                <w:b/>
                <w:bCs/>
                <w:color w:val="000000"/>
                <w:sz w:val="20"/>
                <w:szCs w:val="20"/>
              </w:rPr>
            </w:pPr>
            <w:r w:rsidRPr="004A3121">
              <w:rPr>
                <w:b/>
                <w:bCs/>
                <w:color w:val="000000"/>
                <w:sz w:val="20"/>
                <w:szCs w:val="20"/>
              </w:rPr>
              <w:t>Год ввода в эксплуатацию</w:t>
            </w:r>
          </w:p>
        </w:tc>
        <w:tc>
          <w:tcPr>
            <w:tcW w:w="948" w:type="pct"/>
            <w:shd w:val="clear" w:color="000000" w:fill="BFBFBF"/>
            <w:vAlign w:val="center"/>
            <w:hideMark/>
          </w:tcPr>
          <w:p w:rsidR="002824DD" w:rsidRPr="004A3121" w:rsidRDefault="002824DD" w:rsidP="006273E6">
            <w:pPr>
              <w:jc w:val="center"/>
              <w:rPr>
                <w:b/>
                <w:bCs/>
                <w:color w:val="000000"/>
                <w:sz w:val="20"/>
                <w:szCs w:val="20"/>
              </w:rPr>
            </w:pPr>
            <w:r w:rsidRPr="004A3121">
              <w:rPr>
                <w:b/>
                <w:bCs/>
                <w:color w:val="000000"/>
                <w:sz w:val="20"/>
                <w:szCs w:val="20"/>
              </w:rPr>
              <w:t>Адрес</w:t>
            </w:r>
          </w:p>
        </w:tc>
        <w:tc>
          <w:tcPr>
            <w:tcW w:w="1024" w:type="pct"/>
            <w:shd w:val="clear" w:color="000000" w:fill="BFBFBF"/>
            <w:vAlign w:val="center"/>
          </w:tcPr>
          <w:p w:rsidR="002824DD" w:rsidRPr="004A3121" w:rsidRDefault="002824DD" w:rsidP="002824DD">
            <w:pPr>
              <w:jc w:val="center"/>
              <w:rPr>
                <w:b/>
                <w:bCs/>
                <w:color w:val="000000"/>
                <w:sz w:val="20"/>
                <w:szCs w:val="20"/>
              </w:rPr>
            </w:pPr>
            <w:r w:rsidRPr="004A3121">
              <w:rPr>
                <w:b/>
                <w:bCs/>
                <w:color w:val="000000"/>
                <w:sz w:val="18"/>
                <w:szCs w:val="18"/>
              </w:rPr>
              <w:t>Производительность, м³/ч</w:t>
            </w:r>
          </w:p>
        </w:tc>
        <w:tc>
          <w:tcPr>
            <w:tcW w:w="957" w:type="pct"/>
            <w:shd w:val="clear" w:color="000000" w:fill="BFBFBF"/>
            <w:vAlign w:val="center"/>
          </w:tcPr>
          <w:p w:rsidR="002824DD" w:rsidRPr="004A3121" w:rsidRDefault="002824DD" w:rsidP="002824DD">
            <w:pPr>
              <w:jc w:val="center"/>
              <w:rPr>
                <w:b/>
                <w:bCs/>
                <w:color w:val="000000"/>
                <w:sz w:val="20"/>
                <w:szCs w:val="20"/>
              </w:rPr>
            </w:pPr>
            <w:r w:rsidRPr="004A3121">
              <w:rPr>
                <w:b/>
                <w:bCs/>
                <w:color w:val="000000"/>
                <w:sz w:val="20"/>
                <w:szCs w:val="20"/>
              </w:rPr>
              <w:t>Износ, %</w:t>
            </w:r>
          </w:p>
        </w:tc>
      </w:tr>
      <w:tr w:rsidR="002824DD" w:rsidRPr="004A3121" w:rsidTr="002824DD">
        <w:trPr>
          <w:cantSplit/>
          <w:trHeight w:val="20"/>
        </w:trPr>
        <w:tc>
          <w:tcPr>
            <w:tcW w:w="303" w:type="pct"/>
            <w:shd w:val="clear" w:color="auto" w:fill="auto"/>
            <w:vAlign w:val="center"/>
            <w:hideMark/>
          </w:tcPr>
          <w:p w:rsidR="002824DD" w:rsidRPr="004A3121" w:rsidRDefault="002824DD" w:rsidP="006273E6">
            <w:pPr>
              <w:jc w:val="center"/>
              <w:rPr>
                <w:color w:val="000000"/>
                <w:sz w:val="20"/>
                <w:szCs w:val="20"/>
              </w:rPr>
            </w:pPr>
            <w:r w:rsidRPr="004A3121">
              <w:rPr>
                <w:color w:val="000000"/>
                <w:sz w:val="20"/>
                <w:szCs w:val="20"/>
              </w:rPr>
              <w:t>1</w:t>
            </w:r>
          </w:p>
        </w:tc>
        <w:tc>
          <w:tcPr>
            <w:tcW w:w="982" w:type="pct"/>
            <w:shd w:val="clear" w:color="auto" w:fill="auto"/>
            <w:vAlign w:val="center"/>
            <w:hideMark/>
          </w:tcPr>
          <w:p w:rsidR="002824DD" w:rsidRPr="004A3121" w:rsidRDefault="002824DD" w:rsidP="00770EC0">
            <w:pPr>
              <w:rPr>
                <w:color w:val="000000"/>
                <w:sz w:val="20"/>
                <w:szCs w:val="20"/>
              </w:rPr>
            </w:pPr>
            <w:r w:rsidRPr="004A3121">
              <w:rPr>
                <w:color w:val="000000"/>
                <w:sz w:val="20"/>
                <w:szCs w:val="20"/>
              </w:rPr>
              <w:t>КНС п.</w:t>
            </w:r>
            <w:r w:rsidR="00E91330" w:rsidRPr="004A3121">
              <w:rPr>
                <w:color w:val="000000"/>
                <w:sz w:val="20"/>
                <w:szCs w:val="20"/>
              </w:rPr>
              <w:t> </w:t>
            </w:r>
            <w:r w:rsidRPr="004A3121">
              <w:rPr>
                <w:color w:val="000000"/>
                <w:sz w:val="20"/>
                <w:szCs w:val="20"/>
              </w:rPr>
              <w:t>Кингисеппский</w:t>
            </w:r>
          </w:p>
        </w:tc>
        <w:tc>
          <w:tcPr>
            <w:tcW w:w="787" w:type="pct"/>
            <w:shd w:val="clear" w:color="auto" w:fill="auto"/>
            <w:vAlign w:val="center"/>
            <w:hideMark/>
          </w:tcPr>
          <w:p w:rsidR="002824DD" w:rsidRPr="004A3121" w:rsidRDefault="002824DD" w:rsidP="006273E6">
            <w:pPr>
              <w:jc w:val="center"/>
              <w:rPr>
                <w:color w:val="000000"/>
                <w:sz w:val="20"/>
                <w:szCs w:val="20"/>
              </w:rPr>
            </w:pPr>
            <w:r w:rsidRPr="004A3121">
              <w:rPr>
                <w:color w:val="000000"/>
                <w:sz w:val="20"/>
                <w:szCs w:val="20"/>
              </w:rPr>
              <w:t>1990</w:t>
            </w:r>
          </w:p>
        </w:tc>
        <w:tc>
          <w:tcPr>
            <w:tcW w:w="948" w:type="pct"/>
            <w:shd w:val="clear" w:color="auto" w:fill="auto"/>
            <w:vAlign w:val="center"/>
            <w:hideMark/>
          </w:tcPr>
          <w:p w:rsidR="002824DD" w:rsidRPr="004A3121" w:rsidRDefault="002824DD" w:rsidP="006273E6">
            <w:pPr>
              <w:jc w:val="center"/>
              <w:rPr>
                <w:color w:val="000000"/>
                <w:sz w:val="20"/>
                <w:szCs w:val="20"/>
              </w:rPr>
            </w:pPr>
            <w:r w:rsidRPr="004A3121">
              <w:rPr>
                <w:color w:val="000000"/>
                <w:sz w:val="20"/>
                <w:szCs w:val="20"/>
              </w:rPr>
              <w:t>п. Кингисеппский</w:t>
            </w:r>
          </w:p>
        </w:tc>
        <w:tc>
          <w:tcPr>
            <w:tcW w:w="1024" w:type="pct"/>
            <w:vAlign w:val="center"/>
          </w:tcPr>
          <w:p w:rsidR="002824DD" w:rsidRPr="004A3121" w:rsidRDefault="002824DD" w:rsidP="002824DD">
            <w:pPr>
              <w:jc w:val="center"/>
              <w:rPr>
                <w:color w:val="000000"/>
                <w:sz w:val="20"/>
                <w:szCs w:val="20"/>
              </w:rPr>
            </w:pPr>
            <w:r w:rsidRPr="004A3121">
              <w:rPr>
                <w:color w:val="000000"/>
                <w:sz w:val="20"/>
                <w:szCs w:val="20"/>
              </w:rPr>
              <w:t>29</w:t>
            </w:r>
          </w:p>
        </w:tc>
        <w:tc>
          <w:tcPr>
            <w:tcW w:w="957" w:type="pct"/>
            <w:vAlign w:val="center"/>
          </w:tcPr>
          <w:p w:rsidR="002824DD" w:rsidRPr="004A3121" w:rsidRDefault="002824DD" w:rsidP="002824DD">
            <w:pPr>
              <w:jc w:val="center"/>
              <w:rPr>
                <w:color w:val="000000"/>
                <w:sz w:val="20"/>
                <w:szCs w:val="20"/>
              </w:rPr>
            </w:pPr>
            <w:r w:rsidRPr="004A3121">
              <w:rPr>
                <w:color w:val="000000"/>
                <w:sz w:val="20"/>
                <w:szCs w:val="20"/>
              </w:rPr>
              <w:t>85</w:t>
            </w:r>
          </w:p>
        </w:tc>
      </w:tr>
      <w:tr w:rsidR="002824DD" w:rsidRPr="004A3121" w:rsidTr="002824DD">
        <w:trPr>
          <w:cantSplit/>
          <w:trHeight w:val="20"/>
        </w:trPr>
        <w:tc>
          <w:tcPr>
            <w:tcW w:w="303" w:type="pct"/>
            <w:shd w:val="clear" w:color="auto" w:fill="auto"/>
            <w:vAlign w:val="center"/>
            <w:hideMark/>
          </w:tcPr>
          <w:p w:rsidR="002824DD" w:rsidRPr="004A3121" w:rsidRDefault="002824DD" w:rsidP="002824DD">
            <w:pPr>
              <w:jc w:val="center"/>
              <w:rPr>
                <w:color w:val="000000"/>
                <w:sz w:val="20"/>
                <w:szCs w:val="20"/>
              </w:rPr>
            </w:pPr>
            <w:r w:rsidRPr="004A3121">
              <w:rPr>
                <w:color w:val="000000"/>
                <w:sz w:val="20"/>
                <w:szCs w:val="20"/>
              </w:rPr>
              <w:t>2</w:t>
            </w:r>
          </w:p>
        </w:tc>
        <w:tc>
          <w:tcPr>
            <w:tcW w:w="982" w:type="pct"/>
            <w:shd w:val="clear" w:color="auto" w:fill="auto"/>
            <w:vAlign w:val="center"/>
            <w:hideMark/>
          </w:tcPr>
          <w:p w:rsidR="002824DD" w:rsidRPr="004A3121" w:rsidRDefault="002824DD" w:rsidP="00770EC0">
            <w:pPr>
              <w:rPr>
                <w:color w:val="000000"/>
                <w:sz w:val="20"/>
                <w:szCs w:val="20"/>
              </w:rPr>
            </w:pPr>
            <w:r w:rsidRPr="004A3121">
              <w:rPr>
                <w:color w:val="000000"/>
                <w:sz w:val="20"/>
                <w:szCs w:val="20"/>
              </w:rPr>
              <w:t xml:space="preserve">КНС </w:t>
            </w:r>
            <w:r w:rsidR="00E91330" w:rsidRPr="004A3121">
              <w:rPr>
                <w:color w:val="000000"/>
                <w:sz w:val="20"/>
                <w:szCs w:val="20"/>
              </w:rPr>
              <w:t>д. Кошкино</w:t>
            </w:r>
          </w:p>
        </w:tc>
        <w:tc>
          <w:tcPr>
            <w:tcW w:w="787" w:type="pct"/>
            <w:shd w:val="clear" w:color="auto" w:fill="auto"/>
            <w:vAlign w:val="center"/>
            <w:hideMark/>
          </w:tcPr>
          <w:p w:rsidR="002824DD" w:rsidRPr="004A3121" w:rsidRDefault="002824DD" w:rsidP="002824DD">
            <w:pPr>
              <w:jc w:val="center"/>
              <w:rPr>
                <w:color w:val="000000"/>
                <w:sz w:val="20"/>
                <w:szCs w:val="20"/>
              </w:rPr>
            </w:pPr>
            <w:r w:rsidRPr="004A3121">
              <w:rPr>
                <w:color w:val="000000"/>
                <w:sz w:val="20"/>
                <w:szCs w:val="20"/>
              </w:rPr>
              <w:t>1977</w:t>
            </w:r>
          </w:p>
        </w:tc>
        <w:tc>
          <w:tcPr>
            <w:tcW w:w="948" w:type="pct"/>
            <w:shd w:val="clear" w:color="auto" w:fill="auto"/>
            <w:vAlign w:val="center"/>
            <w:hideMark/>
          </w:tcPr>
          <w:p w:rsidR="002824DD" w:rsidRPr="004A3121" w:rsidRDefault="002824DD" w:rsidP="002824DD">
            <w:pPr>
              <w:jc w:val="center"/>
              <w:rPr>
                <w:color w:val="000000"/>
                <w:sz w:val="20"/>
                <w:szCs w:val="20"/>
              </w:rPr>
            </w:pPr>
            <w:r w:rsidRPr="004A3121">
              <w:rPr>
                <w:color w:val="000000"/>
                <w:sz w:val="20"/>
                <w:szCs w:val="20"/>
              </w:rPr>
              <w:t>д. Кошкино</w:t>
            </w:r>
          </w:p>
        </w:tc>
        <w:tc>
          <w:tcPr>
            <w:tcW w:w="1024" w:type="pct"/>
            <w:vAlign w:val="center"/>
          </w:tcPr>
          <w:p w:rsidR="002824DD" w:rsidRPr="004A3121" w:rsidRDefault="002824DD" w:rsidP="002824DD">
            <w:pPr>
              <w:jc w:val="center"/>
              <w:rPr>
                <w:color w:val="000000"/>
                <w:sz w:val="20"/>
                <w:szCs w:val="20"/>
              </w:rPr>
            </w:pPr>
            <w:r w:rsidRPr="004A3121">
              <w:rPr>
                <w:color w:val="000000"/>
                <w:sz w:val="20"/>
                <w:szCs w:val="20"/>
              </w:rPr>
              <w:t>10</w:t>
            </w:r>
          </w:p>
        </w:tc>
        <w:tc>
          <w:tcPr>
            <w:tcW w:w="957" w:type="pct"/>
            <w:vAlign w:val="center"/>
          </w:tcPr>
          <w:p w:rsidR="002824DD" w:rsidRPr="004A3121" w:rsidRDefault="002824DD" w:rsidP="002824DD">
            <w:pPr>
              <w:jc w:val="center"/>
              <w:rPr>
                <w:color w:val="000000"/>
                <w:sz w:val="20"/>
                <w:szCs w:val="20"/>
              </w:rPr>
            </w:pPr>
            <w:r w:rsidRPr="004A3121">
              <w:rPr>
                <w:color w:val="000000"/>
                <w:sz w:val="20"/>
                <w:szCs w:val="20"/>
              </w:rPr>
              <w:t>80</w:t>
            </w:r>
          </w:p>
        </w:tc>
      </w:tr>
    </w:tbl>
    <w:p w:rsidR="002824DD" w:rsidRPr="004A3121" w:rsidRDefault="002824DD" w:rsidP="002824DD">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2.1</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5</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Основное оборудование КНС с.п. Большелуцкое</w:t>
      </w:r>
    </w:p>
    <w:tbl>
      <w:tblPr>
        <w:tblW w:w="5000" w:type="pct"/>
        <w:tblLook w:val="04A0" w:firstRow="1" w:lastRow="0" w:firstColumn="1" w:lastColumn="0" w:noHBand="0" w:noVBand="1"/>
      </w:tblPr>
      <w:tblGrid>
        <w:gridCol w:w="905"/>
        <w:gridCol w:w="1280"/>
        <w:gridCol w:w="1196"/>
        <w:gridCol w:w="2385"/>
        <w:gridCol w:w="1109"/>
        <w:gridCol w:w="2028"/>
        <w:gridCol w:w="791"/>
      </w:tblGrid>
      <w:tr w:rsidR="002824DD" w:rsidRPr="004A3121" w:rsidTr="002824DD">
        <w:trPr>
          <w:cantSplit/>
          <w:trHeight w:val="20"/>
          <w:tblHeader/>
        </w:trPr>
        <w:tc>
          <w:tcPr>
            <w:tcW w:w="467" w:type="pct"/>
            <w:tcBorders>
              <w:top w:val="single" w:sz="4" w:space="0" w:color="auto"/>
              <w:left w:val="single" w:sz="4" w:space="0" w:color="auto"/>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 п/п</w:t>
            </w:r>
          </w:p>
        </w:tc>
        <w:tc>
          <w:tcPr>
            <w:tcW w:w="660"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Тип оборудования</w:t>
            </w:r>
          </w:p>
        </w:tc>
        <w:tc>
          <w:tcPr>
            <w:tcW w:w="617"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Марка</w:t>
            </w:r>
          </w:p>
        </w:tc>
        <w:tc>
          <w:tcPr>
            <w:tcW w:w="1230"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Год ввода в эксплуатацию</w:t>
            </w:r>
          </w:p>
        </w:tc>
        <w:tc>
          <w:tcPr>
            <w:tcW w:w="572"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Мощность двигателя, кВт</w:t>
            </w:r>
          </w:p>
        </w:tc>
        <w:tc>
          <w:tcPr>
            <w:tcW w:w="1046"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Производительность, м³/ч</w:t>
            </w:r>
          </w:p>
        </w:tc>
        <w:tc>
          <w:tcPr>
            <w:tcW w:w="408"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2824DD" w:rsidRPr="004A3121" w:rsidRDefault="002824DD" w:rsidP="006273E6">
            <w:pPr>
              <w:jc w:val="center"/>
              <w:rPr>
                <w:b/>
                <w:bCs/>
                <w:color w:val="000000"/>
                <w:sz w:val="18"/>
                <w:szCs w:val="18"/>
              </w:rPr>
            </w:pPr>
            <w:r w:rsidRPr="004A3121">
              <w:rPr>
                <w:b/>
                <w:bCs/>
                <w:color w:val="000000"/>
                <w:sz w:val="18"/>
                <w:szCs w:val="18"/>
              </w:rPr>
              <w:t>Напор, м</w:t>
            </w:r>
          </w:p>
        </w:tc>
      </w:tr>
      <w:tr w:rsidR="002824DD" w:rsidRPr="004A3121" w:rsidTr="002824DD">
        <w:trPr>
          <w:cantSplit/>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20"/>
                <w:szCs w:val="20"/>
              </w:rPr>
              <w:t>КНС п. Кингисеппский</w:t>
            </w:r>
          </w:p>
        </w:tc>
      </w:tr>
      <w:tr w:rsidR="002824DD" w:rsidRPr="004A3121" w:rsidTr="002824DD">
        <w:trPr>
          <w:cantSplit/>
          <w:trHeight w:val="20"/>
        </w:trPr>
        <w:tc>
          <w:tcPr>
            <w:tcW w:w="46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770EC0">
            <w:pPr>
              <w:rPr>
                <w:color w:val="000000"/>
                <w:sz w:val="18"/>
                <w:szCs w:val="18"/>
              </w:rPr>
            </w:pPr>
            <w:r w:rsidRPr="004A3121">
              <w:rPr>
                <w:color w:val="000000"/>
                <w:sz w:val="18"/>
                <w:szCs w:val="18"/>
              </w:rPr>
              <w:t>Насос</w:t>
            </w:r>
          </w:p>
        </w:tc>
        <w:tc>
          <w:tcPr>
            <w:tcW w:w="617"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СМ 125-80-315б/4</w:t>
            </w:r>
          </w:p>
        </w:tc>
        <w:tc>
          <w:tcPr>
            <w:tcW w:w="123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1990</w:t>
            </w:r>
          </w:p>
        </w:tc>
        <w:tc>
          <w:tcPr>
            <w:tcW w:w="57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11,2</w:t>
            </w:r>
          </w:p>
        </w:tc>
        <w:tc>
          <w:tcPr>
            <w:tcW w:w="10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20</w:t>
            </w:r>
          </w:p>
        </w:tc>
      </w:tr>
      <w:tr w:rsidR="002824DD" w:rsidRPr="004A3121" w:rsidTr="002824DD">
        <w:trPr>
          <w:cantSplit/>
          <w:trHeight w:val="20"/>
        </w:trPr>
        <w:tc>
          <w:tcPr>
            <w:tcW w:w="46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2</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770EC0">
            <w:pPr>
              <w:rPr>
                <w:color w:val="000000"/>
                <w:sz w:val="18"/>
                <w:szCs w:val="18"/>
              </w:rPr>
            </w:pPr>
            <w:r w:rsidRPr="004A3121">
              <w:rPr>
                <w:color w:val="000000"/>
                <w:sz w:val="18"/>
                <w:szCs w:val="18"/>
              </w:rPr>
              <w:t>Насос</w:t>
            </w:r>
          </w:p>
        </w:tc>
        <w:tc>
          <w:tcPr>
            <w:tcW w:w="617"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КМ 80-50-200</w:t>
            </w:r>
          </w:p>
        </w:tc>
        <w:tc>
          <w:tcPr>
            <w:tcW w:w="123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1990</w:t>
            </w:r>
          </w:p>
        </w:tc>
        <w:tc>
          <w:tcPr>
            <w:tcW w:w="572"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15</w:t>
            </w:r>
          </w:p>
        </w:tc>
        <w:tc>
          <w:tcPr>
            <w:tcW w:w="1046"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50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50</w:t>
            </w:r>
          </w:p>
        </w:tc>
      </w:tr>
      <w:tr w:rsidR="002824DD" w:rsidRPr="004A3121" w:rsidTr="002824DD">
        <w:trPr>
          <w:cantSplit/>
          <w:trHeight w:val="20"/>
        </w:trPr>
        <w:tc>
          <w:tcPr>
            <w:tcW w:w="46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3</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770EC0">
            <w:pPr>
              <w:rPr>
                <w:color w:val="000000"/>
                <w:sz w:val="18"/>
                <w:szCs w:val="18"/>
              </w:rPr>
            </w:pPr>
            <w:r w:rsidRPr="004A3121">
              <w:rPr>
                <w:color w:val="000000"/>
                <w:sz w:val="18"/>
                <w:szCs w:val="18"/>
              </w:rPr>
              <w:t>Насос</w:t>
            </w:r>
          </w:p>
        </w:tc>
        <w:tc>
          <w:tcPr>
            <w:tcW w:w="617"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СМ 125-80-315б/4</w:t>
            </w:r>
          </w:p>
        </w:tc>
        <w:tc>
          <w:tcPr>
            <w:tcW w:w="123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1990</w:t>
            </w:r>
          </w:p>
        </w:tc>
        <w:tc>
          <w:tcPr>
            <w:tcW w:w="57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11,2</w:t>
            </w:r>
          </w:p>
        </w:tc>
        <w:tc>
          <w:tcPr>
            <w:tcW w:w="10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20</w:t>
            </w:r>
          </w:p>
        </w:tc>
      </w:tr>
      <w:tr w:rsidR="002824DD" w:rsidRPr="004A3121" w:rsidTr="002824DD">
        <w:trPr>
          <w:cantSplit/>
          <w:trHeight w:val="20"/>
        </w:trPr>
        <w:tc>
          <w:tcPr>
            <w:tcW w:w="46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4</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770EC0">
            <w:pPr>
              <w:rPr>
                <w:color w:val="000000"/>
                <w:sz w:val="18"/>
                <w:szCs w:val="18"/>
              </w:rPr>
            </w:pPr>
            <w:r w:rsidRPr="004A3121">
              <w:rPr>
                <w:color w:val="000000"/>
                <w:sz w:val="18"/>
                <w:szCs w:val="18"/>
              </w:rPr>
              <w:t>Насос</w:t>
            </w:r>
          </w:p>
        </w:tc>
        <w:tc>
          <w:tcPr>
            <w:tcW w:w="617"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sz w:val="20"/>
              </w:rPr>
              <w:t>СМ 125-80-315а/4</w:t>
            </w:r>
          </w:p>
        </w:tc>
        <w:tc>
          <w:tcPr>
            <w:tcW w:w="1230"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1990</w:t>
            </w:r>
          </w:p>
        </w:tc>
        <w:tc>
          <w:tcPr>
            <w:tcW w:w="572"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13,2</w:t>
            </w:r>
          </w:p>
        </w:tc>
        <w:tc>
          <w:tcPr>
            <w:tcW w:w="1046"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72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26</w:t>
            </w:r>
          </w:p>
        </w:tc>
      </w:tr>
      <w:tr w:rsidR="002824DD" w:rsidRPr="004A3121" w:rsidTr="002824DD">
        <w:trPr>
          <w:cantSplit/>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20"/>
                <w:szCs w:val="20"/>
              </w:rPr>
              <w:t xml:space="preserve">КНС </w:t>
            </w:r>
            <w:r w:rsidR="00E91330" w:rsidRPr="004A3121">
              <w:rPr>
                <w:color w:val="000000"/>
                <w:sz w:val="20"/>
                <w:szCs w:val="20"/>
              </w:rPr>
              <w:t>д. Кошкино</w:t>
            </w:r>
          </w:p>
        </w:tc>
      </w:tr>
      <w:tr w:rsidR="002824DD" w:rsidRPr="004A3121" w:rsidTr="002824DD">
        <w:trPr>
          <w:cantSplit/>
          <w:trHeight w:val="20"/>
        </w:trPr>
        <w:tc>
          <w:tcPr>
            <w:tcW w:w="46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1</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770EC0">
            <w:pPr>
              <w:rPr>
                <w:color w:val="000000"/>
                <w:sz w:val="18"/>
                <w:szCs w:val="18"/>
              </w:rPr>
            </w:pPr>
            <w:r w:rsidRPr="004A3121">
              <w:rPr>
                <w:color w:val="000000"/>
                <w:sz w:val="18"/>
                <w:szCs w:val="18"/>
              </w:rPr>
              <w:t>Насос</w:t>
            </w:r>
          </w:p>
        </w:tc>
        <w:tc>
          <w:tcPr>
            <w:tcW w:w="617"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sz w:val="20"/>
              </w:rPr>
              <w:t>СМ 50-80-200</w:t>
            </w:r>
          </w:p>
        </w:tc>
        <w:tc>
          <w:tcPr>
            <w:tcW w:w="123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н.д.</w:t>
            </w:r>
          </w:p>
        </w:tc>
        <w:tc>
          <w:tcPr>
            <w:tcW w:w="572"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14,6</w:t>
            </w:r>
          </w:p>
        </w:tc>
        <w:tc>
          <w:tcPr>
            <w:tcW w:w="1046"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50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tcPr>
          <w:p w:rsidR="002824DD" w:rsidRPr="004A3121" w:rsidRDefault="002824DD" w:rsidP="002824DD">
            <w:pPr>
              <w:jc w:val="center"/>
              <w:rPr>
                <w:color w:val="000000"/>
                <w:sz w:val="18"/>
                <w:szCs w:val="18"/>
              </w:rPr>
            </w:pPr>
            <w:r w:rsidRPr="004A3121">
              <w:rPr>
                <w:color w:val="000000"/>
                <w:sz w:val="18"/>
                <w:szCs w:val="18"/>
              </w:rPr>
              <w:t>50</w:t>
            </w:r>
          </w:p>
        </w:tc>
      </w:tr>
      <w:tr w:rsidR="002824DD" w:rsidRPr="004A3121" w:rsidTr="002824DD">
        <w:trPr>
          <w:cantSplit/>
          <w:trHeight w:val="20"/>
        </w:trPr>
        <w:tc>
          <w:tcPr>
            <w:tcW w:w="46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2</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770EC0">
            <w:pPr>
              <w:rPr>
                <w:color w:val="000000"/>
                <w:sz w:val="18"/>
                <w:szCs w:val="18"/>
              </w:rPr>
            </w:pPr>
            <w:r w:rsidRPr="004A3121">
              <w:rPr>
                <w:color w:val="000000"/>
                <w:sz w:val="18"/>
                <w:szCs w:val="18"/>
              </w:rPr>
              <w:t>Насос</w:t>
            </w:r>
          </w:p>
        </w:tc>
        <w:tc>
          <w:tcPr>
            <w:tcW w:w="617"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н.д.</w:t>
            </w:r>
          </w:p>
        </w:tc>
        <w:tc>
          <w:tcPr>
            <w:tcW w:w="123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н.д.</w:t>
            </w:r>
          </w:p>
        </w:tc>
        <w:tc>
          <w:tcPr>
            <w:tcW w:w="572"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н.д.</w:t>
            </w:r>
          </w:p>
        </w:tc>
        <w:tc>
          <w:tcPr>
            <w:tcW w:w="10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н.д.</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2824DD" w:rsidRPr="004A3121" w:rsidRDefault="002824DD" w:rsidP="002824DD">
            <w:pPr>
              <w:jc w:val="center"/>
              <w:rPr>
                <w:color w:val="000000"/>
                <w:sz w:val="18"/>
                <w:szCs w:val="18"/>
              </w:rPr>
            </w:pPr>
            <w:r w:rsidRPr="004A3121">
              <w:rPr>
                <w:color w:val="000000"/>
                <w:sz w:val="18"/>
                <w:szCs w:val="18"/>
              </w:rPr>
              <w:t>н.д.</w:t>
            </w:r>
          </w:p>
        </w:tc>
      </w:tr>
    </w:tbl>
    <w:p w:rsidR="00553136" w:rsidRPr="004A3121" w:rsidRDefault="00553136" w:rsidP="00553136">
      <w:pPr>
        <w:pStyle w:val="3"/>
      </w:pPr>
      <w:bookmarkStart w:id="99" w:name="_Toc162884205"/>
      <w:r w:rsidRPr="004A3121">
        <w:t>Оценка безопасности и надежности объектов централизованной системы водоотведения и их управляемости</w:t>
      </w:r>
      <w:bookmarkEnd w:id="99"/>
    </w:p>
    <w:p w:rsidR="002824DD" w:rsidRPr="004A3121" w:rsidRDefault="002824DD" w:rsidP="002824DD">
      <w:pPr>
        <w:pStyle w:val="a7"/>
      </w:pPr>
      <w:r w:rsidRPr="004A3121">
        <w:t xml:space="preserve">Централизованная система водоотведения </w:t>
      </w:r>
      <w:r w:rsidR="004407BB" w:rsidRPr="004A3121">
        <w:t>с.п. Б</w:t>
      </w:r>
      <w:r w:rsidRPr="004A3121">
        <w:t>ольшелуцкое представляет собой систему инженерных сооружений, над</w:t>
      </w:r>
      <w:r w:rsidR="002C7766" w:rsidRPr="004A3121">
        <w:t>е</w:t>
      </w:r>
      <w:r w:rsidRPr="004A3121">
        <w:t xml:space="preserve">жная, бесперебойная и эффективная работа которых является одной из важнейших составляющих жизнедеятельности города. Образующиеся в </w:t>
      </w:r>
      <w:r w:rsidR="004407BB" w:rsidRPr="004A3121">
        <w:t>с.п. Б</w:t>
      </w:r>
      <w:r w:rsidRPr="004A3121">
        <w:t xml:space="preserve">ольшелуцкое сточные воды по системе трубопроводов, каналов и коллекторов и канализационных насосных станций отводятся для очистки на </w:t>
      </w:r>
      <w:r w:rsidR="00A760D3" w:rsidRPr="004A3121">
        <w:t>КОС</w:t>
      </w:r>
      <w:r w:rsidR="002E156B" w:rsidRPr="004A3121">
        <w:rPr>
          <w:rStyle w:val="affa"/>
          <w:rFonts w:eastAsia="Times New Roman"/>
          <w:lang w:eastAsia="ru-RU"/>
        </w:rPr>
        <w:t>.</w:t>
      </w:r>
    </w:p>
    <w:p w:rsidR="002824DD" w:rsidRPr="004A3121" w:rsidRDefault="002824DD" w:rsidP="002824DD">
      <w:pPr>
        <w:pStyle w:val="a7"/>
      </w:pPr>
      <w:r w:rsidRPr="004A3121">
        <w:t xml:space="preserve">На территории </w:t>
      </w:r>
      <w:r w:rsidR="004407BB" w:rsidRPr="004A3121">
        <w:t>с.п. Б</w:t>
      </w:r>
      <w:r w:rsidRPr="004A3121">
        <w:t xml:space="preserve">ольшелуцкое отсутствует система организованного отвода поверхностно-ливневых вод. Поверхностно-ливневые сточные воды с территории левобережной части города без очистки сходят в поверхностный водный объект. </w:t>
      </w:r>
    </w:p>
    <w:p w:rsidR="002824DD" w:rsidRPr="004A3121" w:rsidRDefault="002824DD" w:rsidP="002824DD">
      <w:pPr>
        <w:pStyle w:val="a7"/>
      </w:pPr>
      <w:r w:rsidRPr="004A3121">
        <w:t xml:space="preserve">В числе показателей, характеризующих состояние системы водоотведения, такие индикаторы, как аварийность, перебои в предоставлении услуги потребителям, износ </w:t>
      </w:r>
      <w:r w:rsidRPr="004A3121">
        <w:lastRenderedPageBreak/>
        <w:t xml:space="preserve">оборудования системы и др. Анализ состояния централизованной системы водоотведения </w:t>
      </w:r>
      <w:r w:rsidR="004407BB" w:rsidRPr="004A3121">
        <w:t>с.п. Б</w:t>
      </w:r>
      <w:r w:rsidRPr="004A3121">
        <w:t>ольшелуцкое свидетельствует о превышения предельно допустимых отклонений в системе водоотведения по ряду параметрам е</w:t>
      </w:r>
      <w:r w:rsidR="002C7766" w:rsidRPr="004A3121">
        <w:t>е</w:t>
      </w:r>
      <w:r w:rsidRPr="004A3121">
        <w:t xml:space="preserve"> над</w:t>
      </w:r>
      <w:r w:rsidR="002C7766" w:rsidRPr="004A3121">
        <w:t>е</w:t>
      </w:r>
      <w:r w:rsidRPr="004A3121">
        <w:t>жности. Так, износ инфраструктуры системы водоотведения составляет более 70 %.</w:t>
      </w:r>
      <w:r w:rsidR="006D6086" w:rsidRPr="004A3121">
        <w:t xml:space="preserve"> </w:t>
      </w:r>
    </w:p>
    <w:p w:rsidR="002824DD" w:rsidRPr="004A3121" w:rsidRDefault="002824DD" w:rsidP="002824DD">
      <w:pPr>
        <w:pStyle w:val="a7"/>
      </w:pPr>
      <w:r w:rsidRPr="004A3121">
        <w:t>Над</w:t>
      </w:r>
      <w:r w:rsidR="002C7766" w:rsidRPr="004A3121">
        <w:t>е</w:t>
      </w:r>
      <w:r w:rsidRPr="004A3121">
        <w:t xml:space="preserve">жность и бесперебойность работы централизованной системы водоотведения </w:t>
      </w:r>
      <w:r w:rsidR="004407BB" w:rsidRPr="004A3121">
        <w:t>с.п. Б</w:t>
      </w:r>
      <w:r w:rsidRPr="004A3121">
        <w:t xml:space="preserve">ольшелуцкое обеспечивается: </w:t>
      </w:r>
    </w:p>
    <w:p w:rsidR="002824DD" w:rsidRPr="004A3121" w:rsidRDefault="002824DD" w:rsidP="00B63FAD">
      <w:pPr>
        <w:pStyle w:val="a3"/>
        <w:numPr>
          <w:ilvl w:val="0"/>
          <w:numId w:val="68"/>
        </w:numPr>
      </w:pPr>
      <w:r w:rsidRPr="004A3121">
        <w:t xml:space="preserve">систематическими обходами и осмотрами объектов системы сотрудниками служб эксплуатации; </w:t>
      </w:r>
    </w:p>
    <w:p w:rsidR="002824DD" w:rsidRPr="004A3121" w:rsidRDefault="002824DD" w:rsidP="002824DD">
      <w:pPr>
        <w:pStyle w:val="a3"/>
      </w:pPr>
      <w:r w:rsidRPr="004A3121">
        <w:t>круглосуточным оперативным руководством сменного мастера работой персонала;</w:t>
      </w:r>
    </w:p>
    <w:p w:rsidR="002824DD" w:rsidRPr="004A3121" w:rsidRDefault="002824DD" w:rsidP="002824DD">
      <w:pPr>
        <w:pStyle w:val="a3"/>
      </w:pPr>
      <w:r w:rsidRPr="004A3121">
        <w:t xml:space="preserve">техническим обслуживанием и текущим ремонтом согласно графику ППР. </w:t>
      </w:r>
    </w:p>
    <w:p w:rsidR="002824DD" w:rsidRPr="004A3121" w:rsidRDefault="002824DD" w:rsidP="002824DD">
      <w:pPr>
        <w:pStyle w:val="a7"/>
      </w:pPr>
      <w:r w:rsidRPr="004A3121">
        <w:t>К факторам, определяющим над</w:t>
      </w:r>
      <w:r w:rsidR="002C7766" w:rsidRPr="004A3121">
        <w:t>е</w:t>
      </w:r>
      <w:r w:rsidRPr="004A3121">
        <w:t xml:space="preserve">жность технологической зоны промышленного водоотведения, относятся: </w:t>
      </w:r>
    </w:p>
    <w:p w:rsidR="002824DD" w:rsidRPr="004A3121" w:rsidRDefault="002824DD" w:rsidP="00B63FAD">
      <w:pPr>
        <w:pStyle w:val="a3"/>
        <w:numPr>
          <w:ilvl w:val="0"/>
          <w:numId w:val="69"/>
        </w:numPr>
      </w:pPr>
      <w:r w:rsidRPr="004A3121">
        <w:t xml:space="preserve">достаточный уклон, исключающий заиливание коллектора; </w:t>
      </w:r>
    </w:p>
    <w:p w:rsidR="002824DD" w:rsidRPr="004A3121" w:rsidRDefault="002824DD" w:rsidP="002824DD">
      <w:pPr>
        <w:pStyle w:val="a3"/>
      </w:pPr>
      <w:r w:rsidRPr="004A3121">
        <w:t xml:space="preserve">длина труб составляет 3 метра, что обеспечивает стойкость на излом по сравнению с длинномерными трубами; </w:t>
      </w:r>
    </w:p>
    <w:p w:rsidR="002824DD" w:rsidRPr="004A3121" w:rsidRDefault="002824DD" w:rsidP="002824DD">
      <w:pPr>
        <w:pStyle w:val="a3"/>
      </w:pPr>
      <w:r w:rsidRPr="004A3121">
        <w:t>наличие у коллекторов над</w:t>
      </w:r>
      <w:r w:rsidR="002C7766" w:rsidRPr="004A3121">
        <w:t>е</w:t>
      </w:r>
      <w:r w:rsidRPr="004A3121">
        <w:t xml:space="preserve">жного и устойчивого основания; </w:t>
      </w:r>
    </w:p>
    <w:p w:rsidR="002824DD" w:rsidRPr="004A3121" w:rsidRDefault="002824DD" w:rsidP="002824DD">
      <w:pPr>
        <w:pStyle w:val="a7"/>
      </w:pPr>
      <w:r w:rsidRPr="004A3121">
        <w:t xml:space="preserve">В числе показателей, характеризующих состояние системы водоотведения, такие индикаторы, как аварийность, перебои в предоставлении услуги потребителям, износ оборудования системы и др. Анализ состояния централизованной системы водоотведения </w:t>
      </w:r>
      <w:r w:rsidR="004407BB" w:rsidRPr="004A3121">
        <w:t>с.п. Б</w:t>
      </w:r>
      <w:r w:rsidRPr="004A3121">
        <w:t>ольшелуцкое свидетельствует о наличии превышения предельно допустимых отклонений в системе водоотведения по отдельным параметрам е</w:t>
      </w:r>
      <w:r w:rsidR="002C7766" w:rsidRPr="004A3121">
        <w:t>е</w:t>
      </w:r>
      <w:r w:rsidRPr="004A3121">
        <w:t xml:space="preserve"> над</w:t>
      </w:r>
      <w:r w:rsidR="002C7766" w:rsidRPr="004A3121">
        <w:t>е</w:t>
      </w:r>
      <w:r w:rsidRPr="004A3121">
        <w:t>жности.</w:t>
      </w:r>
    </w:p>
    <w:p w:rsidR="00553136" w:rsidRPr="004A3121" w:rsidRDefault="002824DD" w:rsidP="002824DD">
      <w:pPr>
        <w:pStyle w:val="a7"/>
      </w:pPr>
      <w:r w:rsidRPr="004A3121">
        <w:t xml:space="preserve">Во всех </w:t>
      </w:r>
      <w:r w:rsidR="00E91330" w:rsidRPr="004A3121">
        <w:t>ЦС</w:t>
      </w:r>
      <w:r w:rsidRPr="004A3121">
        <w:t xml:space="preserve"> В</w:t>
      </w:r>
      <w:r w:rsidR="00E91330" w:rsidRPr="004A3121">
        <w:t>О</w:t>
      </w:r>
      <w:r w:rsidRPr="004A3121">
        <w:t xml:space="preserve"> </w:t>
      </w:r>
      <w:r w:rsidR="004407BB" w:rsidRPr="004A3121">
        <w:t>с.п. Б</w:t>
      </w:r>
      <w:r w:rsidRPr="004A3121">
        <w:t>ольшелуцкое отсутствует техническая возможность по перенаправлению в чрезвычайных ситуациях неочищенных сто</w:t>
      </w:r>
      <w:r w:rsidR="00E91330" w:rsidRPr="004A3121">
        <w:t>чных вод</w:t>
      </w:r>
      <w:r w:rsidRPr="004A3121">
        <w:t xml:space="preserve"> в другие </w:t>
      </w:r>
      <w:r w:rsidR="00E91330" w:rsidRPr="004A3121">
        <w:t xml:space="preserve">ЦС ВО </w:t>
      </w:r>
      <w:r w:rsidRPr="004A3121">
        <w:t>муниципального образования для осуществления их очистки и выпуска</w:t>
      </w:r>
      <w:r w:rsidR="00280F69" w:rsidRPr="004A3121">
        <w:t>.</w:t>
      </w:r>
    </w:p>
    <w:p w:rsidR="00553136" w:rsidRPr="004A3121" w:rsidRDefault="00553136" w:rsidP="00553136">
      <w:pPr>
        <w:pStyle w:val="3"/>
      </w:pPr>
      <w:bookmarkStart w:id="100" w:name="_Toc162884206"/>
      <w:r w:rsidRPr="004A3121">
        <w:t>Оценка воздействия сбросов сточных вод через централизованную систему водоотведения на окружающую среду</w:t>
      </w:r>
      <w:bookmarkEnd w:id="100"/>
    </w:p>
    <w:p w:rsidR="002824DD" w:rsidRPr="004A3121" w:rsidRDefault="002824DD" w:rsidP="002824DD">
      <w:pPr>
        <w:pStyle w:val="a7"/>
      </w:pPr>
      <w:r w:rsidRPr="004A3121">
        <w:t xml:space="preserve">В технологическом процессе централизованной системы водоотведения </w:t>
      </w:r>
      <w:r w:rsidR="004407BB" w:rsidRPr="004A3121">
        <w:t>с.п. Б</w:t>
      </w:r>
      <w:r w:rsidRPr="004A3121">
        <w:t xml:space="preserve">ольшелуцкое образуются отходы (осадки) при механической и биологической очистке сточных вод. Все хозяйственно-бытовые сточные воды централизованной системы водоотведения </w:t>
      </w:r>
      <w:r w:rsidR="004407BB" w:rsidRPr="004A3121">
        <w:t>с.п. Б</w:t>
      </w:r>
      <w:r w:rsidRPr="004A3121">
        <w:t>ольшелуцкое проходят механическую и биологическую очистку. Далее стоки подвергаются обеззараживанию гипохлоритом натрия либо при помощи ультрафиолетового излучения. После полного цикла очистки стоки выпускаются с в водный объект.</w:t>
      </w:r>
    </w:p>
    <w:p w:rsidR="008750E4" w:rsidRPr="004A3121" w:rsidRDefault="002824DD" w:rsidP="002824DD">
      <w:pPr>
        <w:pStyle w:val="a7"/>
      </w:pPr>
      <w:r w:rsidRPr="004A3121">
        <w:t>Технические возможности по очистке сточных вод очистных сооружений, работающих в штатном режиме, не соответствуют проектным характеристикам и временным условиям сброса сточных вод в водо</w:t>
      </w:r>
      <w:r w:rsidR="002C7766" w:rsidRPr="004A3121">
        <w:t>е</w:t>
      </w:r>
      <w:r w:rsidRPr="004A3121">
        <w:t xml:space="preserve">м, глубина очистки сточных вод недостаточная. Воздействие централизованной системы водоотведения </w:t>
      </w:r>
      <w:r w:rsidR="004407BB" w:rsidRPr="004A3121">
        <w:t>с.п. Б</w:t>
      </w:r>
      <w:r w:rsidRPr="004A3121">
        <w:t>ольшелуцкое на окружающую среду находится вне рамок допустимых значений и не соответствует установленным нормативам для предприятий водоотведения.</w:t>
      </w:r>
    </w:p>
    <w:p w:rsidR="00553136" w:rsidRPr="004A3121" w:rsidRDefault="00553136" w:rsidP="00553136">
      <w:pPr>
        <w:pStyle w:val="3"/>
      </w:pPr>
      <w:bookmarkStart w:id="101" w:name="_Toc162884207"/>
      <w:r w:rsidRPr="004A3121">
        <w:t>Описание территорий муниципального образования, не охваченных централизованной системой водоотведения</w:t>
      </w:r>
      <w:bookmarkEnd w:id="101"/>
    </w:p>
    <w:p w:rsidR="00553136" w:rsidRPr="004A3121" w:rsidRDefault="008750E4" w:rsidP="00553136">
      <w:pPr>
        <w:pStyle w:val="a7"/>
      </w:pPr>
      <w:r w:rsidRPr="004A3121">
        <w:t xml:space="preserve">На территории </w:t>
      </w:r>
      <w:r w:rsidR="004407BB" w:rsidRPr="004A3121">
        <w:t>с.п. Б</w:t>
      </w:r>
      <w:r w:rsidR="00B75900" w:rsidRPr="004A3121">
        <w:t>ольшелуцкое</w:t>
      </w:r>
      <w:r w:rsidRPr="004A3121">
        <w:t xml:space="preserve"> централизованное водоотведение отсутствует</w:t>
      </w:r>
      <w:r w:rsidR="002824DD" w:rsidRPr="004A3121">
        <w:t xml:space="preserve"> в значительной части </w:t>
      </w:r>
      <w:r w:rsidR="002C7766" w:rsidRPr="004A3121">
        <w:t>п. К</w:t>
      </w:r>
      <w:r w:rsidR="002824DD" w:rsidRPr="004A3121">
        <w:t xml:space="preserve">ингисеппский и </w:t>
      </w:r>
      <w:r w:rsidR="006D6086" w:rsidRPr="004A3121">
        <w:t>д. </w:t>
      </w:r>
      <w:r w:rsidR="002824DD" w:rsidRPr="004A3121">
        <w:t>Кошкино а также в следующих населенных пунктах:</w:t>
      </w:r>
    </w:p>
    <w:p w:rsidR="002824DD" w:rsidRPr="004A3121" w:rsidRDefault="002824DD" w:rsidP="00B63FAD">
      <w:pPr>
        <w:pStyle w:val="a3"/>
        <w:numPr>
          <w:ilvl w:val="0"/>
          <w:numId w:val="70"/>
        </w:numPr>
      </w:pPr>
      <w:r w:rsidRPr="004A3121">
        <w:t>д. Александровская Горка;</w:t>
      </w:r>
    </w:p>
    <w:p w:rsidR="002824DD" w:rsidRPr="004A3121" w:rsidRDefault="002824DD" w:rsidP="00B63FAD">
      <w:pPr>
        <w:pStyle w:val="a3"/>
        <w:numPr>
          <w:ilvl w:val="0"/>
          <w:numId w:val="70"/>
        </w:numPr>
      </w:pPr>
      <w:r w:rsidRPr="004A3121">
        <w:lastRenderedPageBreak/>
        <w:t>д. Большой Луцк;</w:t>
      </w:r>
    </w:p>
    <w:p w:rsidR="002824DD" w:rsidRPr="004A3121" w:rsidRDefault="002824DD" w:rsidP="00B63FAD">
      <w:pPr>
        <w:pStyle w:val="a3"/>
        <w:numPr>
          <w:ilvl w:val="0"/>
          <w:numId w:val="70"/>
        </w:numPr>
      </w:pPr>
      <w:r w:rsidRPr="004A3121">
        <w:t>д. Жабино;</w:t>
      </w:r>
    </w:p>
    <w:p w:rsidR="002824DD" w:rsidRPr="004A3121" w:rsidRDefault="002824DD" w:rsidP="00B63FAD">
      <w:pPr>
        <w:pStyle w:val="a3"/>
        <w:numPr>
          <w:ilvl w:val="0"/>
          <w:numId w:val="70"/>
        </w:numPr>
      </w:pPr>
      <w:r w:rsidRPr="004A3121">
        <w:t>д. Заречье;</w:t>
      </w:r>
    </w:p>
    <w:p w:rsidR="002824DD" w:rsidRPr="004A3121" w:rsidRDefault="002824DD" w:rsidP="00B63FAD">
      <w:pPr>
        <w:pStyle w:val="a3"/>
        <w:numPr>
          <w:ilvl w:val="0"/>
          <w:numId w:val="70"/>
        </w:numPr>
      </w:pPr>
      <w:r w:rsidRPr="004A3121">
        <w:t>д. Захонье-1;</w:t>
      </w:r>
    </w:p>
    <w:p w:rsidR="002824DD" w:rsidRPr="004A3121" w:rsidRDefault="002824DD" w:rsidP="00B63FAD">
      <w:pPr>
        <w:pStyle w:val="a3"/>
        <w:numPr>
          <w:ilvl w:val="0"/>
          <w:numId w:val="70"/>
        </w:numPr>
      </w:pPr>
      <w:r w:rsidRPr="004A3121">
        <w:t>д. Захонье-2;</w:t>
      </w:r>
    </w:p>
    <w:p w:rsidR="002824DD" w:rsidRPr="004A3121" w:rsidRDefault="002824DD" w:rsidP="00B63FAD">
      <w:pPr>
        <w:pStyle w:val="a3"/>
        <w:numPr>
          <w:ilvl w:val="0"/>
          <w:numId w:val="70"/>
        </w:numPr>
      </w:pPr>
      <w:r w:rsidRPr="004A3121">
        <w:t>д. Карлово;</w:t>
      </w:r>
    </w:p>
    <w:p w:rsidR="002824DD" w:rsidRPr="004A3121" w:rsidRDefault="002824DD" w:rsidP="00B63FAD">
      <w:pPr>
        <w:pStyle w:val="a3"/>
        <w:numPr>
          <w:ilvl w:val="0"/>
          <w:numId w:val="70"/>
        </w:numPr>
      </w:pPr>
      <w:r w:rsidRPr="004A3121">
        <w:t>д. Комаровка;</w:t>
      </w:r>
    </w:p>
    <w:p w:rsidR="002824DD" w:rsidRPr="004A3121" w:rsidRDefault="002824DD" w:rsidP="00B63FAD">
      <w:pPr>
        <w:pStyle w:val="a3"/>
        <w:numPr>
          <w:ilvl w:val="0"/>
          <w:numId w:val="70"/>
        </w:numPr>
      </w:pPr>
      <w:r w:rsidRPr="004A3121">
        <w:t>д. Куровицы;</w:t>
      </w:r>
    </w:p>
    <w:p w:rsidR="002824DD" w:rsidRPr="004A3121" w:rsidRDefault="002824DD" w:rsidP="00B63FAD">
      <w:pPr>
        <w:pStyle w:val="a3"/>
        <w:numPr>
          <w:ilvl w:val="0"/>
          <w:numId w:val="70"/>
        </w:numPr>
      </w:pPr>
      <w:r w:rsidRPr="004A3121">
        <w:t>д. Малый Луцк;</w:t>
      </w:r>
    </w:p>
    <w:p w:rsidR="002824DD" w:rsidRPr="004A3121" w:rsidRDefault="002824DD" w:rsidP="00B63FAD">
      <w:pPr>
        <w:pStyle w:val="a3"/>
        <w:numPr>
          <w:ilvl w:val="0"/>
          <w:numId w:val="70"/>
        </w:numPr>
      </w:pPr>
      <w:r w:rsidRPr="004A3121">
        <w:t>д. Манновка;</w:t>
      </w:r>
    </w:p>
    <w:p w:rsidR="002824DD" w:rsidRPr="004A3121" w:rsidRDefault="002824DD" w:rsidP="00B63FAD">
      <w:pPr>
        <w:pStyle w:val="a3"/>
        <w:numPr>
          <w:ilvl w:val="0"/>
          <w:numId w:val="70"/>
        </w:numPr>
      </w:pPr>
      <w:r w:rsidRPr="004A3121">
        <w:t>д. Новопятницкое;</w:t>
      </w:r>
    </w:p>
    <w:p w:rsidR="002824DD" w:rsidRPr="004A3121" w:rsidRDefault="002824DD" w:rsidP="00B63FAD">
      <w:pPr>
        <w:pStyle w:val="a3"/>
        <w:numPr>
          <w:ilvl w:val="0"/>
          <w:numId w:val="70"/>
        </w:numPr>
      </w:pPr>
      <w:r w:rsidRPr="004A3121">
        <w:t>д. Орлы;</w:t>
      </w:r>
    </w:p>
    <w:p w:rsidR="002824DD" w:rsidRPr="004A3121" w:rsidRDefault="002824DD" w:rsidP="00B63FAD">
      <w:pPr>
        <w:pStyle w:val="a3"/>
        <w:numPr>
          <w:ilvl w:val="0"/>
          <w:numId w:val="70"/>
        </w:numPr>
      </w:pPr>
      <w:r w:rsidRPr="004A3121">
        <w:t>д. Падога;</w:t>
      </w:r>
    </w:p>
    <w:p w:rsidR="002824DD" w:rsidRPr="004A3121" w:rsidRDefault="002824DD" w:rsidP="00B63FAD">
      <w:pPr>
        <w:pStyle w:val="a3"/>
        <w:numPr>
          <w:ilvl w:val="0"/>
          <w:numId w:val="70"/>
        </w:numPr>
      </w:pPr>
      <w:r w:rsidRPr="004A3121">
        <w:t>д. Первое Мая;</w:t>
      </w:r>
    </w:p>
    <w:p w:rsidR="002824DD" w:rsidRPr="004A3121" w:rsidRDefault="002824DD" w:rsidP="00B63FAD">
      <w:pPr>
        <w:pStyle w:val="a3"/>
        <w:numPr>
          <w:ilvl w:val="0"/>
          <w:numId w:val="70"/>
        </w:numPr>
      </w:pPr>
      <w:r w:rsidRPr="004A3121">
        <w:t>д. Пулково;</w:t>
      </w:r>
    </w:p>
    <w:p w:rsidR="002824DD" w:rsidRPr="004A3121" w:rsidRDefault="002824DD" w:rsidP="00B63FAD">
      <w:pPr>
        <w:pStyle w:val="a3"/>
        <w:numPr>
          <w:ilvl w:val="0"/>
          <w:numId w:val="70"/>
        </w:numPr>
      </w:pPr>
      <w:r w:rsidRPr="004A3121">
        <w:t>д. Сала;</w:t>
      </w:r>
    </w:p>
    <w:p w:rsidR="002824DD" w:rsidRPr="004A3121" w:rsidRDefault="002824DD" w:rsidP="00B63FAD">
      <w:pPr>
        <w:pStyle w:val="a3"/>
        <w:numPr>
          <w:ilvl w:val="0"/>
          <w:numId w:val="70"/>
        </w:numPr>
      </w:pPr>
      <w:r w:rsidRPr="004A3121">
        <w:t>д. Свейск;</w:t>
      </w:r>
    </w:p>
    <w:p w:rsidR="002824DD" w:rsidRPr="004A3121" w:rsidRDefault="002824DD" w:rsidP="00B63FAD">
      <w:pPr>
        <w:pStyle w:val="a3"/>
        <w:numPr>
          <w:ilvl w:val="0"/>
          <w:numId w:val="70"/>
        </w:numPr>
      </w:pPr>
      <w:r w:rsidRPr="004A3121">
        <w:t>д. Сер</w:t>
      </w:r>
      <w:r w:rsidR="002C7766" w:rsidRPr="004A3121">
        <w:t>е</w:t>
      </w:r>
      <w:r w:rsidRPr="004A3121">
        <w:t>жино;</w:t>
      </w:r>
    </w:p>
    <w:p w:rsidR="002824DD" w:rsidRPr="004A3121" w:rsidRDefault="002824DD" w:rsidP="00B63FAD">
      <w:pPr>
        <w:pStyle w:val="a3"/>
        <w:numPr>
          <w:ilvl w:val="0"/>
          <w:numId w:val="70"/>
        </w:numPr>
      </w:pPr>
      <w:r w:rsidRPr="004A3121">
        <w:t>п.ст. Туганы.</w:t>
      </w:r>
    </w:p>
    <w:p w:rsidR="00510B55" w:rsidRPr="004A3121" w:rsidRDefault="00510B55" w:rsidP="00510B55">
      <w:pPr>
        <w:pStyle w:val="a7"/>
      </w:pPr>
      <w:r w:rsidRPr="004A3121">
        <w:t>В вышеперечисленных районах преобладает индивидуальная жилая застройка. Жители домов частного сектора используют для нужд водоотведения выгребные ямы.</w:t>
      </w:r>
    </w:p>
    <w:p w:rsidR="00553136" w:rsidRPr="004A3121" w:rsidRDefault="00553136" w:rsidP="00553136">
      <w:pPr>
        <w:pStyle w:val="3"/>
      </w:pPr>
      <w:bookmarkStart w:id="102" w:name="_Toc162884208"/>
      <w:r w:rsidRPr="004A3121">
        <w:t>Описание существующих технических и технологических проблем системы водоотведения поселения, городского округа</w:t>
      </w:r>
      <w:bookmarkEnd w:id="102"/>
    </w:p>
    <w:p w:rsidR="00553136" w:rsidRPr="004A3121" w:rsidRDefault="00564A60" w:rsidP="00553136">
      <w:pPr>
        <w:pStyle w:val="a7"/>
      </w:pPr>
      <w:r w:rsidRPr="004A3121">
        <w:t>К</w:t>
      </w:r>
      <w:r w:rsidR="008750E4" w:rsidRPr="004A3121">
        <w:t xml:space="preserve"> основным техническим и технологическим проблемам </w:t>
      </w:r>
      <w:r w:rsidRPr="004A3121">
        <w:t xml:space="preserve">на территории </w:t>
      </w:r>
      <w:r w:rsidR="004407BB" w:rsidRPr="004A3121">
        <w:t>с.п. Б</w:t>
      </w:r>
      <w:r w:rsidRPr="004A3121">
        <w:t xml:space="preserve">ольшелуцкое </w:t>
      </w:r>
      <w:r w:rsidR="008750E4" w:rsidRPr="004A3121">
        <w:t>относятся:</w:t>
      </w:r>
    </w:p>
    <w:p w:rsidR="00553136" w:rsidRPr="004A3121" w:rsidRDefault="00564A60" w:rsidP="00FE4007">
      <w:pPr>
        <w:pStyle w:val="a3"/>
        <w:numPr>
          <w:ilvl w:val="0"/>
          <w:numId w:val="37"/>
        </w:numPr>
      </w:pPr>
      <w:r w:rsidRPr="004A3121">
        <w:t xml:space="preserve">недостаточная степень очистки поступающих стоков на </w:t>
      </w:r>
      <w:r w:rsidR="00A760D3" w:rsidRPr="004A3121">
        <w:t>КОС</w:t>
      </w:r>
      <w:r w:rsidR="00553136" w:rsidRPr="004A3121">
        <w:t>;</w:t>
      </w:r>
    </w:p>
    <w:p w:rsidR="00564A60" w:rsidRPr="004A3121" w:rsidRDefault="00564A60" w:rsidP="00FE4007">
      <w:pPr>
        <w:pStyle w:val="a3"/>
        <w:numPr>
          <w:ilvl w:val="0"/>
          <w:numId w:val="37"/>
        </w:numPr>
      </w:pPr>
      <w:r w:rsidRPr="004A3121">
        <w:t xml:space="preserve">высокий износ КНС и </w:t>
      </w:r>
      <w:r w:rsidR="00A760D3" w:rsidRPr="004A3121">
        <w:t>КОС</w:t>
      </w:r>
      <w:r w:rsidRPr="004A3121">
        <w:t>;</w:t>
      </w:r>
    </w:p>
    <w:p w:rsidR="00564A60" w:rsidRPr="004A3121" w:rsidRDefault="00564A60" w:rsidP="00FE4007">
      <w:pPr>
        <w:pStyle w:val="a3"/>
        <w:numPr>
          <w:ilvl w:val="0"/>
          <w:numId w:val="37"/>
        </w:numPr>
      </w:pPr>
      <w:r w:rsidRPr="004A3121">
        <w:t>значительный износ сетей водоотведения;</w:t>
      </w:r>
    </w:p>
    <w:p w:rsidR="00553136" w:rsidRPr="004A3121" w:rsidRDefault="00E91330" w:rsidP="00FE4007">
      <w:pPr>
        <w:pStyle w:val="a3"/>
        <w:numPr>
          <w:ilvl w:val="0"/>
          <w:numId w:val="37"/>
        </w:numPr>
      </w:pPr>
      <w:r w:rsidRPr="004A3121">
        <w:t>низкий</w:t>
      </w:r>
      <w:r w:rsidR="00564A60" w:rsidRPr="004A3121">
        <w:t xml:space="preserve"> охват территории </w:t>
      </w:r>
      <w:r w:rsidR="004407BB" w:rsidRPr="004A3121">
        <w:t>с.п. Б</w:t>
      </w:r>
      <w:r w:rsidR="00564A60" w:rsidRPr="004A3121">
        <w:t>ольшелуцкое централизованными системами водоотведения, что негативно сказывается на окружающей среде</w:t>
      </w:r>
      <w:r w:rsidR="008750E4" w:rsidRPr="004A3121">
        <w:t>.</w:t>
      </w:r>
    </w:p>
    <w:p w:rsidR="00553136" w:rsidRPr="004A3121" w:rsidRDefault="00553136" w:rsidP="00553136">
      <w:pPr>
        <w:pStyle w:val="3"/>
      </w:pPr>
      <w:bookmarkStart w:id="103" w:name="_Toc162884209"/>
      <w:r w:rsidRPr="004A3121">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03"/>
    </w:p>
    <w:p w:rsidR="00564A60" w:rsidRPr="004A3121" w:rsidRDefault="00564A60" w:rsidP="00564A60">
      <w:pPr>
        <w:pStyle w:val="a7"/>
      </w:pPr>
      <w:r w:rsidRPr="004A3121">
        <w:t xml:space="preserve">В соответствии с пунктами 4 и 5 Правил отнесения централизованных систем водоотведения (канализации) к централизованным системам водоотведения поселений или </w:t>
      </w:r>
      <w:r w:rsidRPr="004A3121">
        <w:lastRenderedPageBreak/>
        <w:t xml:space="preserve">городских округов, утвержденных ПП РФ от 31.05.2019 № 691, совокупности критериев отнесения ЦС ВО к централизованной системе поселения на момент настоящей разработки Схемы ВСиВО </w:t>
      </w:r>
      <w:r w:rsidR="004407BB" w:rsidRPr="004A3121">
        <w:t>с.п. Б</w:t>
      </w:r>
      <w:r w:rsidRPr="004A3121">
        <w:t xml:space="preserve">ольшелуцкое соответствует </w:t>
      </w:r>
      <w:r w:rsidR="00E91330" w:rsidRPr="004A3121">
        <w:t xml:space="preserve">две </w:t>
      </w:r>
      <w:r w:rsidRPr="004A3121">
        <w:t xml:space="preserve"> ЦС ВО (ЦС ВО</w:t>
      </w:r>
      <w:r w:rsidR="00E91330" w:rsidRPr="004A3121">
        <w:t xml:space="preserve"> п. Кингисеппский и ЦС ВО д. Кошкино</w:t>
      </w:r>
      <w:r w:rsidRPr="004A3121">
        <w:t>), эксплуатацию объектов ЦС ВО внутри котор</w:t>
      </w:r>
      <w:r w:rsidR="00E91330" w:rsidRPr="004A3121">
        <w:t>ых</w:t>
      </w:r>
      <w:r w:rsidRPr="004A3121">
        <w:t xml:space="preserve"> осуществляет ГУП</w:t>
      </w:r>
      <w:r w:rsidR="00E91330" w:rsidRPr="004A3121">
        <w:t> </w:t>
      </w:r>
      <w:r w:rsidRPr="004A3121">
        <w:t>«Водоканал Ленинградской области»:</w:t>
      </w:r>
    </w:p>
    <w:p w:rsidR="00564A60" w:rsidRPr="004A3121" w:rsidRDefault="00564A60" w:rsidP="00B63FAD">
      <w:pPr>
        <w:pStyle w:val="a3"/>
        <w:numPr>
          <w:ilvl w:val="0"/>
          <w:numId w:val="71"/>
        </w:numPr>
      </w:pPr>
      <w:r w:rsidRPr="004A3121">
        <w:t>объем сточных вод, принятых от объектов, перечисленных в пункте 5 указанных выше Правил, в данную централизованную систему водоотведения за период 2020, 2021 и 2022 г</w:t>
      </w:r>
      <w:r w:rsidR="009077A1" w:rsidRPr="004A3121">
        <w:t>одах</w:t>
      </w:r>
      <w:r w:rsidRPr="004A3121">
        <w:t xml:space="preserve"> составлял более 50 % (100 % за каждый год);</w:t>
      </w:r>
    </w:p>
    <w:p w:rsidR="00553136" w:rsidRPr="004A3121" w:rsidRDefault="00564A60" w:rsidP="00564A60">
      <w:pPr>
        <w:pStyle w:val="a3"/>
      </w:pPr>
      <w:r w:rsidRPr="004A3121">
        <w:t>одним из видов экономической деятельности, определяемых в соответствии с общероссийским классификатором видов экономической деятельности, ГУП «Водоканал Ленинградской области» является деятельность по сбору и обработке сточных вод</w:t>
      </w:r>
      <w:r w:rsidR="00553136" w:rsidRPr="004A3121">
        <w:t>.</w:t>
      </w:r>
    </w:p>
    <w:p w:rsidR="00553136" w:rsidRPr="004A3121" w:rsidRDefault="00553136" w:rsidP="00553136">
      <w:pPr>
        <w:pStyle w:val="20"/>
      </w:pPr>
      <w:bookmarkStart w:id="104" w:name="_Toc162884210"/>
      <w:r w:rsidRPr="004A3121">
        <w:lastRenderedPageBreak/>
        <w:t>Балансы сточных вод в системе водоотведения</w:t>
      </w:r>
      <w:bookmarkEnd w:id="104"/>
    </w:p>
    <w:p w:rsidR="00553136" w:rsidRPr="004A3121" w:rsidRDefault="00553136" w:rsidP="00553136">
      <w:pPr>
        <w:pStyle w:val="3"/>
      </w:pPr>
      <w:bookmarkStart w:id="105" w:name="_Баланс_поступления_сточных"/>
      <w:bookmarkStart w:id="106" w:name="_Toc162884211"/>
      <w:bookmarkEnd w:id="105"/>
      <w:r w:rsidRPr="004A3121">
        <w:t>Баланс поступления сточных вод в централизованную систему водоотведения и отведения стоков по технологическим зонам водоотведения</w:t>
      </w:r>
      <w:bookmarkEnd w:id="106"/>
    </w:p>
    <w:p w:rsidR="000763D9" w:rsidRPr="004A3121" w:rsidRDefault="000763D9" w:rsidP="00A10A56">
      <w:pPr>
        <w:pStyle w:val="a7"/>
      </w:pPr>
      <w:r w:rsidRPr="004A3121">
        <w:t xml:space="preserve">Общий баланс поступления сточных вод по </w:t>
      </w:r>
      <w:r w:rsidR="004407BB" w:rsidRPr="004A3121">
        <w:t>с.п. Б</w:t>
      </w:r>
      <w:r w:rsidRPr="004A3121">
        <w:t>ольшелуцкое приведен по данным ГУП «Водоканал Ленинградской области» за последний квартал 2022 года. Количественные показатели приведены к годовым значениям с учетом притока</w:t>
      </w:r>
      <w:r w:rsidR="00E91330" w:rsidRPr="004A3121">
        <w:t xml:space="preserve"> сточных вод</w:t>
      </w:r>
      <w:r w:rsidRPr="004A3121">
        <w:t xml:space="preserve"> в летний период сезонного населения. Приведенные данные коррелируют с плановыми значениями, представленными в производственной программе ООО «Коммун Энерго», которая эксплуатировала объекты в ТЗ</w:t>
      </w:r>
      <w:r w:rsidR="00E91330" w:rsidRPr="004A3121">
        <w:t> </w:t>
      </w:r>
      <w:r w:rsidRPr="004A3121">
        <w:t>ВО №№ 1, 2 до последнего квартала 2022 года.</w:t>
      </w:r>
      <w:r w:rsidR="006D6086" w:rsidRPr="004A3121">
        <w:t xml:space="preserve"> </w:t>
      </w:r>
      <w:r w:rsidRPr="004A3121">
        <w:t>Данные представлены без разделения по ТЗ</w:t>
      </w:r>
      <w:r w:rsidR="00E91330" w:rsidRPr="004A3121">
        <w:t> </w:t>
      </w:r>
      <w:r w:rsidRPr="004A3121">
        <w:t xml:space="preserve">ВО. </w:t>
      </w:r>
    </w:p>
    <w:p w:rsidR="00A10A56" w:rsidRPr="004A3121" w:rsidRDefault="00A10A56" w:rsidP="00A10A56">
      <w:pPr>
        <w:pStyle w:val="a7"/>
      </w:pPr>
      <w:r w:rsidRPr="004A3121">
        <w:t xml:space="preserve">Баланс поступления сточных вод в ЦС ВО и отведения стоков по технологическим зонам водоотведения по </w:t>
      </w:r>
      <w:r w:rsidR="004407BB" w:rsidRPr="004A3121">
        <w:t>с.п. Б</w:t>
      </w:r>
      <w:r w:rsidRPr="004A3121">
        <w:t>ольшелуцкое приведен в таблице 2.2.1.</w:t>
      </w:r>
    </w:p>
    <w:p w:rsidR="000763D9" w:rsidRPr="004A3121" w:rsidRDefault="00A10A56" w:rsidP="00A10A56">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2.2</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1</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Баланс поступления сточных вод в ЦС ВО и отведения стоков по технологическим зонам водоотведения по с.п. Большелуцкое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5506"/>
        <w:gridCol w:w="1679"/>
        <w:gridCol w:w="1346"/>
      </w:tblGrid>
      <w:tr w:rsidR="000763D9" w:rsidRPr="004A3121" w:rsidTr="000763D9">
        <w:trPr>
          <w:cantSplit/>
          <w:trHeight w:val="20"/>
          <w:tblHeader/>
        </w:trPr>
        <w:tc>
          <w:tcPr>
            <w:tcW w:w="671" w:type="pct"/>
            <w:vMerge w:val="restart"/>
            <w:shd w:val="clear" w:color="000000" w:fill="BFBFBF"/>
            <w:vAlign w:val="center"/>
            <w:hideMark/>
          </w:tcPr>
          <w:p w:rsidR="000763D9" w:rsidRPr="004A3121" w:rsidRDefault="000763D9">
            <w:pPr>
              <w:jc w:val="center"/>
              <w:rPr>
                <w:b/>
                <w:bCs/>
                <w:color w:val="000000"/>
                <w:sz w:val="20"/>
                <w:szCs w:val="20"/>
              </w:rPr>
            </w:pPr>
            <w:r w:rsidRPr="004A3121">
              <w:rPr>
                <w:b/>
                <w:bCs/>
                <w:color w:val="000000"/>
                <w:sz w:val="20"/>
                <w:szCs w:val="20"/>
              </w:rPr>
              <w:t>№ п.п.</w:t>
            </w:r>
          </w:p>
        </w:tc>
        <w:tc>
          <w:tcPr>
            <w:tcW w:w="2794" w:type="pct"/>
            <w:vMerge w:val="restart"/>
            <w:shd w:val="clear" w:color="000000" w:fill="BFBFBF"/>
            <w:vAlign w:val="center"/>
            <w:hideMark/>
          </w:tcPr>
          <w:p w:rsidR="000763D9" w:rsidRPr="004A3121" w:rsidRDefault="000763D9">
            <w:pPr>
              <w:jc w:val="center"/>
              <w:rPr>
                <w:b/>
                <w:bCs/>
                <w:color w:val="000000"/>
                <w:sz w:val="20"/>
                <w:szCs w:val="20"/>
              </w:rPr>
            </w:pPr>
            <w:r w:rsidRPr="004A3121">
              <w:rPr>
                <w:b/>
                <w:bCs/>
                <w:color w:val="000000"/>
                <w:sz w:val="20"/>
                <w:szCs w:val="20"/>
              </w:rPr>
              <w:t>Наименование</w:t>
            </w:r>
          </w:p>
        </w:tc>
        <w:tc>
          <w:tcPr>
            <w:tcW w:w="852" w:type="pct"/>
            <w:vMerge w:val="restart"/>
            <w:shd w:val="clear" w:color="000000" w:fill="BFBFBF"/>
            <w:vAlign w:val="center"/>
            <w:hideMark/>
          </w:tcPr>
          <w:p w:rsidR="000763D9" w:rsidRPr="004A3121" w:rsidRDefault="000763D9">
            <w:pPr>
              <w:jc w:val="center"/>
              <w:rPr>
                <w:b/>
                <w:bCs/>
                <w:color w:val="000000"/>
                <w:sz w:val="20"/>
                <w:szCs w:val="20"/>
              </w:rPr>
            </w:pPr>
            <w:r w:rsidRPr="004A3121">
              <w:rPr>
                <w:b/>
                <w:bCs/>
                <w:color w:val="000000"/>
                <w:sz w:val="20"/>
                <w:szCs w:val="20"/>
              </w:rPr>
              <w:t>Единица измерения</w:t>
            </w:r>
          </w:p>
        </w:tc>
        <w:tc>
          <w:tcPr>
            <w:tcW w:w="683" w:type="pct"/>
            <w:shd w:val="clear" w:color="000000" w:fill="BFBFBF"/>
            <w:vAlign w:val="center"/>
            <w:hideMark/>
          </w:tcPr>
          <w:p w:rsidR="000763D9" w:rsidRPr="004A3121" w:rsidRDefault="000763D9">
            <w:pPr>
              <w:jc w:val="center"/>
              <w:rPr>
                <w:b/>
                <w:bCs/>
                <w:color w:val="000000"/>
                <w:sz w:val="20"/>
                <w:szCs w:val="20"/>
              </w:rPr>
            </w:pPr>
            <w:r w:rsidRPr="004A3121">
              <w:rPr>
                <w:b/>
                <w:bCs/>
                <w:color w:val="000000"/>
                <w:sz w:val="20"/>
                <w:szCs w:val="20"/>
              </w:rPr>
              <w:t>Факт</w:t>
            </w:r>
          </w:p>
        </w:tc>
      </w:tr>
      <w:tr w:rsidR="000763D9" w:rsidRPr="004A3121" w:rsidTr="000763D9">
        <w:trPr>
          <w:cantSplit/>
          <w:trHeight w:val="20"/>
        </w:trPr>
        <w:tc>
          <w:tcPr>
            <w:tcW w:w="671" w:type="pct"/>
            <w:vMerge/>
            <w:vAlign w:val="center"/>
            <w:hideMark/>
          </w:tcPr>
          <w:p w:rsidR="000763D9" w:rsidRPr="004A3121" w:rsidRDefault="000763D9">
            <w:pPr>
              <w:rPr>
                <w:b/>
                <w:bCs/>
                <w:color w:val="000000"/>
                <w:sz w:val="20"/>
                <w:szCs w:val="20"/>
              </w:rPr>
            </w:pPr>
          </w:p>
        </w:tc>
        <w:tc>
          <w:tcPr>
            <w:tcW w:w="2794" w:type="pct"/>
            <w:vMerge/>
            <w:vAlign w:val="center"/>
            <w:hideMark/>
          </w:tcPr>
          <w:p w:rsidR="000763D9" w:rsidRPr="004A3121" w:rsidRDefault="000763D9">
            <w:pPr>
              <w:rPr>
                <w:b/>
                <w:bCs/>
                <w:color w:val="000000"/>
                <w:sz w:val="20"/>
                <w:szCs w:val="20"/>
              </w:rPr>
            </w:pPr>
          </w:p>
        </w:tc>
        <w:tc>
          <w:tcPr>
            <w:tcW w:w="852" w:type="pct"/>
            <w:vMerge/>
            <w:vAlign w:val="center"/>
            <w:hideMark/>
          </w:tcPr>
          <w:p w:rsidR="000763D9" w:rsidRPr="004A3121" w:rsidRDefault="000763D9">
            <w:pPr>
              <w:rPr>
                <w:b/>
                <w:bCs/>
                <w:color w:val="000000"/>
                <w:sz w:val="20"/>
                <w:szCs w:val="20"/>
              </w:rPr>
            </w:pPr>
          </w:p>
        </w:tc>
        <w:tc>
          <w:tcPr>
            <w:tcW w:w="683" w:type="pct"/>
            <w:shd w:val="clear" w:color="000000" w:fill="BFBFBF"/>
            <w:vAlign w:val="center"/>
            <w:hideMark/>
          </w:tcPr>
          <w:p w:rsidR="000763D9" w:rsidRPr="004A3121" w:rsidRDefault="000763D9">
            <w:pPr>
              <w:jc w:val="center"/>
              <w:rPr>
                <w:b/>
                <w:bCs/>
                <w:color w:val="000000"/>
                <w:sz w:val="20"/>
                <w:szCs w:val="20"/>
              </w:rPr>
            </w:pPr>
            <w:r w:rsidRPr="004A3121">
              <w:rPr>
                <w:b/>
                <w:bCs/>
                <w:color w:val="000000"/>
                <w:sz w:val="20"/>
                <w:szCs w:val="20"/>
              </w:rPr>
              <w:t>2022г.</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w:t>
            </w:r>
          </w:p>
        </w:tc>
        <w:tc>
          <w:tcPr>
            <w:tcW w:w="4329" w:type="pct"/>
            <w:gridSpan w:val="3"/>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Всего по с.п. Большелуцкое</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1.1</w:t>
            </w:r>
          </w:p>
        </w:tc>
        <w:tc>
          <w:tcPr>
            <w:tcW w:w="2794" w:type="pct"/>
            <w:shd w:val="clear" w:color="auto" w:fill="auto"/>
            <w:vAlign w:val="center"/>
            <w:hideMark/>
          </w:tcPr>
          <w:p w:rsidR="000763D9" w:rsidRPr="004A3121" w:rsidRDefault="000763D9">
            <w:pPr>
              <w:rPr>
                <w:b/>
                <w:bCs/>
                <w:color w:val="000000"/>
                <w:sz w:val="20"/>
                <w:szCs w:val="20"/>
              </w:rPr>
            </w:pPr>
            <w:r w:rsidRPr="004A3121">
              <w:rPr>
                <w:b/>
                <w:bCs/>
                <w:color w:val="000000"/>
                <w:sz w:val="20"/>
                <w:szCs w:val="20"/>
              </w:rPr>
              <w:t>Объем поступления сточных вод, в том числе</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115,01</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1.2</w:t>
            </w:r>
          </w:p>
        </w:tc>
        <w:tc>
          <w:tcPr>
            <w:tcW w:w="2794" w:type="pct"/>
            <w:shd w:val="clear" w:color="auto" w:fill="auto"/>
            <w:vAlign w:val="center"/>
            <w:hideMark/>
          </w:tcPr>
          <w:p w:rsidR="000763D9" w:rsidRPr="004A3121" w:rsidRDefault="000763D9">
            <w:pPr>
              <w:rPr>
                <w:b/>
                <w:bCs/>
                <w:color w:val="000000"/>
                <w:sz w:val="20"/>
                <w:szCs w:val="20"/>
              </w:rPr>
            </w:pPr>
            <w:r w:rsidRPr="004A3121">
              <w:rPr>
                <w:b/>
                <w:bCs/>
                <w:color w:val="000000"/>
                <w:sz w:val="20"/>
                <w:szCs w:val="20"/>
              </w:rPr>
              <w:t>Объем принятых стоков от абонентов:</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115,01</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1.2.1</w:t>
            </w:r>
          </w:p>
        </w:tc>
        <w:tc>
          <w:tcPr>
            <w:tcW w:w="2794" w:type="pct"/>
            <w:shd w:val="clear" w:color="auto" w:fill="auto"/>
            <w:vAlign w:val="center"/>
            <w:hideMark/>
          </w:tcPr>
          <w:p w:rsidR="000763D9" w:rsidRPr="004A3121" w:rsidRDefault="000763D9">
            <w:pPr>
              <w:jc w:val="right"/>
              <w:rPr>
                <w:b/>
                <w:bCs/>
                <w:color w:val="000000"/>
                <w:sz w:val="20"/>
                <w:szCs w:val="20"/>
              </w:rPr>
            </w:pPr>
            <w:r w:rsidRPr="004A3121">
              <w:rPr>
                <w:b/>
                <w:bCs/>
                <w:color w:val="000000"/>
                <w:sz w:val="20"/>
                <w:szCs w:val="20"/>
              </w:rPr>
              <w:t>– население</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111,46</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1.2.2</w:t>
            </w:r>
          </w:p>
        </w:tc>
        <w:tc>
          <w:tcPr>
            <w:tcW w:w="2794" w:type="pct"/>
            <w:shd w:val="clear" w:color="auto" w:fill="auto"/>
            <w:vAlign w:val="center"/>
            <w:hideMark/>
          </w:tcPr>
          <w:p w:rsidR="000763D9" w:rsidRPr="004A3121" w:rsidRDefault="000763D9">
            <w:pPr>
              <w:jc w:val="right"/>
              <w:rPr>
                <w:b/>
                <w:bCs/>
                <w:color w:val="000000"/>
                <w:sz w:val="20"/>
                <w:szCs w:val="20"/>
              </w:rPr>
            </w:pPr>
            <w:r w:rsidRPr="004A3121">
              <w:rPr>
                <w:b/>
                <w:bCs/>
                <w:color w:val="000000"/>
                <w:sz w:val="20"/>
                <w:szCs w:val="20"/>
              </w:rPr>
              <w:t>– бюджетные организации</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1,99</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1.2.3</w:t>
            </w:r>
          </w:p>
        </w:tc>
        <w:tc>
          <w:tcPr>
            <w:tcW w:w="2794" w:type="pct"/>
            <w:shd w:val="clear" w:color="auto" w:fill="auto"/>
            <w:vAlign w:val="center"/>
            <w:hideMark/>
          </w:tcPr>
          <w:p w:rsidR="000763D9" w:rsidRPr="004A3121" w:rsidRDefault="000763D9">
            <w:pPr>
              <w:jc w:val="right"/>
              <w:rPr>
                <w:b/>
                <w:bCs/>
                <w:color w:val="000000"/>
                <w:sz w:val="20"/>
                <w:szCs w:val="20"/>
              </w:rPr>
            </w:pPr>
            <w:r w:rsidRPr="004A3121">
              <w:rPr>
                <w:b/>
                <w:bCs/>
                <w:color w:val="000000"/>
                <w:sz w:val="20"/>
                <w:szCs w:val="20"/>
              </w:rPr>
              <w:t>– прочие потребители</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1,56</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1.3</w:t>
            </w:r>
          </w:p>
        </w:tc>
        <w:tc>
          <w:tcPr>
            <w:tcW w:w="2794" w:type="pct"/>
            <w:shd w:val="clear" w:color="auto" w:fill="auto"/>
            <w:vAlign w:val="center"/>
            <w:hideMark/>
          </w:tcPr>
          <w:p w:rsidR="000763D9" w:rsidRPr="004A3121" w:rsidRDefault="000763D9" w:rsidP="00770EC0">
            <w:pPr>
              <w:rPr>
                <w:b/>
                <w:bCs/>
                <w:color w:val="000000"/>
                <w:sz w:val="20"/>
                <w:szCs w:val="20"/>
              </w:rPr>
            </w:pPr>
            <w:r w:rsidRPr="004A3121">
              <w:rPr>
                <w:b/>
                <w:bCs/>
                <w:color w:val="000000"/>
                <w:sz w:val="20"/>
                <w:szCs w:val="20"/>
              </w:rPr>
              <w:t>Объем поступления неорганизованного притока</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0,00</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1.4</w:t>
            </w:r>
          </w:p>
        </w:tc>
        <w:tc>
          <w:tcPr>
            <w:tcW w:w="2794" w:type="pct"/>
            <w:shd w:val="clear" w:color="auto" w:fill="auto"/>
            <w:vAlign w:val="center"/>
            <w:hideMark/>
          </w:tcPr>
          <w:p w:rsidR="000763D9" w:rsidRPr="004A3121" w:rsidRDefault="000763D9" w:rsidP="00770EC0">
            <w:pPr>
              <w:rPr>
                <w:b/>
                <w:bCs/>
                <w:color w:val="000000"/>
                <w:sz w:val="20"/>
                <w:szCs w:val="20"/>
              </w:rPr>
            </w:pPr>
            <w:r w:rsidRPr="004A3121">
              <w:rPr>
                <w:b/>
                <w:bCs/>
                <w:color w:val="000000"/>
                <w:sz w:val="20"/>
                <w:szCs w:val="20"/>
              </w:rPr>
              <w:t>Объем поступления сточных вод в сутки максимального потребления по ТЗ ВО</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м³/сут</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472,64</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1.5</w:t>
            </w:r>
          </w:p>
        </w:tc>
        <w:tc>
          <w:tcPr>
            <w:tcW w:w="2794" w:type="pct"/>
            <w:shd w:val="clear" w:color="auto" w:fill="auto"/>
            <w:vAlign w:val="center"/>
            <w:hideMark/>
          </w:tcPr>
          <w:p w:rsidR="000763D9" w:rsidRPr="004A3121" w:rsidRDefault="000763D9" w:rsidP="00770EC0">
            <w:pPr>
              <w:rPr>
                <w:b/>
                <w:bCs/>
                <w:color w:val="000000"/>
                <w:sz w:val="20"/>
                <w:szCs w:val="20"/>
              </w:rPr>
            </w:pPr>
            <w:r w:rsidRPr="004A3121">
              <w:rPr>
                <w:b/>
                <w:bCs/>
                <w:color w:val="000000"/>
                <w:sz w:val="20"/>
                <w:szCs w:val="20"/>
              </w:rPr>
              <w:t>Производительность очистных сооружений по ТЗ ВО</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м³/сут</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650,00</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1.6</w:t>
            </w:r>
          </w:p>
        </w:tc>
        <w:tc>
          <w:tcPr>
            <w:tcW w:w="2794" w:type="pct"/>
            <w:shd w:val="clear" w:color="auto" w:fill="auto"/>
            <w:vAlign w:val="center"/>
            <w:hideMark/>
          </w:tcPr>
          <w:p w:rsidR="000763D9" w:rsidRPr="004A3121" w:rsidRDefault="000763D9" w:rsidP="00770EC0">
            <w:pPr>
              <w:rPr>
                <w:b/>
                <w:bCs/>
                <w:color w:val="000000"/>
                <w:sz w:val="20"/>
                <w:szCs w:val="20"/>
              </w:rPr>
            </w:pPr>
            <w:r w:rsidRPr="004A3121">
              <w:rPr>
                <w:b/>
                <w:bCs/>
                <w:color w:val="000000"/>
                <w:sz w:val="20"/>
                <w:szCs w:val="20"/>
              </w:rPr>
              <w:t xml:space="preserve">Резерв/дефицит производительности </w:t>
            </w:r>
            <w:r w:rsidR="006E74C4" w:rsidRPr="004A3121">
              <w:rPr>
                <w:b/>
                <w:bCs/>
                <w:color w:val="000000"/>
                <w:sz w:val="20"/>
                <w:szCs w:val="20"/>
              </w:rPr>
              <w:t>очистных сооружений</w:t>
            </w:r>
            <w:r w:rsidRPr="004A3121">
              <w:rPr>
                <w:b/>
                <w:bCs/>
                <w:color w:val="000000"/>
                <w:sz w:val="20"/>
                <w:szCs w:val="20"/>
              </w:rPr>
              <w:t xml:space="preserve"> по ТЗ ВО</w:t>
            </w:r>
          </w:p>
        </w:tc>
        <w:tc>
          <w:tcPr>
            <w:tcW w:w="852"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м³/сут</w:t>
            </w:r>
          </w:p>
        </w:tc>
        <w:tc>
          <w:tcPr>
            <w:tcW w:w="683" w:type="pct"/>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177,36</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w:t>
            </w:r>
          </w:p>
        </w:tc>
        <w:tc>
          <w:tcPr>
            <w:tcW w:w="4329" w:type="pct"/>
            <w:gridSpan w:val="3"/>
            <w:shd w:val="clear" w:color="auto" w:fill="auto"/>
            <w:vAlign w:val="center"/>
            <w:hideMark/>
          </w:tcPr>
          <w:p w:rsidR="000763D9" w:rsidRPr="004A3121" w:rsidRDefault="000763D9">
            <w:pPr>
              <w:jc w:val="center"/>
              <w:rPr>
                <w:b/>
                <w:bCs/>
                <w:color w:val="000000"/>
                <w:sz w:val="20"/>
                <w:szCs w:val="20"/>
              </w:rPr>
            </w:pPr>
            <w:r w:rsidRPr="004A3121">
              <w:rPr>
                <w:b/>
                <w:bCs/>
                <w:color w:val="000000"/>
                <w:sz w:val="20"/>
                <w:szCs w:val="20"/>
              </w:rPr>
              <w:t>ТЗ ВО №№ 1 и 2</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2.1</w:t>
            </w:r>
          </w:p>
        </w:tc>
        <w:tc>
          <w:tcPr>
            <w:tcW w:w="2794" w:type="pct"/>
            <w:shd w:val="clear" w:color="auto" w:fill="auto"/>
            <w:vAlign w:val="center"/>
            <w:hideMark/>
          </w:tcPr>
          <w:p w:rsidR="000763D9" w:rsidRPr="004A3121" w:rsidRDefault="000763D9">
            <w:pPr>
              <w:rPr>
                <w:color w:val="000000"/>
                <w:sz w:val="20"/>
                <w:szCs w:val="20"/>
              </w:rPr>
            </w:pPr>
            <w:r w:rsidRPr="004A3121">
              <w:rPr>
                <w:color w:val="000000"/>
                <w:sz w:val="20"/>
                <w:szCs w:val="20"/>
              </w:rPr>
              <w:t>Объем поступления сточных вод, в том числе</w:t>
            </w:r>
          </w:p>
        </w:tc>
        <w:tc>
          <w:tcPr>
            <w:tcW w:w="852"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683"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115,01</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2.2</w:t>
            </w:r>
          </w:p>
        </w:tc>
        <w:tc>
          <w:tcPr>
            <w:tcW w:w="2794" w:type="pct"/>
            <w:shd w:val="clear" w:color="auto" w:fill="auto"/>
            <w:vAlign w:val="center"/>
            <w:hideMark/>
          </w:tcPr>
          <w:p w:rsidR="000763D9" w:rsidRPr="004A3121" w:rsidRDefault="000763D9">
            <w:pPr>
              <w:rPr>
                <w:color w:val="000000"/>
                <w:sz w:val="20"/>
                <w:szCs w:val="20"/>
              </w:rPr>
            </w:pPr>
            <w:r w:rsidRPr="004A3121">
              <w:rPr>
                <w:color w:val="000000"/>
                <w:sz w:val="20"/>
                <w:szCs w:val="20"/>
              </w:rPr>
              <w:t>Объем принятых стоков от абонентов:</w:t>
            </w:r>
          </w:p>
        </w:tc>
        <w:tc>
          <w:tcPr>
            <w:tcW w:w="852"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683"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115,01</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2.2.1</w:t>
            </w:r>
          </w:p>
        </w:tc>
        <w:tc>
          <w:tcPr>
            <w:tcW w:w="2794" w:type="pct"/>
            <w:shd w:val="clear" w:color="auto" w:fill="auto"/>
            <w:vAlign w:val="center"/>
            <w:hideMark/>
          </w:tcPr>
          <w:p w:rsidR="000763D9" w:rsidRPr="004A3121" w:rsidRDefault="000763D9">
            <w:pPr>
              <w:jc w:val="right"/>
              <w:rPr>
                <w:color w:val="000000"/>
                <w:sz w:val="20"/>
                <w:szCs w:val="20"/>
              </w:rPr>
            </w:pPr>
            <w:r w:rsidRPr="004A3121">
              <w:rPr>
                <w:color w:val="000000"/>
                <w:sz w:val="20"/>
                <w:szCs w:val="20"/>
              </w:rPr>
              <w:t>– население</w:t>
            </w:r>
          </w:p>
        </w:tc>
        <w:tc>
          <w:tcPr>
            <w:tcW w:w="852"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683"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111,46</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2.2.2</w:t>
            </w:r>
          </w:p>
        </w:tc>
        <w:tc>
          <w:tcPr>
            <w:tcW w:w="2794" w:type="pct"/>
            <w:shd w:val="clear" w:color="auto" w:fill="auto"/>
            <w:vAlign w:val="center"/>
            <w:hideMark/>
          </w:tcPr>
          <w:p w:rsidR="000763D9" w:rsidRPr="004A3121" w:rsidRDefault="000763D9">
            <w:pPr>
              <w:jc w:val="right"/>
              <w:rPr>
                <w:color w:val="000000"/>
                <w:sz w:val="20"/>
                <w:szCs w:val="20"/>
              </w:rPr>
            </w:pPr>
            <w:r w:rsidRPr="004A3121">
              <w:rPr>
                <w:color w:val="000000"/>
                <w:sz w:val="20"/>
                <w:szCs w:val="20"/>
              </w:rPr>
              <w:t>– бюджетные организации</w:t>
            </w:r>
          </w:p>
        </w:tc>
        <w:tc>
          <w:tcPr>
            <w:tcW w:w="852"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683"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1,99</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2.2.3</w:t>
            </w:r>
          </w:p>
        </w:tc>
        <w:tc>
          <w:tcPr>
            <w:tcW w:w="2794" w:type="pct"/>
            <w:shd w:val="clear" w:color="auto" w:fill="auto"/>
            <w:vAlign w:val="center"/>
            <w:hideMark/>
          </w:tcPr>
          <w:p w:rsidR="000763D9" w:rsidRPr="004A3121" w:rsidRDefault="000763D9">
            <w:pPr>
              <w:jc w:val="right"/>
              <w:rPr>
                <w:color w:val="000000"/>
                <w:sz w:val="20"/>
                <w:szCs w:val="20"/>
              </w:rPr>
            </w:pPr>
            <w:r w:rsidRPr="004A3121">
              <w:rPr>
                <w:color w:val="000000"/>
                <w:sz w:val="20"/>
                <w:szCs w:val="20"/>
              </w:rPr>
              <w:t>– прочие потребители</w:t>
            </w:r>
          </w:p>
        </w:tc>
        <w:tc>
          <w:tcPr>
            <w:tcW w:w="852"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683"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1,56</w:t>
            </w:r>
          </w:p>
        </w:tc>
      </w:tr>
      <w:tr w:rsidR="000763D9" w:rsidRPr="004A3121" w:rsidTr="000763D9">
        <w:trPr>
          <w:cantSplit/>
          <w:trHeight w:val="20"/>
        </w:trPr>
        <w:tc>
          <w:tcPr>
            <w:tcW w:w="671"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2.3</w:t>
            </w:r>
          </w:p>
        </w:tc>
        <w:tc>
          <w:tcPr>
            <w:tcW w:w="2794" w:type="pct"/>
            <w:shd w:val="clear" w:color="auto" w:fill="auto"/>
            <w:vAlign w:val="center"/>
            <w:hideMark/>
          </w:tcPr>
          <w:p w:rsidR="000763D9" w:rsidRPr="004A3121" w:rsidRDefault="000763D9" w:rsidP="00770EC0">
            <w:pPr>
              <w:rPr>
                <w:color w:val="000000"/>
                <w:sz w:val="20"/>
                <w:szCs w:val="20"/>
              </w:rPr>
            </w:pPr>
            <w:r w:rsidRPr="004A3121">
              <w:rPr>
                <w:color w:val="000000"/>
                <w:sz w:val="20"/>
                <w:szCs w:val="20"/>
              </w:rPr>
              <w:t>Объем поступления неорганизованного притока</w:t>
            </w:r>
          </w:p>
        </w:tc>
        <w:tc>
          <w:tcPr>
            <w:tcW w:w="852"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683" w:type="pct"/>
            <w:shd w:val="clear" w:color="auto" w:fill="auto"/>
            <w:vAlign w:val="center"/>
            <w:hideMark/>
          </w:tcPr>
          <w:p w:rsidR="000763D9" w:rsidRPr="004A3121" w:rsidRDefault="000763D9">
            <w:pPr>
              <w:jc w:val="center"/>
              <w:rPr>
                <w:color w:val="000000"/>
                <w:sz w:val="20"/>
                <w:szCs w:val="20"/>
              </w:rPr>
            </w:pPr>
            <w:r w:rsidRPr="004A3121">
              <w:rPr>
                <w:color w:val="000000"/>
                <w:sz w:val="20"/>
                <w:szCs w:val="20"/>
              </w:rPr>
              <w:t>0,00</w:t>
            </w:r>
          </w:p>
        </w:tc>
      </w:tr>
      <w:tr w:rsidR="006E74C4" w:rsidRPr="004A3121" w:rsidTr="006273E6">
        <w:trPr>
          <w:cantSplit/>
          <w:trHeight w:val="20"/>
        </w:trPr>
        <w:tc>
          <w:tcPr>
            <w:tcW w:w="671"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2.4</w:t>
            </w:r>
          </w:p>
        </w:tc>
        <w:tc>
          <w:tcPr>
            <w:tcW w:w="2794" w:type="pct"/>
            <w:shd w:val="clear" w:color="auto" w:fill="auto"/>
            <w:hideMark/>
          </w:tcPr>
          <w:p w:rsidR="006E74C4" w:rsidRPr="004A3121" w:rsidRDefault="006E74C4" w:rsidP="00770EC0">
            <w:pPr>
              <w:rPr>
                <w:color w:val="000000"/>
                <w:sz w:val="20"/>
                <w:szCs w:val="20"/>
              </w:rPr>
            </w:pPr>
            <w:r w:rsidRPr="004A3121">
              <w:rPr>
                <w:sz w:val="20"/>
                <w:szCs w:val="20"/>
              </w:rPr>
              <w:t>Объем поступления сточных вод в сутки максимального потребления по ТЗ ВО</w:t>
            </w:r>
          </w:p>
        </w:tc>
        <w:tc>
          <w:tcPr>
            <w:tcW w:w="852"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м³/сут</w:t>
            </w:r>
          </w:p>
        </w:tc>
        <w:tc>
          <w:tcPr>
            <w:tcW w:w="683"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472,64</w:t>
            </w:r>
          </w:p>
        </w:tc>
      </w:tr>
      <w:tr w:rsidR="006E74C4" w:rsidRPr="004A3121" w:rsidTr="006273E6">
        <w:trPr>
          <w:cantSplit/>
          <w:trHeight w:val="20"/>
        </w:trPr>
        <w:tc>
          <w:tcPr>
            <w:tcW w:w="671"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2.5</w:t>
            </w:r>
          </w:p>
        </w:tc>
        <w:tc>
          <w:tcPr>
            <w:tcW w:w="2794" w:type="pct"/>
            <w:shd w:val="clear" w:color="auto" w:fill="auto"/>
            <w:hideMark/>
          </w:tcPr>
          <w:p w:rsidR="006E74C4" w:rsidRPr="004A3121" w:rsidRDefault="006E74C4" w:rsidP="00770EC0">
            <w:pPr>
              <w:rPr>
                <w:color w:val="000000"/>
                <w:sz w:val="20"/>
                <w:szCs w:val="20"/>
              </w:rPr>
            </w:pPr>
            <w:r w:rsidRPr="004A3121">
              <w:rPr>
                <w:sz w:val="20"/>
                <w:szCs w:val="20"/>
              </w:rPr>
              <w:t>Производительность очистных сооружений по ТЗ ВО</w:t>
            </w:r>
          </w:p>
        </w:tc>
        <w:tc>
          <w:tcPr>
            <w:tcW w:w="852"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м³/сут</w:t>
            </w:r>
          </w:p>
        </w:tc>
        <w:tc>
          <w:tcPr>
            <w:tcW w:w="683"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650,00</w:t>
            </w:r>
          </w:p>
        </w:tc>
      </w:tr>
      <w:tr w:rsidR="006E74C4" w:rsidRPr="004A3121" w:rsidTr="006273E6">
        <w:trPr>
          <w:cantSplit/>
          <w:trHeight w:val="20"/>
        </w:trPr>
        <w:tc>
          <w:tcPr>
            <w:tcW w:w="671"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2.6</w:t>
            </w:r>
          </w:p>
        </w:tc>
        <w:tc>
          <w:tcPr>
            <w:tcW w:w="2794" w:type="pct"/>
            <w:shd w:val="clear" w:color="auto" w:fill="auto"/>
            <w:hideMark/>
          </w:tcPr>
          <w:p w:rsidR="006E74C4" w:rsidRPr="004A3121" w:rsidRDefault="006E74C4" w:rsidP="00770EC0">
            <w:pPr>
              <w:rPr>
                <w:color w:val="000000"/>
                <w:sz w:val="20"/>
                <w:szCs w:val="20"/>
              </w:rPr>
            </w:pPr>
            <w:r w:rsidRPr="004A3121">
              <w:rPr>
                <w:sz w:val="20"/>
                <w:szCs w:val="20"/>
              </w:rPr>
              <w:t>Резерв/дефицит производительности очистных сооружений по ТЗ ВО</w:t>
            </w:r>
          </w:p>
        </w:tc>
        <w:tc>
          <w:tcPr>
            <w:tcW w:w="852"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м³/сут</w:t>
            </w:r>
          </w:p>
        </w:tc>
        <w:tc>
          <w:tcPr>
            <w:tcW w:w="683" w:type="pct"/>
            <w:shd w:val="clear" w:color="auto" w:fill="auto"/>
            <w:vAlign w:val="center"/>
            <w:hideMark/>
          </w:tcPr>
          <w:p w:rsidR="006E74C4" w:rsidRPr="004A3121" w:rsidRDefault="006E74C4" w:rsidP="006E74C4">
            <w:pPr>
              <w:jc w:val="center"/>
              <w:rPr>
                <w:color w:val="000000"/>
                <w:sz w:val="20"/>
                <w:szCs w:val="20"/>
              </w:rPr>
            </w:pPr>
            <w:r w:rsidRPr="004A3121">
              <w:rPr>
                <w:color w:val="000000"/>
                <w:sz w:val="20"/>
                <w:szCs w:val="20"/>
              </w:rPr>
              <w:t>177,36</w:t>
            </w:r>
          </w:p>
        </w:tc>
      </w:tr>
    </w:tbl>
    <w:p w:rsidR="00553136" w:rsidRPr="004A3121" w:rsidRDefault="00553136" w:rsidP="008750E4">
      <w:pPr>
        <w:pStyle w:val="3"/>
      </w:pPr>
      <w:bookmarkStart w:id="107" w:name="_Toc162884212"/>
      <w:r w:rsidRPr="004A3121">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07"/>
    </w:p>
    <w:p w:rsidR="00A10A56" w:rsidRPr="004A3121" w:rsidRDefault="00A10A56" w:rsidP="00A10A56">
      <w:pPr>
        <w:pStyle w:val="a7"/>
      </w:pPr>
      <w:r w:rsidRPr="004A3121">
        <w:t>Под неорганизованным стоком понимается поступление в ЦС ВО ливневых и грунтовых вод и талого снега через неплотности люков и трубопроводов канализационных сетей. Также к неорганизованному стоку относится несанкционированное (незаконное) присоединение абонентов к ЦС ВО. Для уменьшения объемов неорганизованного стока требуется проводить ремонт сетей водоотведения и оперативно выявлять самовольные врезки в сети ЦС ВО.</w:t>
      </w:r>
    </w:p>
    <w:p w:rsidR="00553136" w:rsidRPr="004A3121" w:rsidRDefault="00A10A56" w:rsidP="00A10A56">
      <w:pPr>
        <w:pStyle w:val="a7"/>
      </w:pPr>
      <w:r w:rsidRPr="004A3121">
        <w:t xml:space="preserve">Объемы притока неорганизованного стока в ЦС ВО </w:t>
      </w:r>
      <w:r w:rsidR="004407BB" w:rsidRPr="004A3121">
        <w:t>с.п. Б</w:t>
      </w:r>
      <w:r w:rsidRPr="004A3121">
        <w:t xml:space="preserve">ольшелуцкое приведены выше в </w:t>
      </w:r>
      <w:hyperlink w:anchor="_Баланс_поступления_сточных" w:history="1">
        <w:r w:rsidRPr="004A3121">
          <w:rPr>
            <w:rStyle w:val="aff7"/>
          </w:rPr>
          <w:t>подразделе 2.2.1</w:t>
        </w:r>
      </w:hyperlink>
      <w:r w:rsidR="00553136" w:rsidRPr="004A3121">
        <w:t>.</w:t>
      </w:r>
    </w:p>
    <w:p w:rsidR="00553136" w:rsidRPr="004A3121" w:rsidRDefault="00553136" w:rsidP="00553136">
      <w:pPr>
        <w:pStyle w:val="3"/>
      </w:pPr>
      <w:bookmarkStart w:id="108" w:name="_Toc162884213"/>
      <w:r w:rsidRPr="004A3121">
        <w:lastRenderedPageBreak/>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08"/>
    </w:p>
    <w:p w:rsidR="00553136" w:rsidRPr="004A3121" w:rsidRDefault="00A10A56" w:rsidP="00553136">
      <w:pPr>
        <w:pStyle w:val="a7"/>
      </w:pPr>
      <w:r w:rsidRPr="004A3121">
        <w:t xml:space="preserve">На момент настоящей разработки Схемы ВСиВО </w:t>
      </w:r>
      <w:r w:rsidR="004407BB" w:rsidRPr="004A3121">
        <w:t>с.п. Б</w:t>
      </w:r>
      <w:r w:rsidRPr="004A3121">
        <w:t xml:space="preserve">ольшелуцкое расчет объемов реализации сбрасываемых абонентами сточных вод по ЦС ВО </w:t>
      </w:r>
      <w:r w:rsidR="004407BB" w:rsidRPr="004A3121">
        <w:t>с.п. Б</w:t>
      </w:r>
      <w:r w:rsidRPr="004A3121">
        <w:t>ольшелуцкое производится расчетным методом исходя из объемов потребления холодной и горячей воды</w:t>
      </w:r>
      <w:r w:rsidR="00553136" w:rsidRPr="004A3121">
        <w:t>.</w:t>
      </w:r>
    </w:p>
    <w:p w:rsidR="00553136" w:rsidRPr="004A3121" w:rsidRDefault="00553136" w:rsidP="00553136">
      <w:pPr>
        <w:pStyle w:val="3"/>
      </w:pPr>
      <w:bookmarkStart w:id="109" w:name="_Toc162884214"/>
      <w:r w:rsidRPr="004A3121">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bookmarkEnd w:id="109"/>
    </w:p>
    <w:p w:rsidR="00553136" w:rsidRPr="004A3121" w:rsidRDefault="00A10A56" w:rsidP="00553136">
      <w:pPr>
        <w:pStyle w:val="a7"/>
      </w:pPr>
      <w:r w:rsidRPr="004A3121">
        <w:t xml:space="preserve">Результаты ретроспективного анализа балансов поступления сточных вод в ЦС ВО по технологическим зонам водоотведения по территории </w:t>
      </w:r>
      <w:r w:rsidR="004407BB" w:rsidRPr="004A3121">
        <w:t>с.п. Б</w:t>
      </w:r>
      <w:r w:rsidRPr="004A3121">
        <w:t>ольшелуцкое с выделением зон дефицитов и резервов производственных мощностей не приводятся, так как эксплуатирующей организацией предоставлены данные только за четвертый квартал 2022 года</w:t>
      </w:r>
      <w:r w:rsidR="00553136" w:rsidRPr="004A3121">
        <w:t>.</w:t>
      </w:r>
    </w:p>
    <w:p w:rsidR="00553136" w:rsidRPr="004A3121" w:rsidRDefault="00553136" w:rsidP="00553136">
      <w:pPr>
        <w:pStyle w:val="3"/>
      </w:pPr>
      <w:bookmarkStart w:id="110" w:name="_Toc162884215"/>
      <w:r w:rsidRPr="004A3121">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bookmarkEnd w:id="110"/>
    </w:p>
    <w:p w:rsidR="00553136" w:rsidRPr="004A3121" w:rsidRDefault="00A10A56" w:rsidP="00553136">
      <w:pPr>
        <w:pStyle w:val="a7"/>
      </w:pPr>
      <w:r w:rsidRPr="004A3121">
        <w:t xml:space="preserve">Прогнозные балансы поступления сточных вод в ЦС ВО и отведения стоков по технологическим зонам водоотведения на срок не менее 10 лет в соответствии со сценарием развития </w:t>
      </w:r>
      <w:r w:rsidR="004407BB" w:rsidRPr="004A3121">
        <w:t>с.п. Б</w:t>
      </w:r>
      <w:r w:rsidRPr="004A3121">
        <w:t xml:space="preserve">ольшелуцкое, приведенным выше в </w:t>
      </w:r>
      <w:hyperlink w:anchor="_Различные_сценарии_развития" w:history="1">
        <w:r w:rsidRPr="004A3121">
          <w:rPr>
            <w:rStyle w:val="aff7"/>
          </w:rPr>
          <w:t>подразделе 1.2.2</w:t>
        </w:r>
      </w:hyperlink>
      <w:r w:rsidRPr="004A3121">
        <w:t xml:space="preserve">, а также учитывающие эффекты от реализации мероприятий по строительству, реконструкции и модернизации объектов ЦС ВО, приведены ниже в </w:t>
      </w:r>
      <w:hyperlink w:anchor="_Сведения_о_фактическом" w:history="1">
        <w:r w:rsidRPr="004A3121">
          <w:rPr>
            <w:rStyle w:val="aff7"/>
          </w:rPr>
          <w:t>подразделе 2.3.1</w:t>
        </w:r>
      </w:hyperlink>
      <w:r w:rsidR="00553136" w:rsidRPr="004A3121">
        <w:t>.</w:t>
      </w:r>
    </w:p>
    <w:p w:rsidR="00553136" w:rsidRPr="004A3121" w:rsidRDefault="00553136" w:rsidP="00553136">
      <w:pPr>
        <w:pStyle w:val="20"/>
      </w:pPr>
      <w:bookmarkStart w:id="111" w:name="_Прогноз_объема_сточных"/>
      <w:bookmarkStart w:id="112" w:name="_Toc162884216"/>
      <w:bookmarkEnd w:id="111"/>
      <w:r w:rsidRPr="004A3121">
        <w:lastRenderedPageBreak/>
        <w:t>Прогноз объема сточных вод</w:t>
      </w:r>
      <w:bookmarkEnd w:id="112"/>
    </w:p>
    <w:p w:rsidR="00553136" w:rsidRPr="004A3121" w:rsidRDefault="00553136" w:rsidP="00553136">
      <w:pPr>
        <w:pStyle w:val="3"/>
      </w:pPr>
      <w:bookmarkStart w:id="113" w:name="_Сведения_о_фактическом"/>
      <w:bookmarkStart w:id="114" w:name="_Toc162884217"/>
      <w:bookmarkEnd w:id="113"/>
      <w:r w:rsidRPr="004A3121">
        <w:t>Сведения о фактическом и ожидаемом поступлении сточных вод в централизованную систему водоотведения</w:t>
      </w:r>
      <w:bookmarkEnd w:id="114"/>
    </w:p>
    <w:p w:rsidR="000763D9" w:rsidRPr="004A3121" w:rsidRDefault="00553136" w:rsidP="00553136">
      <w:pPr>
        <w:pStyle w:val="a7"/>
        <w:sectPr w:rsidR="000763D9" w:rsidRPr="004A3121" w:rsidSect="0026016C">
          <w:pgSz w:w="11906" w:h="16838" w:code="9"/>
          <w:pgMar w:top="1134" w:right="567" w:bottom="1134" w:left="1701" w:header="567" w:footer="510" w:gutter="0"/>
          <w:pgBorders>
            <w:top w:val="single" w:sz="8" w:space="5" w:color="D31D1D"/>
            <w:bottom w:val="thinThickSmallGap" w:sz="24" w:space="1" w:color="auto"/>
          </w:pgBorders>
          <w:cols w:space="708"/>
          <w:docGrid w:linePitch="360"/>
        </w:sectPr>
      </w:pPr>
      <w:r w:rsidRPr="004A3121">
        <w:t xml:space="preserve">Сведения о фактическом и ожидаемом поступлении сточных вод в </w:t>
      </w:r>
      <w:r w:rsidR="00B93AB1" w:rsidRPr="004A3121">
        <w:t>централизованную систему водоотведения</w:t>
      </w:r>
      <w:r w:rsidRPr="004A3121">
        <w:t xml:space="preserve"> </w:t>
      </w:r>
      <w:r w:rsidR="004407BB" w:rsidRPr="004A3121">
        <w:t>с.п. Б</w:t>
      </w:r>
      <w:r w:rsidR="00B75900" w:rsidRPr="004A3121">
        <w:t>ольшелуцкое</w:t>
      </w:r>
      <w:r w:rsidRPr="004A3121">
        <w:t xml:space="preserve"> приведены в таблице 2.3.1.</w:t>
      </w:r>
    </w:p>
    <w:p w:rsidR="00B93AB1" w:rsidRPr="004A3121" w:rsidRDefault="00553136" w:rsidP="00553136">
      <w:pPr>
        <w:pStyle w:val="ad"/>
      </w:pPr>
      <w:r w:rsidRPr="004A3121">
        <w:rPr>
          <w:rFonts w:eastAsia="Times New Roman" w:cs="Times New Roman"/>
        </w:rPr>
        <w:lastRenderedPageBreak/>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2.3</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1</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Сведения о фактическом и ожидаемом поступлении сточных вод в централизованную систему водоотведения </w:t>
      </w:r>
      <w:r w:rsidR="004407BB" w:rsidRPr="004A3121">
        <w:t>с.п. Б</w:t>
      </w:r>
      <w:r w:rsidR="00B75900" w:rsidRPr="004A3121">
        <w:t>ольшелуцкое</w:t>
      </w:r>
      <w:r w:rsidR="0046575F" w:rsidRPr="004A3121">
        <w:rPr>
          <w:rStyle w:val="affa"/>
          <w:sz w:val="24"/>
          <w:szCs w:val="24"/>
        </w:rPr>
        <w:t xml:space="preserve"> </w:t>
      </w:r>
    </w:p>
    <w:tbl>
      <w:tblPr>
        <w:tblW w:w="5000" w:type="pct"/>
        <w:tblLook w:val="04A0" w:firstRow="1" w:lastRow="0" w:firstColumn="1" w:lastColumn="0" w:noHBand="0" w:noVBand="1"/>
      </w:tblPr>
      <w:tblGrid>
        <w:gridCol w:w="707"/>
        <w:gridCol w:w="3436"/>
        <w:gridCol w:w="1140"/>
        <w:gridCol w:w="716"/>
        <w:gridCol w:w="717"/>
        <w:gridCol w:w="717"/>
        <w:gridCol w:w="717"/>
        <w:gridCol w:w="717"/>
        <w:gridCol w:w="717"/>
        <w:gridCol w:w="717"/>
        <w:gridCol w:w="717"/>
        <w:gridCol w:w="717"/>
        <w:gridCol w:w="720"/>
        <w:gridCol w:w="720"/>
        <w:gridCol w:w="720"/>
        <w:gridCol w:w="731"/>
      </w:tblGrid>
      <w:tr w:rsidR="000763D9" w:rsidRPr="004A3121" w:rsidTr="00510B55">
        <w:trPr>
          <w:cantSplit/>
          <w:trHeight w:val="20"/>
          <w:tblHeader/>
        </w:trPr>
        <w:tc>
          <w:tcPr>
            <w:tcW w:w="242" w:type="pct"/>
            <w:vMerge w:val="restart"/>
            <w:tcBorders>
              <w:top w:val="single" w:sz="4" w:space="0" w:color="auto"/>
              <w:left w:val="single" w:sz="4" w:space="0" w:color="auto"/>
              <w:bottom w:val="single" w:sz="4" w:space="0" w:color="000000"/>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 п.п.</w:t>
            </w:r>
          </w:p>
        </w:tc>
        <w:tc>
          <w:tcPr>
            <w:tcW w:w="1175" w:type="pct"/>
            <w:vMerge w:val="restart"/>
            <w:tcBorders>
              <w:top w:val="single" w:sz="4" w:space="0" w:color="auto"/>
              <w:left w:val="single" w:sz="4" w:space="0" w:color="auto"/>
              <w:bottom w:val="single" w:sz="4" w:space="0" w:color="000000"/>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Наименование</w:t>
            </w:r>
          </w:p>
        </w:tc>
        <w:tc>
          <w:tcPr>
            <w:tcW w:w="390" w:type="pct"/>
            <w:vMerge w:val="restart"/>
            <w:tcBorders>
              <w:top w:val="single" w:sz="4" w:space="0" w:color="auto"/>
              <w:left w:val="single" w:sz="4" w:space="0" w:color="auto"/>
              <w:bottom w:val="single" w:sz="4" w:space="0" w:color="000000"/>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Единица измерения</w:t>
            </w:r>
          </w:p>
        </w:tc>
        <w:tc>
          <w:tcPr>
            <w:tcW w:w="245" w:type="pct"/>
            <w:tcBorders>
              <w:top w:val="single" w:sz="4" w:space="0" w:color="auto"/>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Факт</w:t>
            </w:r>
          </w:p>
        </w:tc>
        <w:tc>
          <w:tcPr>
            <w:tcW w:w="2949" w:type="pct"/>
            <w:gridSpan w:val="12"/>
            <w:tcBorders>
              <w:top w:val="single" w:sz="4" w:space="0" w:color="auto"/>
              <w:left w:val="nil"/>
              <w:bottom w:val="single" w:sz="4" w:space="0" w:color="auto"/>
              <w:right w:val="nil"/>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Прогноз</w:t>
            </w:r>
          </w:p>
        </w:tc>
      </w:tr>
      <w:tr w:rsidR="000763D9" w:rsidRPr="004A3121" w:rsidTr="00510B55">
        <w:trPr>
          <w:cantSplit/>
          <w:trHeight w:val="20"/>
          <w:tblHeader/>
        </w:trPr>
        <w:tc>
          <w:tcPr>
            <w:tcW w:w="242"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rsidR="000763D9" w:rsidRPr="004A3121" w:rsidRDefault="000763D9">
            <w:pPr>
              <w:rPr>
                <w:b/>
                <w:bCs/>
                <w:color w:val="000000"/>
                <w:sz w:val="20"/>
                <w:szCs w:val="20"/>
              </w:rPr>
            </w:pPr>
          </w:p>
        </w:tc>
        <w:tc>
          <w:tcPr>
            <w:tcW w:w="1175"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rsidR="000763D9" w:rsidRPr="004A3121" w:rsidRDefault="000763D9">
            <w:pPr>
              <w:rPr>
                <w:b/>
                <w:bCs/>
                <w:color w:val="000000"/>
                <w:sz w:val="20"/>
                <w:szCs w:val="20"/>
              </w:rPr>
            </w:pPr>
          </w:p>
        </w:tc>
        <w:tc>
          <w:tcPr>
            <w:tcW w:w="390"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rsidR="000763D9" w:rsidRPr="004A3121" w:rsidRDefault="000763D9">
            <w:pPr>
              <w:rPr>
                <w:b/>
                <w:bCs/>
                <w:color w:val="000000"/>
                <w:sz w:val="20"/>
                <w:szCs w:val="20"/>
              </w:rPr>
            </w:pP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2022г.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2023г.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2024г.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2025г.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2026г.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2027г.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2028г.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2029г.</w:t>
            </w:r>
          </w:p>
        </w:tc>
        <w:tc>
          <w:tcPr>
            <w:tcW w:w="245"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2030г.</w:t>
            </w:r>
          </w:p>
        </w:tc>
        <w:tc>
          <w:tcPr>
            <w:tcW w:w="246"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2031г.</w:t>
            </w:r>
          </w:p>
        </w:tc>
        <w:tc>
          <w:tcPr>
            <w:tcW w:w="246"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2032г.</w:t>
            </w:r>
          </w:p>
        </w:tc>
        <w:tc>
          <w:tcPr>
            <w:tcW w:w="246"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2033г.</w:t>
            </w:r>
          </w:p>
        </w:tc>
        <w:tc>
          <w:tcPr>
            <w:tcW w:w="250" w:type="pct"/>
            <w:tcBorders>
              <w:top w:val="nil"/>
              <w:left w:val="nil"/>
              <w:bottom w:val="single" w:sz="4" w:space="0" w:color="auto"/>
              <w:right w:val="single" w:sz="4" w:space="0" w:color="auto"/>
            </w:tcBorders>
            <w:shd w:val="clear" w:color="000000" w:fill="BFBFBF"/>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2034г.</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w:t>
            </w:r>
          </w:p>
        </w:tc>
        <w:tc>
          <w:tcPr>
            <w:tcW w:w="4758" w:type="pct"/>
            <w:gridSpan w:val="15"/>
            <w:tcBorders>
              <w:top w:val="single" w:sz="4" w:space="0" w:color="auto"/>
              <w:left w:val="nil"/>
              <w:bottom w:val="single" w:sz="4" w:space="0" w:color="auto"/>
              <w:right w:val="nil"/>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Всего по с.п. Большелуцкое</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b/>
                <w:bCs/>
                <w:color w:val="000000"/>
                <w:sz w:val="20"/>
                <w:szCs w:val="20"/>
              </w:rPr>
            </w:pPr>
            <w:r w:rsidRPr="004A3121">
              <w:rPr>
                <w:b/>
                <w:bCs/>
                <w:color w:val="000000"/>
                <w:sz w:val="20"/>
                <w:szCs w:val="20"/>
              </w:rPr>
              <w:t>Объем поступления сточных вод, в том числе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115,0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117,3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125,5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131,9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161,7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170,2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179,1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186,9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194,9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204,7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214,9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225,8</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237,2</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b/>
                <w:bCs/>
                <w:color w:val="000000"/>
                <w:sz w:val="20"/>
                <w:szCs w:val="20"/>
              </w:rPr>
            </w:pPr>
            <w:r w:rsidRPr="004A3121">
              <w:rPr>
                <w:b/>
                <w:bCs/>
                <w:color w:val="000000"/>
                <w:sz w:val="20"/>
                <w:szCs w:val="20"/>
              </w:rPr>
              <w:t>Объем принятых стоков от абонентов:</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115,0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117,3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119,5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125,6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154,4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162,5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171,0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178,7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186,7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196,4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206,6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217,4</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228,8</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b/>
                <w:bCs/>
                <w:color w:val="000000"/>
                <w:sz w:val="20"/>
                <w:szCs w:val="20"/>
              </w:rPr>
            </w:pPr>
            <w:r w:rsidRPr="004A3121">
              <w:rPr>
                <w:b/>
                <w:bCs/>
                <w:color w:val="000000"/>
                <w:sz w:val="20"/>
                <w:szCs w:val="20"/>
              </w:rPr>
              <w:t>– население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111,5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113,7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115,7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121,7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148,3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156,2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164,5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180,0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189,5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199,6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210,2</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221,4</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b/>
                <w:bCs/>
                <w:color w:val="000000"/>
                <w:sz w:val="20"/>
                <w:szCs w:val="20"/>
              </w:rPr>
            </w:pPr>
            <w:r w:rsidRPr="004A3121">
              <w:rPr>
                <w:b/>
                <w:bCs/>
                <w:color w:val="000000"/>
                <w:sz w:val="20"/>
                <w:szCs w:val="20"/>
              </w:rPr>
              <w:t>– бюджетные организации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4,0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4,1</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1.2.3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b/>
                <w:bCs/>
                <w:color w:val="000000"/>
                <w:sz w:val="20"/>
                <w:szCs w:val="20"/>
              </w:rPr>
            </w:pPr>
            <w:r w:rsidRPr="004A3121">
              <w:rPr>
                <w:b/>
                <w:bCs/>
                <w:color w:val="000000"/>
                <w:sz w:val="20"/>
                <w:szCs w:val="20"/>
              </w:rPr>
              <w:t>– прочие потребители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2,9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3,3</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3,4</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1.3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rsidP="00770EC0">
            <w:pPr>
              <w:rPr>
                <w:b/>
                <w:bCs/>
                <w:color w:val="000000"/>
                <w:sz w:val="20"/>
                <w:szCs w:val="20"/>
              </w:rPr>
            </w:pPr>
            <w:r w:rsidRPr="004A3121">
              <w:rPr>
                <w:b/>
                <w:bCs/>
                <w:color w:val="000000"/>
                <w:sz w:val="20"/>
                <w:szCs w:val="20"/>
              </w:rPr>
              <w:t>Объем поступления неорганизованного притока</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6,0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6,3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7,4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7,7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8,3</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8,3</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8,4</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1.4</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b/>
                <w:bCs/>
                <w:color w:val="000000"/>
                <w:sz w:val="20"/>
                <w:szCs w:val="20"/>
              </w:rPr>
            </w:pPr>
            <w:r w:rsidRPr="004A3121">
              <w:rPr>
                <w:b/>
                <w:bCs/>
                <w:sz w:val="20"/>
                <w:szCs w:val="20"/>
              </w:rPr>
              <w:t>Объем поступления сточных вод в сутки максимального потребления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472,6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482,1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515,6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542,0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664,6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699,5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736,2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768,0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801,0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841,0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883,3</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927,8</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974,8</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1.5</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b/>
                <w:bCs/>
                <w:color w:val="000000"/>
                <w:sz w:val="20"/>
                <w:szCs w:val="20"/>
              </w:rPr>
            </w:pPr>
            <w:r w:rsidRPr="004A3121">
              <w:rPr>
                <w:b/>
                <w:bCs/>
                <w:sz w:val="20"/>
                <w:szCs w:val="20"/>
              </w:rPr>
              <w:t>Производительность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670,0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670,0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840,0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1 090,0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1 160,0</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1.6</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b/>
                <w:bCs/>
                <w:color w:val="000000"/>
                <w:sz w:val="20"/>
                <w:szCs w:val="20"/>
              </w:rPr>
            </w:pPr>
            <w:r w:rsidRPr="004A3121">
              <w:rPr>
                <w:b/>
                <w:bCs/>
                <w:sz w:val="20"/>
                <w:szCs w:val="20"/>
              </w:rPr>
              <w:t>Резерв/дефицит производительности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177,4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167,9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154,4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128,0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175,4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390,5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423,8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392,0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359,0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319,0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276,7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232,2</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b/>
                <w:bCs/>
                <w:color w:val="000000"/>
                <w:sz w:val="20"/>
                <w:szCs w:val="20"/>
              </w:rPr>
            </w:pPr>
            <w:r w:rsidRPr="004A3121">
              <w:rPr>
                <w:b/>
                <w:bCs/>
                <w:color w:val="000000"/>
                <w:sz w:val="20"/>
                <w:szCs w:val="20"/>
              </w:rPr>
              <w:t>185,2</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w:t>
            </w:r>
          </w:p>
        </w:tc>
        <w:tc>
          <w:tcPr>
            <w:tcW w:w="4758" w:type="pct"/>
            <w:gridSpan w:val="15"/>
            <w:tcBorders>
              <w:top w:val="single" w:sz="4" w:space="0" w:color="auto"/>
              <w:left w:val="nil"/>
              <w:bottom w:val="single" w:sz="4" w:space="0" w:color="auto"/>
              <w:right w:val="nil"/>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ТЗ ВО №№ 1 и 2</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color w:val="000000"/>
                <w:sz w:val="20"/>
                <w:szCs w:val="20"/>
              </w:rPr>
            </w:pPr>
            <w:r w:rsidRPr="004A3121">
              <w:rPr>
                <w:color w:val="000000"/>
                <w:sz w:val="20"/>
                <w:szCs w:val="20"/>
              </w:rPr>
              <w:t>Объем поступления сточных вод, в том числе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115,0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117,3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122,9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128,6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134,5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140,8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147,3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153,8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160,6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169,0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177,8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187,0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196,8</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color w:val="000000"/>
                <w:sz w:val="20"/>
                <w:szCs w:val="20"/>
              </w:rPr>
            </w:pPr>
            <w:r w:rsidRPr="004A3121">
              <w:rPr>
                <w:color w:val="000000"/>
                <w:sz w:val="20"/>
                <w:szCs w:val="20"/>
              </w:rPr>
              <w:t>Объем принятых стоков от абонентов:</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115,0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117,3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117,0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122,5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128,1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134,1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140,3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146,8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153,6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162,0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170,7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180,0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189,8</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население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111,5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113,7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113,4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118,8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124,5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130,4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136,6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143,1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149,9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158,2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167,0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176,2</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185,9</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бюджетные организации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2,3</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прочие потребители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rsidP="00770EC0">
            <w:pPr>
              <w:rPr>
                <w:color w:val="000000"/>
                <w:sz w:val="20"/>
                <w:szCs w:val="20"/>
              </w:rPr>
            </w:pPr>
            <w:r w:rsidRPr="004A3121">
              <w:rPr>
                <w:color w:val="000000"/>
                <w:sz w:val="20"/>
                <w:szCs w:val="20"/>
              </w:rPr>
              <w:t>Объем поступления неорганизованного притока</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5,9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6,1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6,4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6,7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7,0</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2.4</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Объем поступления сточных вод в сутки максимального потребления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472,6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482,1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505,1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528,4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552,9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578,5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605,4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632,1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660,2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694,4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730,5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768,6</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808,8</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2.5</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Производительность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900,0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950,0</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2.6</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Резерв/дефицит производительности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177,4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167,9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144,9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121,6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97,1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321,5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344,6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317,9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289,8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255,6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219,5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181,4</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141,2</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w:t>
            </w:r>
          </w:p>
        </w:tc>
        <w:tc>
          <w:tcPr>
            <w:tcW w:w="4758" w:type="pct"/>
            <w:gridSpan w:val="15"/>
            <w:tcBorders>
              <w:top w:val="single" w:sz="4" w:space="0" w:color="auto"/>
              <w:left w:val="nil"/>
              <w:bottom w:val="single" w:sz="4" w:space="0" w:color="auto"/>
              <w:right w:val="nil"/>
            </w:tcBorders>
            <w:shd w:val="clear" w:color="auto" w:fill="auto"/>
            <w:tcMar>
              <w:left w:w="28" w:type="dxa"/>
              <w:right w:w="28" w:type="dxa"/>
            </w:tcMar>
            <w:vAlign w:val="center"/>
            <w:hideMark/>
          </w:tcPr>
          <w:p w:rsidR="000763D9" w:rsidRPr="004A3121" w:rsidRDefault="000763D9">
            <w:pPr>
              <w:jc w:val="center"/>
              <w:rPr>
                <w:b/>
                <w:bCs/>
                <w:color w:val="000000"/>
                <w:sz w:val="20"/>
                <w:szCs w:val="20"/>
              </w:rPr>
            </w:pPr>
            <w:r w:rsidRPr="004A3121">
              <w:rPr>
                <w:b/>
                <w:bCs/>
                <w:color w:val="000000"/>
                <w:sz w:val="20"/>
                <w:szCs w:val="20"/>
              </w:rPr>
              <w:t>ТЗ ВО № 3</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lastRenderedPageBreak/>
              <w:t>3.1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color w:val="000000"/>
                <w:sz w:val="20"/>
                <w:szCs w:val="20"/>
              </w:rPr>
            </w:pPr>
            <w:r w:rsidRPr="004A3121">
              <w:rPr>
                <w:color w:val="000000"/>
                <w:sz w:val="20"/>
                <w:szCs w:val="20"/>
              </w:rPr>
              <w:t>Объем поступления сточных вод, в том числе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19,8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24,1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25,4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26,8</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28,3</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color w:val="000000"/>
                <w:sz w:val="20"/>
                <w:szCs w:val="20"/>
              </w:rPr>
            </w:pPr>
            <w:r w:rsidRPr="004A3121">
              <w:rPr>
                <w:color w:val="000000"/>
                <w:sz w:val="20"/>
                <w:szCs w:val="20"/>
              </w:rPr>
              <w:t>Объем принятых стоков от абонентов:</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19,3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23,4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24,6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26,0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27,4</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3.2.1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население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16,7</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17,5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18,3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19,2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20,1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21,2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23,6</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24,9</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3.2.2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бюджетные организации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3.2.3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прочие потребители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1,3</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1,3</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rsidP="00770EC0">
            <w:pPr>
              <w:rPr>
                <w:color w:val="000000"/>
                <w:sz w:val="20"/>
                <w:szCs w:val="20"/>
              </w:rPr>
            </w:pPr>
            <w:r w:rsidRPr="004A3121">
              <w:rPr>
                <w:color w:val="000000"/>
                <w:sz w:val="20"/>
                <w:szCs w:val="20"/>
              </w:rPr>
              <w:t>Объем поступления неорганизованного притока</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0,8</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0,8</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3.4</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Объем поступления сточных вод в сутки максимального потребления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67,4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74,0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77,5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81,2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85,7</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90,4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95,4</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100,7</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3.5</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Производительность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150,0</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3.6</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Резерв/дефицит производительности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82,6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79,4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76,0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72,5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68,8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64,3</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59,6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54,6</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49,3</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w:t>
            </w:r>
          </w:p>
        </w:tc>
        <w:tc>
          <w:tcPr>
            <w:tcW w:w="4758" w:type="pct"/>
            <w:gridSpan w:val="15"/>
            <w:tcBorders>
              <w:top w:val="single" w:sz="4" w:space="0" w:color="auto"/>
              <w:left w:val="nil"/>
              <w:bottom w:val="single" w:sz="4" w:space="0" w:color="auto"/>
              <w:right w:val="nil"/>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Вывоз стоков с территорий децентрализованного водоотведения спецавтотранспортом</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color w:val="000000"/>
                <w:sz w:val="20"/>
                <w:szCs w:val="20"/>
              </w:rPr>
            </w:pPr>
            <w:r w:rsidRPr="004A3121">
              <w:rPr>
                <w:color w:val="000000"/>
                <w:sz w:val="20"/>
                <w:szCs w:val="20"/>
              </w:rPr>
              <w:t>Объем поступления сточных вод, в том числе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8,3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9,6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12,1</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rPr>
                <w:color w:val="000000"/>
                <w:sz w:val="20"/>
                <w:szCs w:val="20"/>
              </w:rPr>
            </w:pPr>
            <w:r w:rsidRPr="004A3121">
              <w:rPr>
                <w:color w:val="000000"/>
                <w:sz w:val="20"/>
                <w:szCs w:val="20"/>
              </w:rPr>
              <w:t>Объем принятых стоков от абонентов:</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3,1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9,1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11,3</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11,4</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11,6</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4.2.1</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население</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2,9</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7,2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8,3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9,6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9,8</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9,9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10,4</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10,5</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4.2.2</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бюджетные организации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0,6</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4.2.3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right"/>
              <w:rPr>
                <w:color w:val="000000"/>
                <w:sz w:val="20"/>
                <w:szCs w:val="20"/>
              </w:rPr>
            </w:pPr>
            <w:r w:rsidRPr="004A3121">
              <w:rPr>
                <w:color w:val="000000"/>
                <w:sz w:val="20"/>
                <w:szCs w:val="20"/>
              </w:rPr>
              <w:t>– прочие потребители</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0,3</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r>
      <w:tr w:rsidR="000763D9"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4.3</w:t>
            </w:r>
          </w:p>
        </w:tc>
        <w:tc>
          <w:tcPr>
            <w:tcW w:w="117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rsidP="00770EC0">
            <w:pPr>
              <w:rPr>
                <w:color w:val="000000"/>
                <w:sz w:val="20"/>
                <w:szCs w:val="20"/>
              </w:rPr>
            </w:pPr>
            <w:r w:rsidRPr="004A3121">
              <w:rPr>
                <w:color w:val="000000"/>
                <w:sz w:val="20"/>
                <w:szCs w:val="20"/>
              </w:rPr>
              <w:t>Объем поступления неорганизованного притока</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тыс. м³</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0,1</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0,2</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0763D9" w:rsidRPr="004A3121" w:rsidRDefault="000763D9">
            <w:pPr>
              <w:jc w:val="center"/>
              <w:rPr>
                <w:color w:val="000000"/>
                <w:sz w:val="20"/>
                <w:szCs w:val="20"/>
              </w:rPr>
            </w:pPr>
            <w:r w:rsidRPr="004A3121">
              <w:rPr>
                <w:color w:val="000000"/>
                <w:sz w:val="20"/>
                <w:szCs w:val="20"/>
              </w:rPr>
              <w:t>0,5</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4.4</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Объем поступления сточных вод в сутки максимального потребления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13,6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34,0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39,5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45,4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46,4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47,1</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47,8</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48,4</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49,1</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49,8</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4.5</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Производительность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20,0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60,0</w:t>
            </w:r>
          </w:p>
        </w:tc>
      </w:tr>
      <w:tr w:rsidR="00D05AFB" w:rsidRPr="004A3121" w:rsidTr="00510B55">
        <w:trPr>
          <w:cantSplit/>
          <w:trHeight w:val="20"/>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4.6</w:t>
            </w:r>
          </w:p>
        </w:tc>
        <w:tc>
          <w:tcPr>
            <w:tcW w:w="1175" w:type="pct"/>
            <w:tcBorders>
              <w:top w:val="nil"/>
              <w:left w:val="nil"/>
              <w:bottom w:val="single" w:sz="4" w:space="0" w:color="auto"/>
              <w:right w:val="single" w:sz="4" w:space="0" w:color="auto"/>
            </w:tcBorders>
            <w:shd w:val="clear" w:color="auto" w:fill="auto"/>
            <w:tcMar>
              <w:left w:w="28" w:type="dxa"/>
              <w:right w:w="28" w:type="dxa"/>
            </w:tcMar>
            <w:hideMark/>
          </w:tcPr>
          <w:p w:rsidR="00D05AFB" w:rsidRPr="004A3121" w:rsidRDefault="00D05AFB" w:rsidP="00770EC0">
            <w:pPr>
              <w:rPr>
                <w:color w:val="000000"/>
                <w:sz w:val="20"/>
                <w:szCs w:val="20"/>
              </w:rPr>
            </w:pPr>
            <w:r w:rsidRPr="004A3121">
              <w:rPr>
                <w:sz w:val="20"/>
                <w:szCs w:val="20"/>
              </w:rPr>
              <w:t>Резерв/дефицит производительности очистных сооружений по ТЗ ВО</w:t>
            </w:r>
          </w:p>
        </w:tc>
        <w:tc>
          <w:tcPr>
            <w:tcW w:w="39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м³/сут</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9,5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6,4</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6,0</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0,5</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14,6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13,6</w:t>
            </w:r>
          </w:p>
        </w:tc>
        <w:tc>
          <w:tcPr>
            <w:tcW w:w="245"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12,9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12,2</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11,6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10,9</w:t>
            </w:r>
          </w:p>
        </w:tc>
        <w:tc>
          <w:tcPr>
            <w:tcW w:w="250" w:type="pct"/>
            <w:tcBorders>
              <w:top w:val="nil"/>
              <w:left w:val="nil"/>
              <w:bottom w:val="single" w:sz="4" w:space="0" w:color="auto"/>
              <w:right w:val="single" w:sz="4" w:space="0" w:color="auto"/>
            </w:tcBorders>
            <w:shd w:val="clear" w:color="auto" w:fill="auto"/>
            <w:tcMar>
              <w:left w:w="28" w:type="dxa"/>
              <w:right w:w="28" w:type="dxa"/>
            </w:tcMar>
            <w:vAlign w:val="center"/>
            <w:hideMark/>
          </w:tcPr>
          <w:p w:rsidR="00D05AFB" w:rsidRPr="004A3121" w:rsidRDefault="00D05AFB" w:rsidP="00D05AFB">
            <w:pPr>
              <w:jc w:val="center"/>
              <w:rPr>
                <w:color w:val="000000"/>
                <w:sz w:val="20"/>
                <w:szCs w:val="20"/>
              </w:rPr>
            </w:pPr>
            <w:r w:rsidRPr="004A3121">
              <w:rPr>
                <w:color w:val="000000"/>
                <w:sz w:val="20"/>
                <w:szCs w:val="20"/>
              </w:rPr>
              <w:t>10,2</w:t>
            </w:r>
          </w:p>
        </w:tc>
      </w:tr>
    </w:tbl>
    <w:p w:rsidR="000763D9" w:rsidRPr="004A3121" w:rsidRDefault="000763D9" w:rsidP="000763D9">
      <w:pPr>
        <w:pStyle w:val="a7"/>
        <w:sectPr w:rsidR="000763D9" w:rsidRPr="004A3121" w:rsidSect="000763D9">
          <w:pgSz w:w="16838" w:h="11906" w:orient="landscape" w:code="9"/>
          <w:pgMar w:top="1701" w:right="1134" w:bottom="567" w:left="1134" w:header="567" w:footer="510" w:gutter="0"/>
          <w:pgBorders>
            <w:top w:val="single" w:sz="8" w:space="5" w:color="D31D1D"/>
            <w:bottom w:val="thinThickSmallGap" w:sz="24" w:space="1" w:color="auto"/>
          </w:pgBorders>
          <w:cols w:space="708"/>
          <w:docGrid w:linePitch="360"/>
        </w:sectPr>
      </w:pPr>
    </w:p>
    <w:p w:rsidR="00553136" w:rsidRPr="004A3121" w:rsidRDefault="00553136" w:rsidP="00553136">
      <w:pPr>
        <w:pStyle w:val="3"/>
      </w:pPr>
      <w:bookmarkStart w:id="115" w:name="_Toc162884218"/>
      <w:r w:rsidRPr="004A3121">
        <w:lastRenderedPageBreak/>
        <w:t>Описание структуры централизованной системы водоотведения (эксплуатационные и технологические зоны)</w:t>
      </w:r>
      <w:bookmarkEnd w:id="115"/>
    </w:p>
    <w:p w:rsidR="00553136" w:rsidRPr="004A3121" w:rsidRDefault="00553136" w:rsidP="00553136">
      <w:pPr>
        <w:pStyle w:val="a7"/>
      </w:pPr>
      <w:r w:rsidRPr="004A3121">
        <w:t xml:space="preserve">Описание структуры ЦС ВО, действующих на территории </w:t>
      </w:r>
      <w:r w:rsidR="004407BB" w:rsidRPr="004A3121">
        <w:t>с.п. Б</w:t>
      </w:r>
      <w:r w:rsidR="00B75900" w:rsidRPr="004A3121">
        <w:t>ольшелуцкое</w:t>
      </w:r>
      <w:r w:rsidRPr="004A3121">
        <w:t xml:space="preserve">, приведено выше в </w:t>
      </w:r>
      <w:hyperlink w:anchor="_Описание_структуры_системы" w:history="1">
        <w:r w:rsidRPr="004A3121">
          <w:rPr>
            <w:rStyle w:val="aff7"/>
          </w:rPr>
          <w:t>подразделе 2.1.1</w:t>
        </w:r>
      </w:hyperlink>
      <w:r w:rsidRPr="004A3121">
        <w:t xml:space="preserve">, технологических зон – в </w:t>
      </w:r>
      <w:hyperlink w:anchor="_Описание_технологических_зон" w:history="1">
        <w:r w:rsidRPr="004A3121">
          <w:rPr>
            <w:rStyle w:val="aff7"/>
          </w:rPr>
          <w:t>подразделе 2.1.3</w:t>
        </w:r>
      </w:hyperlink>
      <w:r w:rsidRPr="004A3121">
        <w:t>.</w:t>
      </w:r>
    </w:p>
    <w:p w:rsidR="000763D9" w:rsidRPr="004A3121" w:rsidRDefault="000763D9" w:rsidP="00553136">
      <w:pPr>
        <w:pStyle w:val="a7"/>
      </w:pPr>
      <w:r w:rsidRPr="004A3121">
        <w:t xml:space="preserve">В рамках реализации мероприятий предусматривается организация ТЗ ВО № 3, которая будет включать в себя территории </w:t>
      </w:r>
      <w:r w:rsidR="006D6086" w:rsidRPr="004A3121">
        <w:t>д. </w:t>
      </w:r>
      <w:r w:rsidRPr="004A3121">
        <w:t xml:space="preserve">Малый Луцк и </w:t>
      </w:r>
      <w:r w:rsidR="006D6086" w:rsidRPr="004A3121">
        <w:t>д. </w:t>
      </w:r>
      <w:r w:rsidRPr="004A3121">
        <w:t xml:space="preserve">Большой Луцк, со строительством новых </w:t>
      </w:r>
      <w:r w:rsidR="00A760D3" w:rsidRPr="004A3121">
        <w:t>КОС</w:t>
      </w:r>
      <w:r w:rsidRPr="004A3121">
        <w:t>.</w:t>
      </w:r>
    </w:p>
    <w:p w:rsidR="000763D9" w:rsidRPr="004A3121" w:rsidRDefault="000763D9" w:rsidP="00553136">
      <w:pPr>
        <w:pStyle w:val="a7"/>
      </w:pPr>
      <w:r w:rsidRPr="004A3121">
        <w:t>Так же в рамках реализации мероприятий предусматривается организация вывоза сто</w:t>
      </w:r>
      <w:r w:rsidR="00E91330" w:rsidRPr="004A3121">
        <w:t>чных вод</w:t>
      </w:r>
      <w:r w:rsidRPr="004A3121">
        <w:t xml:space="preserve"> территории остальных населенных пунктов </w:t>
      </w:r>
      <w:r w:rsidR="004407BB" w:rsidRPr="004A3121">
        <w:t>с.п. Б</w:t>
      </w:r>
      <w:r w:rsidRPr="004A3121">
        <w:t>ольшелуцкое, где централизованное водоотведение отсутствует.</w:t>
      </w:r>
    </w:p>
    <w:p w:rsidR="00553136" w:rsidRPr="004A3121" w:rsidRDefault="00553136" w:rsidP="00553136">
      <w:pPr>
        <w:pStyle w:val="3"/>
      </w:pPr>
      <w:bookmarkStart w:id="116" w:name="_Toc162884219"/>
      <w:r w:rsidRPr="004A3121">
        <w:t>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bookmarkEnd w:id="116"/>
    </w:p>
    <w:p w:rsidR="00553136" w:rsidRPr="004A3121" w:rsidRDefault="00553136" w:rsidP="00553136">
      <w:pPr>
        <w:pStyle w:val="a7"/>
      </w:pPr>
      <w:r w:rsidRPr="004A3121">
        <w:t xml:space="preserve">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 по ЦС ВО </w:t>
      </w:r>
      <w:r w:rsidR="004407BB" w:rsidRPr="004A3121">
        <w:t>с.п. Б</w:t>
      </w:r>
      <w:r w:rsidR="00B75900" w:rsidRPr="004A3121">
        <w:t>ольшелуцкое</w:t>
      </w:r>
      <w:r w:rsidRPr="004A3121">
        <w:t xml:space="preserve">, приведен выше в </w:t>
      </w:r>
      <w:hyperlink w:anchor="_Сведения_о_фактическом" w:history="1">
        <w:r w:rsidRPr="004A3121">
          <w:rPr>
            <w:rStyle w:val="aff7"/>
          </w:rPr>
          <w:t>подразделе 2.3.1</w:t>
        </w:r>
      </w:hyperlink>
      <w:r w:rsidRPr="004A3121">
        <w:t>.</w:t>
      </w:r>
    </w:p>
    <w:p w:rsidR="00553136" w:rsidRPr="004A3121" w:rsidRDefault="00553136" w:rsidP="00553136">
      <w:pPr>
        <w:pStyle w:val="3"/>
      </w:pPr>
      <w:bookmarkStart w:id="117" w:name="_Toc162884220"/>
      <w:r w:rsidRPr="004A3121">
        <w:t>Результаты анализа гидравлических режимов и режимов работы элементов централизованной системы водоотведения</w:t>
      </w:r>
      <w:bookmarkEnd w:id="117"/>
    </w:p>
    <w:p w:rsidR="00553136" w:rsidRPr="004A3121" w:rsidRDefault="00553136" w:rsidP="00553136">
      <w:pPr>
        <w:pStyle w:val="a7"/>
      </w:pPr>
      <w:r w:rsidRPr="004A3121">
        <w:t xml:space="preserve">В рамках настоящей </w:t>
      </w:r>
      <w:r w:rsidR="00516F2B" w:rsidRPr="004A3121">
        <w:t>разработк</w:t>
      </w:r>
      <w:r w:rsidRPr="004A3121">
        <w:t xml:space="preserve">и Схемы ВСиВО </w:t>
      </w:r>
      <w:r w:rsidR="004407BB" w:rsidRPr="004A3121">
        <w:t>с.п. Б</w:t>
      </w:r>
      <w:r w:rsidR="00B75900" w:rsidRPr="004A3121">
        <w:t>ольшелуцкое</w:t>
      </w:r>
      <w:r w:rsidRPr="004A3121">
        <w:t xml:space="preserve"> анализ</w:t>
      </w:r>
      <w:r w:rsidRPr="004A3121">
        <w:rPr>
          <w:rFonts w:eastAsia="Times New Roman"/>
          <w:lang w:eastAsia="ru-RU"/>
        </w:rPr>
        <w:t xml:space="preserve"> </w:t>
      </w:r>
      <w:r w:rsidRPr="004A3121">
        <w:t xml:space="preserve">гидравлических режимов и режимов работы элементов </w:t>
      </w:r>
      <w:r w:rsidR="00676A1B" w:rsidRPr="004A3121">
        <w:t xml:space="preserve">планируемой к строительству </w:t>
      </w:r>
      <w:r w:rsidRPr="004A3121">
        <w:t>ЦС ВО выполнен в «</w:t>
      </w:r>
      <w:r w:rsidR="006E74C4" w:rsidRPr="004A3121">
        <w:t>Разработанных электронных гидравлических моделях систем централизованного водоснабжения и водоотведения муниципального образования «Большелуцкое Сельское Поселение</w:t>
      </w:r>
      <w:r w:rsidR="005B614C" w:rsidRPr="004A3121">
        <w:t xml:space="preserve">» </w:t>
      </w:r>
      <w:r w:rsidRPr="004A3121">
        <w:t>(</w:t>
      </w:r>
      <w:r w:rsidR="00A10A56" w:rsidRPr="004A3121">
        <w:t>31</w:t>
      </w:r>
      <w:r w:rsidR="005B614C" w:rsidRPr="004A3121">
        <w:t>-</w:t>
      </w:r>
      <w:r w:rsidR="003C3C60" w:rsidRPr="004A3121">
        <w:t>Р</w:t>
      </w:r>
      <w:r w:rsidR="005B614C" w:rsidRPr="004A3121">
        <w:t>СВС</w:t>
      </w:r>
      <w:r w:rsidR="003C3C60" w:rsidRPr="004A3121">
        <w:t>и</w:t>
      </w:r>
      <w:r w:rsidR="005B614C" w:rsidRPr="004A3121">
        <w:t>ВО</w:t>
      </w:r>
      <w:r w:rsidRPr="004A3121">
        <w:t>-ЭМ).</w:t>
      </w:r>
    </w:p>
    <w:p w:rsidR="00553136" w:rsidRPr="004A3121" w:rsidRDefault="00553136" w:rsidP="00553136">
      <w:pPr>
        <w:pStyle w:val="3"/>
      </w:pPr>
      <w:bookmarkStart w:id="118" w:name="_Toc162884221"/>
      <w:r w:rsidRPr="004A3121">
        <w:t>Анализ резервов производственных мощностей очистных сооружений системы водоотведения и возможности расширения зоны их действия</w:t>
      </w:r>
      <w:bookmarkEnd w:id="118"/>
    </w:p>
    <w:p w:rsidR="00553136" w:rsidRPr="004A3121" w:rsidRDefault="00553136" w:rsidP="00553136">
      <w:pPr>
        <w:pStyle w:val="a7"/>
      </w:pPr>
      <w:r w:rsidRPr="004A3121">
        <w:t xml:space="preserve">Анализ резервов производственных мощностей очистных сооружений системы водоотведения и возможности расширения зоны их действия по </w:t>
      </w:r>
      <w:r w:rsidR="004407BB" w:rsidRPr="004A3121">
        <w:t>с.п. Б</w:t>
      </w:r>
      <w:r w:rsidR="00B75900" w:rsidRPr="004A3121">
        <w:t>ольшелуцкое</w:t>
      </w:r>
      <w:r w:rsidRPr="004A3121">
        <w:t xml:space="preserve"> приведен выше в </w:t>
      </w:r>
      <w:hyperlink w:anchor="_Сведения_о_фактическом" w:history="1">
        <w:r w:rsidRPr="004A3121">
          <w:rPr>
            <w:rStyle w:val="aff7"/>
          </w:rPr>
          <w:t>подразделе 2.3.1</w:t>
        </w:r>
      </w:hyperlink>
      <w:r w:rsidRPr="004A3121">
        <w:t>.</w:t>
      </w:r>
    </w:p>
    <w:p w:rsidR="00553136" w:rsidRPr="004A3121" w:rsidRDefault="00553136" w:rsidP="00553136">
      <w:pPr>
        <w:pStyle w:val="20"/>
      </w:pPr>
      <w:bookmarkStart w:id="119" w:name="_Предложения_по_строительству,_1"/>
      <w:bookmarkStart w:id="120" w:name="_Toc162884222"/>
      <w:bookmarkEnd w:id="119"/>
      <w:r w:rsidRPr="004A3121">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20"/>
    </w:p>
    <w:p w:rsidR="00CD7326" w:rsidRPr="004A3121" w:rsidRDefault="00CD7326" w:rsidP="00CD7326">
      <w:pPr>
        <w:pStyle w:val="a7"/>
      </w:pPr>
      <w:r w:rsidRPr="004A3121">
        <w:t xml:space="preserve">В рамках настоящей разработки СВСиВО </w:t>
      </w:r>
      <w:r w:rsidR="004407BB" w:rsidRPr="004A3121">
        <w:t>с.п. Б</w:t>
      </w:r>
      <w:r w:rsidRPr="004A3121">
        <w:t>ольшелуцкое предусматриваются следующие мероприятия в с</w:t>
      </w:r>
      <w:r w:rsidR="00E91330" w:rsidRPr="004A3121">
        <w:t>ф</w:t>
      </w:r>
      <w:r w:rsidRPr="004A3121">
        <w:t>ере водоотведения:</w:t>
      </w:r>
    </w:p>
    <w:p w:rsidR="00CD7326" w:rsidRPr="004A3121" w:rsidRDefault="00CD7326" w:rsidP="00B63FAD">
      <w:pPr>
        <w:pStyle w:val="a3"/>
        <w:numPr>
          <w:ilvl w:val="0"/>
          <w:numId w:val="73"/>
        </w:numPr>
      </w:pPr>
      <w:r w:rsidRPr="004A3121">
        <w:t xml:space="preserve">капитальный ремонт и перекладка изношенных сетей водоотведения на территории </w:t>
      </w:r>
      <w:r w:rsidR="002C7766" w:rsidRPr="004A3121">
        <w:t>п. К</w:t>
      </w:r>
      <w:r w:rsidRPr="004A3121">
        <w:t xml:space="preserve">ингисеппский и </w:t>
      </w:r>
      <w:r w:rsidR="006D6086" w:rsidRPr="004A3121">
        <w:t>д. </w:t>
      </w:r>
      <w:r w:rsidRPr="004A3121">
        <w:t>Кошкино;</w:t>
      </w:r>
    </w:p>
    <w:p w:rsidR="00CD7326" w:rsidRPr="004A3121" w:rsidRDefault="00CD7326" w:rsidP="00B63FAD">
      <w:pPr>
        <w:pStyle w:val="a3"/>
        <w:numPr>
          <w:ilvl w:val="0"/>
          <w:numId w:val="73"/>
        </w:numPr>
      </w:pPr>
      <w:r w:rsidRPr="004A3121">
        <w:t xml:space="preserve">капитальный ремонт КНС </w:t>
      </w:r>
      <w:r w:rsidR="002C7766" w:rsidRPr="004A3121">
        <w:t>п. К</w:t>
      </w:r>
      <w:r w:rsidRPr="004A3121">
        <w:t xml:space="preserve">ингисеппский и </w:t>
      </w:r>
      <w:r w:rsidR="006D6086" w:rsidRPr="004A3121">
        <w:t>д. </w:t>
      </w:r>
      <w:r w:rsidRPr="004A3121">
        <w:t>Кошкино;</w:t>
      </w:r>
    </w:p>
    <w:p w:rsidR="00CD7326" w:rsidRPr="004A3121" w:rsidRDefault="00CD7326" w:rsidP="00B63FAD">
      <w:pPr>
        <w:pStyle w:val="a3"/>
        <w:numPr>
          <w:ilvl w:val="0"/>
          <w:numId w:val="73"/>
        </w:numPr>
      </w:pPr>
      <w:r w:rsidRPr="004A3121">
        <w:t xml:space="preserve">реконструкция </w:t>
      </w:r>
      <w:r w:rsidR="00A760D3" w:rsidRPr="004A3121">
        <w:t>КОС</w:t>
      </w:r>
      <w:r w:rsidR="00E91330" w:rsidRPr="004A3121">
        <w:rPr>
          <w:rStyle w:val="affa"/>
          <w:rFonts w:eastAsia="Times New Roman"/>
          <w:lang w:eastAsia="ru-RU"/>
        </w:rPr>
        <w:t xml:space="preserve"> </w:t>
      </w:r>
      <w:r w:rsidR="002C7766" w:rsidRPr="004A3121">
        <w:t>. К</w:t>
      </w:r>
      <w:r w:rsidRPr="004A3121">
        <w:t xml:space="preserve">ингисеппский и </w:t>
      </w:r>
      <w:r w:rsidR="006D6086" w:rsidRPr="004A3121">
        <w:t>д. </w:t>
      </w:r>
      <w:r w:rsidRPr="004A3121">
        <w:t>Кошкино с увеличением производительности;</w:t>
      </w:r>
    </w:p>
    <w:p w:rsidR="00CD7326" w:rsidRPr="004A3121" w:rsidRDefault="00CD7326" w:rsidP="00B63FAD">
      <w:pPr>
        <w:pStyle w:val="a3"/>
        <w:numPr>
          <w:ilvl w:val="0"/>
          <w:numId w:val="73"/>
        </w:numPr>
      </w:pPr>
      <w:r w:rsidRPr="004A3121">
        <w:t xml:space="preserve">строительство на </w:t>
      </w:r>
      <w:r w:rsidR="00A760D3" w:rsidRPr="004A3121">
        <w:t>КОС</w:t>
      </w:r>
      <w:r w:rsidRPr="004A3121">
        <w:t xml:space="preserve"> </w:t>
      </w:r>
      <w:r w:rsidR="002C7766" w:rsidRPr="004A3121">
        <w:t>п. К</w:t>
      </w:r>
      <w:r w:rsidRPr="004A3121">
        <w:t xml:space="preserve">ингисеппский сливной станции для приема стоков от спецавтотранспорта, закупка спецавтотранспорта для сбора стоков на территориях с децентрализованным водоотведением (сбор для очистки стоков из выгребных ям и септиков по всей территории </w:t>
      </w:r>
      <w:r w:rsidR="004407BB" w:rsidRPr="004A3121">
        <w:t>с.п. Б</w:t>
      </w:r>
      <w:r w:rsidRPr="004A3121">
        <w:t>ольшелуцкое);</w:t>
      </w:r>
    </w:p>
    <w:p w:rsidR="00CD7326" w:rsidRPr="004A3121" w:rsidRDefault="00CD7326" w:rsidP="00B63FAD">
      <w:pPr>
        <w:pStyle w:val="a3"/>
        <w:numPr>
          <w:ilvl w:val="0"/>
          <w:numId w:val="73"/>
        </w:numPr>
      </w:pPr>
      <w:r w:rsidRPr="004A3121">
        <w:t xml:space="preserve">строительство новой ЦС ВО на территории </w:t>
      </w:r>
      <w:r w:rsidR="006D6086" w:rsidRPr="004A3121">
        <w:t>д. </w:t>
      </w:r>
      <w:r w:rsidRPr="004A3121">
        <w:t xml:space="preserve">Малый Луцк и </w:t>
      </w:r>
      <w:r w:rsidR="006D6086" w:rsidRPr="004A3121">
        <w:t>д. </w:t>
      </w:r>
      <w:r w:rsidRPr="004A3121">
        <w:t>Большой Луцк;</w:t>
      </w:r>
    </w:p>
    <w:p w:rsidR="00CD7326" w:rsidRPr="004A3121" w:rsidRDefault="00CD7326" w:rsidP="00B63FAD">
      <w:pPr>
        <w:pStyle w:val="a3"/>
        <w:numPr>
          <w:ilvl w:val="0"/>
          <w:numId w:val="73"/>
        </w:numPr>
      </w:pPr>
      <w:r w:rsidRPr="004A3121">
        <w:t xml:space="preserve"> расширение охвата существующими ЦС ВО территорий </w:t>
      </w:r>
      <w:r w:rsidR="002C7766" w:rsidRPr="004A3121">
        <w:t>п. К</w:t>
      </w:r>
      <w:r w:rsidRPr="004A3121">
        <w:t xml:space="preserve">ингисеппский и </w:t>
      </w:r>
      <w:r w:rsidR="006D6086" w:rsidRPr="004A3121">
        <w:t>д. </w:t>
      </w:r>
      <w:r w:rsidRPr="004A3121">
        <w:t>Кошкино.</w:t>
      </w:r>
    </w:p>
    <w:p w:rsidR="00CD7326" w:rsidRPr="004A3121" w:rsidRDefault="00CD7326" w:rsidP="00CD7326">
      <w:pPr>
        <w:pStyle w:val="a7"/>
      </w:pPr>
      <w:r w:rsidRPr="004A3121">
        <w:t>Более подробно этапность основных мероприятий по реализации схемы водоснабжения и водоотведения приведена в последующих подразделах.</w:t>
      </w:r>
    </w:p>
    <w:p w:rsidR="00553136" w:rsidRPr="004A3121" w:rsidRDefault="00553136" w:rsidP="00553136">
      <w:pPr>
        <w:pStyle w:val="3"/>
      </w:pPr>
      <w:bookmarkStart w:id="121" w:name="_Toc162884223"/>
      <w:r w:rsidRPr="004A3121">
        <w:t>Основные направления, принципы, задачи и плановые значения показателей развития централизованной системы водоотведения</w:t>
      </w:r>
      <w:bookmarkEnd w:id="121"/>
    </w:p>
    <w:p w:rsidR="00553136" w:rsidRPr="004A3121" w:rsidRDefault="00553136" w:rsidP="00553136">
      <w:pPr>
        <w:pStyle w:val="a7"/>
      </w:pPr>
      <w:r w:rsidRPr="004A3121">
        <w:t>В соответствии с пунктом 1 статьи 3 ФЗ РФ от 07.12.2011 № 416</w:t>
      </w:r>
      <w:r w:rsidRPr="004A3121">
        <w:noBreakHyphen/>
        <w:t>ФЗ государственная политика в сфере водоснабжения и водоотведения направлена на достижение следующих целей:</w:t>
      </w:r>
    </w:p>
    <w:p w:rsidR="00553136" w:rsidRPr="004A3121" w:rsidRDefault="00553136" w:rsidP="00FE4007">
      <w:pPr>
        <w:pStyle w:val="a3"/>
        <w:numPr>
          <w:ilvl w:val="0"/>
          <w:numId w:val="51"/>
        </w:numPr>
      </w:pPr>
      <w:r w:rsidRPr="004A3121">
        <w:t>охраны здоровья населения и улучшения качества жизни населения путем обеспечения бесперебойного и качественного водоснабжения и водоотведения;</w:t>
      </w:r>
    </w:p>
    <w:p w:rsidR="00553136" w:rsidRPr="004A3121" w:rsidRDefault="00553136" w:rsidP="000D2C7D">
      <w:pPr>
        <w:pStyle w:val="a3"/>
        <w:numPr>
          <w:ilvl w:val="0"/>
          <w:numId w:val="19"/>
        </w:numPr>
      </w:pPr>
      <w:r w:rsidRPr="004A3121">
        <w:t>повышения энергетической эффективности путем экономного потребления воды;</w:t>
      </w:r>
    </w:p>
    <w:p w:rsidR="00553136" w:rsidRPr="004A3121" w:rsidRDefault="00553136" w:rsidP="000D2C7D">
      <w:pPr>
        <w:pStyle w:val="a3"/>
        <w:numPr>
          <w:ilvl w:val="0"/>
          <w:numId w:val="19"/>
        </w:numPr>
      </w:pPr>
      <w:r w:rsidRPr="004A3121">
        <w:t>снижения негативного воздействия на водные объекты путем повышения качества очистки сточных вод;</w:t>
      </w:r>
    </w:p>
    <w:p w:rsidR="00553136" w:rsidRPr="004A3121" w:rsidRDefault="00553136" w:rsidP="000D2C7D">
      <w:pPr>
        <w:pStyle w:val="a3"/>
        <w:numPr>
          <w:ilvl w:val="0"/>
          <w:numId w:val="19"/>
        </w:numPr>
      </w:pPr>
      <w:r w:rsidRPr="004A3121">
        <w:t>обеспечения доступности водоснабжения и водоотведения для абонентов за счет повышения эффективности деятельности организаций, осуществляющих горячее водоснабжение, холодное водоснабжение и (или) водоотведение;</w:t>
      </w:r>
    </w:p>
    <w:p w:rsidR="00553136" w:rsidRPr="004A3121" w:rsidRDefault="00553136" w:rsidP="000D2C7D">
      <w:pPr>
        <w:pStyle w:val="a3"/>
        <w:numPr>
          <w:ilvl w:val="0"/>
          <w:numId w:val="19"/>
        </w:numPr>
      </w:pPr>
      <w:r w:rsidRPr="004A3121">
        <w:t>обеспечения развития централизованных систем горячего водоснабжения, холодного водоснабжения и водоотведения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 и (или) водоотведение.</w:t>
      </w:r>
    </w:p>
    <w:p w:rsidR="00553136" w:rsidRPr="004A3121" w:rsidRDefault="00553136" w:rsidP="00553136">
      <w:pPr>
        <w:pStyle w:val="a7"/>
      </w:pPr>
      <w:r w:rsidRPr="004A3121">
        <w:t>В соответствии с пунктом 2 статьи 3 ФЗ РФ от 07.12.2011 № 416</w:t>
      </w:r>
      <w:r w:rsidRPr="004A3121">
        <w:noBreakHyphen/>
        <w:t>ФЗ общими принципами государственной политики в сфере водоснабжения и водоотведения являются:</w:t>
      </w:r>
    </w:p>
    <w:p w:rsidR="00553136" w:rsidRPr="004A3121" w:rsidRDefault="00553136" w:rsidP="00FE4007">
      <w:pPr>
        <w:pStyle w:val="a3"/>
        <w:numPr>
          <w:ilvl w:val="0"/>
          <w:numId w:val="38"/>
        </w:numPr>
      </w:pPr>
      <w:r w:rsidRPr="004A3121">
        <w:t>приоритетность обеспечения населения питьевой водой, горячей водой и услугами по водоотведению;</w:t>
      </w:r>
    </w:p>
    <w:p w:rsidR="00553136" w:rsidRPr="004A3121" w:rsidRDefault="00553136" w:rsidP="000D2C7D">
      <w:pPr>
        <w:pStyle w:val="a3"/>
        <w:numPr>
          <w:ilvl w:val="0"/>
          <w:numId w:val="19"/>
        </w:numPr>
      </w:pPr>
      <w:r w:rsidRPr="004A3121">
        <w:t>создание условий для привлечения инвестиций в сферу водоснабжения и водоотведения, обеспечение гарантий возврата частных инвестиций;</w:t>
      </w:r>
    </w:p>
    <w:p w:rsidR="00553136" w:rsidRPr="004A3121" w:rsidRDefault="00553136" w:rsidP="000D2C7D">
      <w:pPr>
        <w:pStyle w:val="a3"/>
        <w:numPr>
          <w:ilvl w:val="0"/>
          <w:numId w:val="19"/>
        </w:numPr>
      </w:pPr>
      <w:r w:rsidRPr="004A3121">
        <w:lastRenderedPageBreak/>
        <w:t>обеспечение технологического и организационного единства и целостности централизованных систем горячего водоснабжения, холодного водоснабжения и (или) водоотведения;</w:t>
      </w:r>
    </w:p>
    <w:p w:rsidR="00553136" w:rsidRPr="004A3121" w:rsidRDefault="00553136" w:rsidP="000D2C7D">
      <w:pPr>
        <w:pStyle w:val="a3"/>
        <w:numPr>
          <w:ilvl w:val="0"/>
          <w:numId w:val="19"/>
        </w:numPr>
      </w:pPr>
      <w:r w:rsidRPr="004A3121">
        <w:t>достижение и соблюдение баланса экономических интересов организаций, осуществляющих горячее водоснабжение, холодное водоснабжение и (или) водоотведение, и их абонентов;</w:t>
      </w:r>
    </w:p>
    <w:p w:rsidR="00553136" w:rsidRPr="004A3121" w:rsidRDefault="00553136" w:rsidP="000D2C7D">
      <w:pPr>
        <w:pStyle w:val="a3"/>
        <w:numPr>
          <w:ilvl w:val="0"/>
          <w:numId w:val="19"/>
        </w:numPr>
      </w:pPr>
      <w:r w:rsidRPr="004A3121">
        <w:t>установление тарифов в сфере водоснабжения и водоотведения исходя из экономически обоснованных расходов организаций, осуществляющих горячее водоснабжение, холодное водоснабжение и (или) водоотведение, необходимых для осуществления водоснабжения и (или) водоотведения;</w:t>
      </w:r>
    </w:p>
    <w:p w:rsidR="00553136" w:rsidRPr="004A3121" w:rsidRDefault="00553136" w:rsidP="000D2C7D">
      <w:pPr>
        <w:pStyle w:val="a3"/>
        <w:numPr>
          <w:ilvl w:val="0"/>
          <w:numId w:val="19"/>
        </w:numPr>
      </w:pPr>
      <w:r w:rsidRPr="004A3121">
        <w:t>обеспечение стабильных и недискриминационных условий для осуществления предпринимательской деятельности в сфере водоснабжения и водоотведения;</w:t>
      </w:r>
    </w:p>
    <w:p w:rsidR="00553136" w:rsidRPr="004A3121" w:rsidRDefault="00553136" w:rsidP="000D2C7D">
      <w:pPr>
        <w:pStyle w:val="a3"/>
        <w:numPr>
          <w:ilvl w:val="0"/>
          <w:numId w:val="19"/>
        </w:numPr>
      </w:pPr>
      <w:r w:rsidRPr="004A3121">
        <w:t>обеспечение равных условий доступа абонентов к водоснабжению и водоотведению;</w:t>
      </w:r>
    </w:p>
    <w:p w:rsidR="00553136" w:rsidRPr="004A3121" w:rsidRDefault="00553136" w:rsidP="000D2C7D">
      <w:pPr>
        <w:pStyle w:val="a3"/>
        <w:numPr>
          <w:ilvl w:val="0"/>
          <w:numId w:val="19"/>
        </w:numPr>
      </w:pPr>
      <w:r w:rsidRPr="004A3121">
        <w:t>открытость деятельности организаций, осуществляющих горячее водоснабжение, холодное водоснабжение и (или) водоотведение,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 и водоотведения.</w:t>
      </w:r>
    </w:p>
    <w:p w:rsidR="00553136" w:rsidRPr="004A3121" w:rsidRDefault="00553136" w:rsidP="00553136">
      <w:pPr>
        <w:pStyle w:val="a7"/>
      </w:pPr>
      <w:r w:rsidRPr="004A3121">
        <w:t xml:space="preserve">Исходя из обозначенных целей и принципов государственной политики в сфере водоснабжения и водоотведения, а также в соответствии с пунктом </w:t>
      </w:r>
      <w:r w:rsidR="001F6996" w:rsidRPr="004A3121">
        <w:t>2</w:t>
      </w:r>
      <w:r w:rsidRPr="004A3121">
        <w:t>0 Правил разработки и утверждения схем водоснабжения и водоотведения, утвержд</w:t>
      </w:r>
      <w:r w:rsidR="002C7766" w:rsidRPr="004A3121">
        <w:t>е</w:t>
      </w:r>
      <w:r w:rsidRPr="004A3121">
        <w:t xml:space="preserve">нных ПП РФ от 05.09.2013 № 782, в рамках настоящей </w:t>
      </w:r>
      <w:r w:rsidR="00516F2B" w:rsidRPr="004A3121">
        <w:t>разработк</w:t>
      </w:r>
      <w:r w:rsidRPr="004A3121">
        <w:t xml:space="preserve">и Схемы ВСиВО </w:t>
      </w:r>
      <w:r w:rsidR="004407BB" w:rsidRPr="004A3121">
        <w:t>с.п. Б</w:t>
      </w:r>
      <w:r w:rsidR="00B75900" w:rsidRPr="004A3121">
        <w:t>ольшелуцкое</w:t>
      </w:r>
      <w:r w:rsidRPr="004A3121">
        <w:t xml:space="preserve"> сформированы следующие основные задачи развития ЦС ВО:</w:t>
      </w:r>
    </w:p>
    <w:p w:rsidR="00553136" w:rsidRPr="004A3121" w:rsidRDefault="00553136" w:rsidP="00FE4007">
      <w:pPr>
        <w:pStyle w:val="a3"/>
        <w:numPr>
          <w:ilvl w:val="0"/>
          <w:numId w:val="39"/>
        </w:numPr>
      </w:pPr>
      <w:r w:rsidRPr="004A3121">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p w:rsidR="00553136" w:rsidRPr="004A3121" w:rsidRDefault="00553136" w:rsidP="00553136">
      <w:pPr>
        <w:pStyle w:val="a3"/>
      </w:pPr>
      <w:r w:rsidRPr="004A3121">
        <w:t>организация централизованного водоотведения на территориях поселений, городских округов, где оно отсутствует;</w:t>
      </w:r>
    </w:p>
    <w:p w:rsidR="00553136" w:rsidRPr="004A3121" w:rsidRDefault="00553136" w:rsidP="00553136">
      <w:pPr>
        <w:pStyle w:val="a3"/>
      </w:pPr>
      <w:r w:rsidRPr="004A3121">
        <w:t>сокращение сбросов и организация возврата очищенных сточных вод на технические нужды.</w:t>
      </w:r>
    </w:p>
    <w:p w:rsidR="00553136" w:rsidRPr="004A3121" w:rsidRDefault="00553136" w:rsidP="00553136">
      <w:pPr>
        <w:pStyle w:val="a7"/>
      </w:pPr>
      <w:r w:rsidRPr="004A3121">
        <w:t xml:space="preserve">Для выполнения перечисленных выше задач по развитию ЦС ВО </w:t>
      </w:r>
      <w:r w:rsidR="004407BB" w:rsidRPr="004A3121">
        <w:t>с.п. Б</w:t>
      </w:r>
      <w:r w:rsidR="00B75900" w:rsidRPr="004A3121">
        <w:t>ольшелуцкое</w:t>
      </w:r>
      <w:r w:rsidRPr="004A3121">
        <w:t xml:space="preserve"> разработаны мероприятия по строительству, реконструкции и модернизации объектов централизованных ЦС ВО, приведенные ниже в </w:t>
      </w:r>
      <w:hyperlink w:anchor="_Перечень_основных_мероприятий_1" w:history="1">
        <w:r w:rsidR="004D1473" w:rsidRPr="004A3121">
          <w:rPr>
            <w:rStyle w:val="aff7"/>
          </w:rPr>
          <w:t>подразделе 2.4.2</w:t>
        </w:r>
      </w:hyperlink>
      <w:r w:rsidRPr="004A3121">
        <w:t xml:space="preserve">. </w:t>
      </w:r>
    </w:p>
    <w:p w:rsidR="00553136" w:rsidRPr="004A3121" w:rsidRDefault="00553136" w:rsidP="00553136">
      <w:pPr>
        <w:pStyle w:val="a7"/>
      </w:pPr>
      <w:r w:rsidRPr="004A3121">
        <w:t xml:space="preserve"> В соответствии с пунктом 2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утвержденного приказом Минстроя РФ от 04.04.2014 № 162/пр, к показателям развития централизованных систем горячего водоснабжения, холодного водоснабжения и водоотведения относятся: </w:t>
      </w:r>
    </w:p>
    <w:p w:rsidR="00553136" w:rsidRPr="004A3121" w:rsidRDefault="00553136" w:rsidP="00FE4007">
      <w:pPr>
        <w:pStyle w:val="a3"/>
        <w:numPr>
          <w:ilvl w:val="0"/>
          <w:numId w:val="40"/>
        </w:numPr>
      </w:pPr>
      <w:r w:rsidRPr="004A3121">
        <w:t>показатели качества воды (в отношении питьевой воды и горячей воды);</w:t>
      </w:r>
    </w:p>
    <w:p w:rsidR="00553136" w:rsidRPr="004A3121" w:rsidRDefault="00553136" w:rsidP="000D2C7D">
      <w:pPr>
        <w:pStyle w:val="a3"/>
        <w:numPr>
          <w:ilvl w:val="0"/>
          <w:numId w:val="19"/>
        </w:numPr>
      </w:pPr>
      <w:r w:rsidRPr="004A3121">
        <w:t>показатели надежности и бесперебойности водоснабжения и водоотведения;</w:t>
      </w:r>
    </w:p>
    <w:p w:rsidR="00553136" w:rsidRPr="004A3121" w:rsidRDefault="00553136" w:rsidP="000D2C7D">
      <w:pPr>
        <w:pStyle w:val="a3"/>
        <w:numPr>
          <w:ilvl w:val="0"/>
          <w:numId w:val="19"/>
        </w:numPr>
      </w:pPr>
      <w:r w:rsidRPr="004A3121">
        <w:t>показатели очистки сточных вод;</w:t>
      </w:r>
    </w:p>
    <w:p w:rsidR="00553136" w:rsidRPr="004A3121" w:rsidRDefault="00553136" w:rsidP="000D2C7D">
      <w:pPr>
        <w:pStyle w:val="a3"/>
        <w:numPr>
          <w:ilvl w:val="0"/>
          <w:numId w:val="19"/>
        </w:numPr>
      </w:pPr>
      <w:r w:rsidRPr="004A3121">
        <w:t>показатели эффективности использования ресурсов, в том числе уровень потерь воды (тепловой энергии в составе горячей воды).</w:t>
      </w:r>
    </w:p>
    <w:p w:rsidR="00553136" w:rsidRPr="004A3121" w:rsidRDefault="00553136" w:rsidP="00553136">
      <w:pPr>
        <w:pStyle w:val="a7"/>
      </w:pPr>
      <w:r w:rsidRPr="004A3121">
        <w:lastRenderedPageBreak/>
        <w:t xml:space="preserve">Применительно к ЦС ВО </w:t>
      </w:r>
      <w:r w:rsidR="004407BB" w:rsidRPr="004A3121">
        <w:t>с.п. Б</w:t>
      </w:r>
      <w:r w:rsidR="00B75900" w:rsidRPr="004A3121">
        <w:t>ольшелуцкое</w:t>
      </w:r>
      <w:r w:rsidRPr="004A3121">
        <w:t xml:space="preserve"> данные показатели приведены ниже в </w:t>
      </w:r>
      <w:hyperlink w:anchor="_Плановые_значения_показателей_2" w:history="1">
        <w:r w:rsidRPr="004A3121">
          <w:rPr>
            <w:rStyle w:val="aff7"/>
          </w:rPr>
          <w:t>разделе 2.7</w:t>
        </w:r>
      </w:hyperlink>
      <w:r w:rsidRPr="004A3121">
        <w:t>.</w:t>
      </w:r>
    </w:p>
    <w:p w:rsidR="00553136" w:rsidRPr="004A3121" w:rsidRDefault="00553136" w:rsidP="00553136">
      <w:pPr>
        <w:pStyle w:val="3"/>
      </w:pPr>
      <w:bookmarkStart w:id="122" w:name="_Перечень_основных_мероприятий_1"/>
      <w:bookmarkStart w:id="123" w:name="_Toc162884224"/>
      <w:bookmarkEnd w:id="122"/>
      <w:r w:rsidRPr="004A3121">
        <w:t>Перечень основных мероприятий по реализации схем водоотведения с разбивкой по годам, включая технические обоснования этих мероприятий</w:t>
      </w:r>
      <w:bookmarkEnd w:id="123"/>
    </w:p>
    <w:p w:rsidR="00553136" w:rsidRPr="004A3121" w:rsidRDefault="00553136" w:rsidP="00553136">
      <w:pPr>
        <w:pStyle w:val="a7"/>
      </w:pPr>
      <w:r w:rsidRPr="004A3121">
        <w:t xml:space="preserve">Перечень основных мероприятий по реализации Схемы водоотведения </w:t>
      </w:r>
      <w:r w:rsidR="004407BB" w:rsidRPr="004A3121">
        <w:t>с.п. Б</w:t>
      </w:r>
      <w:r w:rsidR="00B75900" w:rsidRPr="004A3121">
        <w:t>ольшелуцкое</w:t>
      </w:r>
      <w:r w:rsidRPr="004A3121">
        <w:t xml:space="preserve"> с разбивкой по годам приведен в таблице 2.4.1.</w:t>
      </w:r>
      <w:r w:rsidR="00676A1B" w:rsidRPr="004A3121">
        <w:t xml:space="preserve"> Технические обоснования этих мероприятий приведены в </w:t>
      </w:r>
      <w:hyperlink w:anchor="_Технические_обоснования_основных" w:history="1">
        <w:r w:rsidR="00676A1B" w:rsidRPr="004A3121">
          <w:rPr>
            <w:rStyle w:val="aff7"/>
          </w:rPr>
          <w:t>разделе 2.4.3</w:t>
        </w:r>
      </w:hyperlink>
      <w:r w:rsidR="00676A1B" w:rsidRPr="004A3121">
        <w:t>.</w:t>
      </w:r>
    </w:p>
    <w:p w:rsidR="00CD7326" w:rsidRPr="004A3121" w:rsidRDefault="00553136" w:rsidP="00553136">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2.4</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1</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Перечень основных мероприятий по реализации Схемы водоотведения </w:t>
      </w:r>
      <w:r w:rsidR="0046575F" w:rsidRPr="004A3121">
        <w:t xml:space="preserve">с.п. </w:t>
      </w:r>
      <w:r w:rsidR="00B75900" w:rsidRPr="004A3121">
        <w:t>Большелуцкое</w:t>
      </w:r>
      <w:r w:rsidRPr="004A3121">
        <w:t xml:space="preserve"> с разбивкой по годам</w:t>
      </w:r>
    </w:p>
    <w:tbl>
      <w:tblPr>
        <w:tblW w:w="5000" w:type="pct"/>
        <w:tblLook w:val="04A0" w:firstRow="1" w:lastRow="0" w:firstColumn="1" w:lastColumn="0" w:noHBand="0" w:noVBand="1"/>
      </w:tblPr>
      <w:tblGrid>
        <w:gridCol w:w="1014"/>
        <w:gridCol w:w="6178"/>
        <w:gridCol w:w="1332"/>
        <w:gridCol w:w="1330"/>
      </w:tblGrid>
      <w:tr w:rsidR="00CD7326" w:rsidRPr="004A3121" w:rsidTr="00CD7326">
        <w:trPr>
          <w:cantSplit/>
          <w:trHeight w:val="20"/>
          <w:tblHeader/>
        </w:trPr>
        <w:tc>
          <w:tcPr>
            <w:tcW w:w="51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 п.п.</w:t>
            </w:r>
          </w:p>
        </w:tc>
        <w:tc>
          <w:tcPr>
            <w:tcW w:w="3135"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Наименование мероприятия</w:t>
            </w:r>
          </w:p>
        </w:tc>
        <w:tc>
          <w:tcPr>
            <w:tcW w:w="1351" w:type="pct"/>
            <w:gridSpan w:val="2"/>
            <w:tcBorders>
              <w:top w:val="single" w:sz="4" w:space="0" w:color="auto"/>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 xml:space="preserve">Период реализации, </w:t>
            </w:r>
            <w:r w:rsidR="009077A1" w:rsidRPr="004A3121">
              <w:rPr>
                <w:b/>
                <w:bCs/>
                <w:color w:val="000000"/>
                <w:sz w:val="20"/>
                <w:szCs w:val="20"/>
              </w:rPr>
              <w:t>годы</w:t>
            </w:r>
          </w:p>
        </w:tc>
      </w:tr>
      <w:tr w:rsidR="00CD7326" w:rsidRPr="004A3121" w:rsidTr="00FA6AAC">
        <w:trPr>
          <w:cantSplit/>
          <w:trHeight w:val="20"/>
          <w:tblHeader/>
        </w:trPr>
        <w:tc>
          <w:tcPr>
            <w:tcW w:w="514" w:type="pct"/>
            <w:vMerge/>
            <w:tcBorders>
              <w:top w:val="single" w:sz="4" w:space="0" w:color="auto"/>
              <w:left w:val="single" w:sz="4" w:space="0" w:color="auto"/>
              <w:bottom w:val="single" w:sz="4" w:space="0" w:color="auto"/>
              <w:right w:val="single" w:sz="4" w:space="0" w:color="auto"/>
            </w:tcBorders>
            <w:vAlign w:val="center"/>
            <w:hideMark/>
          </w:tcPr>
          <w:p w:rsidR="00CD7326" w:rsidRPr="004A3121" w:rsidRDefault="00CD7326">
            <w:pPr>
              <w:rPr>
                <w:b/>
                <w:bCs/>
                <w:color w:val="000000"/>
                <w:sz w:val="20"/>
                <w:szCs w:val="20"/>
              </w:rPr>
            </w:pPr>
          </w:p>
        </w:tc>
        <w:tc>
          <w:tcPr>
            <w:tcW w:w="3135" w:type="pct"/>
            <w:vMerge/>
            <w:tcBorders>
              <w:top w:val="single" w:sz="4" w:space="0" w:color="auto"/>
              <w:left w:val="single" w:sz="4" w:space="0" w:color="auto"/>
              <w:bottom w:val="single" w:sz="4" w:space="0" w:color="auto"/>
              <w:right w:val="single" w:sz="4" w:space="0" w:color="auto"/>
            </w:tcBorders>
            <w:vAlign w:val="center"/>
            <w:hideMark/>
          </w:tcPr>
          <w:p w:rsidR="00CD7326" w:rsidRPr="004A3121" w:rsidRDefault="00CD7326">
            <w:pPr>
              <w:rPr>
                <w:b/>
                <w:bCs/>
                <w:color w:val="000000"/>
                <w:sz w:val="20"/>
                <w:szCs w:val="20"/>
              </w:rPr>
            </w:pPr>
          </w:p>
        </w:tc>
        <w:tc>
          <w:tcPr>
            <w:tcW w:w="676" w:type="pct"/>
            <w:tcBorders>
              <w:top w:val="nil"/>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Начало</w:t>
            </w:r>
          </w:p>
        </w:tc>
        <w:tc>
          <w:tcPr>
            <w:tcW w:w="675" w:type="pct"/>
            <w:tcBorders>
              <w:top w:val="nil"/>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Конец</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1</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3D4781">
            <w:pPr>
              <w:rPr>
                <w:color w:val="000000"/>
                <w:sz w:val="20"/>
                <w:szCs w:val="20"/>
              </w:rPr>
            </w:pPr>
            <w:r w:rsidRPr="004A3121">
              <w:rPr>
                <w:color w:val="000000"/>
                <w:sz w:val="20"/>
                <w:szCs w:val="20"/>
              </w:rPr>
              <w:t>Реконструкция существующих КОС п. Кингисеппский с увеличением производительности в связи с началом строительства Кингисеппского учебно-реабилитационного образовательного центра в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2028</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 xml:space="preserve">Реконструкция существующих </w:t>
            </w:r>
            <w:r w:rsidR="00A760D3" w:rsidRPr="004A3121">
              <w:rPr>
                <w:sz w:val="20"/>
                <w:szCs w:val="20"/>
              </w:rPr>
              <w:t>КОС</w:t>
            </w:r>
            <w:r w:rsidRPr="004A3121">
              <w:rPr>
                <w:color w:val="000000"/>
                <w:sz w:val="20"/>
                <w:szCs w:val="20"/>
              </w:rPr>
              <w:t xml:space="preserve"> </w:t>
            </w:r>
            <w:r w:rsidR="006D6086" w:rsidRPr="004A3121">
              <w:rPr>
                <w:sz w:val="20"/>
                <w:szCs w:val="20"/>
              </w:rPr>
              <w:t>д. </w:t>
            </w:r>
            <w:r w:rsidRPr="004A3121">
              <w:rPr>
                <w:color w:val="000000"/>
                <w:sz w:val="20"/>
                <w:szCs w:val="20"/>
              </w:rPr>
              <w:t>Кошкино с увеличением производительности</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2028</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3</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Строительство сливной станции для приема ст</w:t>
            </w:r>
            <w:r w:rsidR="00D15F7E" w:rsidRPr="004A3121">
              <w:rPr>
                <w:color w:val="000000"/>
                <w:sz w:val="20"/>
                <w:szCs w:val="20"/>
              </w:rPr>
              <w:t>очных вод</w:t>
            </w:r>
            <w:r w:rsidRPr="004A3121">
              <w:rPr>
                <w:color w:val="000000"/>
                <w:sz w:val="20"/>
                <w:szCs w:val="20"/>
              </w:rPr>
              <w:t xml:space="preserve"> от спецавтотранспорта на </w:t>
            </w:r>
            <w:r w:rsidR="00A760D3" w:rsidRPr="004A3121">
              <w:rPr>
                <w:sz w:val="20"/>
                <w:szCs w:val="20"/>
              </w:rPr>
              <w:t>КОС</w:t>
            </w:r>
            <w:r w:rsidRPr="004A3121">
              <w:rPr>
                <w:color w:val="000000"/>
                <w:sz w:val="20"/>
                <w:szCs w:val="20"/>
              </w:rPr>
              <w:t xml:space="preserve">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2024</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4</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Реконструкция КНС в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2025</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2025</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5</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 xml:space="preserve">Реконструкция КНС в </w:t>
            </w:r>
            <w:r w:rsidR="006D6086" w:rsidRPr="004A3121">
              <w:rPr>
                <w:sz w:val="20"/>
                <w:szCs w:val="20"/>
              </w:rPr>
              <w:t>д. </w:t>
            </w:r>
            <w:r w:rsidRPr="004A3121">
              <w:rPr>
                <w:color w:val="000000"/>
                <w:sz w:val="20"/>
                <w:szCs w:val="20"/>
              </w:rPr>
              <w:t>Кошкино</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2026</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6</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Закупка трех единиц специального автотранспорта для транспортировки стоков с территорий населенных пунктов с.п.</w:t>
            </w:r>
            <w:r w:rsidR="004407BB" w:rsidRPr="004A3121">
              <w:rPr>
                <w:color w:val="000000"/>
                <w:sz w:val="20"/>
                <w:szCs w:val="20"/>
              </w:rPr>
              <w:t> </w:t>
            </w:r>
            <w:r w:rsidRPr="004A3121">
              <w:rPr>
                <w:color w:val="000000"/>
                <w:sz w:val="20"/>
                <w:szCs w:val="20"/>
              </w:rPr>
              <w:t>Большелуцкое, где ЦС ВО отсутствует и не планируется к строительству</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2028</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7</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 xml:space="preserve">Строительство </w:t>
            </w:r>
            <w:r w:rsidR="00A760D3" w:rsidRPr="004A3121">
              <w:rPr>
                <w:sz w:val="20"/>
                <w:szCs w:val="20"/>
              </w:rPr>
              <w:t>КОС</w:t>
            </w:r>
            <w:r w:rsidRPr="004A3121">
              <w:rPr>
                <w:color w:val="000000"/>
                <w:sz w:val="20"/>
                <w:szCs w:val="20"/>
              </w:rPr>
              <w:t xml:space="preserve"> на территории </w:t>
            </w:r>
            <w:r w:rsidR="006D6086" w:rsidRPr="004A3121">
              <w:rPr>
                <w:sz w:val="20"/>
                <w:szCs w:val="20"/>
              </w:rPr>
              <w:t>д. </w:t>
            </w:r>
            <w:r w:rsidRPr="004A3121">
              <w:rPr>
                <w:color w:val="000000"/>
                <w:sz w:val="20"/>
                <w:szCs w:val="20"/>
              </w:rPr>
              <w:t xml:space="preserve">Большой Луцк для приема стоков от перспективной ЦС ВО </w:t>
            </w:r>
            <w:r w:rsidR="006D6086" w:rsidRPr="004A3121">
              <w:rPr>
                <w:sz w:val="20"/>
                <w:szCs w:val="20"/>
              </w:rPr>
              <w:t>д. </w:t>
            </w:r>
            <w:r w:rsidRPr="004A3121">
              <w:rPr>
                <w:color w:val="000000"/>
                <w:sz w:val="20"/>
                <w:szCs w:val="20"/>
              </w:rPr>
              <w:t xml:space="preserve">Большой Луцк и </w:t>
            </w:r>
            <w:r w:rsidR="006D6086" w:rsidRPr="004A3121">
              <w:rPr>
                <w:sz w:val="20"/>
                <w:szCs w:val="20"/>
              </w:rPr>
              <w:t>д. </w:t>
            </w:r>
            <w:r w:rsidRPr="004A3121">
              <w:rPr>
                <w:color w:val="000000"/>
                <w:sz w:val="20"/>
                <w:szCs w:val="20"/>
              </w:rPr>
              <w:t>Малый Луцк</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2027</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8</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 xml:space="preserve">Строительство КНС в </w:t>
            </w:r>
            <w:r w:rsidR="006D6086" w:rsidRPr="004A3121">
              <w:rPr>
                <w:sz w:val="20"/>
                <w:szCs w:val="20"/>
              </w:rPr>
              <w:t>д. </w:t>
            </w:r>
            <w:r w:rsidRPr="004A3121">
              <w:rPr>
                <w:color w:val="000000"/>
                <w:sz w:val="20"/>
                <w:szCs w:val="20"/>
              </w:rPr>
              <w:t>Большой Луцк</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2027</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9</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Капитальный ремонт и перекладка изношенных напорных и самотечных сетей водоотведения на территории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2034</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10</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 xml:space="preserve">Капитальный ремонт и перекладка изношенных напорных и самотечных сетей водоотведения на территории </w:t>
            </w:r>
            <w:r w:rsidR="006D6086" w:rsidRPr="004A3121">
              <w:rPr>
                <w:sz w:val="20"/>
                <w:szCs w:val="20"/>
              </w:rPr>
              <w:t>д. </w:t>
            </w:r>
            <w:r w:rsidRPr="004A3121">
              <w:rPr>
                <w:color w:val="000000"/>
                <w:sz w:val="20"/>
                <w:szCs w:val="20"/>
              </w:rPr>
              <w:t>Кошкино</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2024</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2034</w:t>
            </w:r>
          </w:p>
        </w:tc>
      </w:tr>
      <w:tr w:rsidR="00CD7326"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11</w:t>
            </w:r>
          </w:p>
        </w:tc>
        <w:tc>
          <w:tcPr>
            <w:tcW w:w="3135" w:type="pct"/>
            <w:tcBorders>
              <w:top w:val="nil"/>
              <w:left w:val="nil"/>
              <w:bottom w:val="single" w:sz="4" w:space="0" w:color="auto"/>
              <w:right w:val="single" w:sz="4" w:space="0" w:color="auto"/>
            </w:tcBorders>
            <w:shd w:val="clear" w:color="auto" w:fill="auto"/>
            <w:vAlign w:val="center"/>
            <w:hideMark/>
          </w:tcPr>
          <w:p w:rsidR="00CD7326" w:rsidRPr="004A3121" w:rsidRDefault="00CD7326">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п. Кингисеппский</w:t>
            </w:r>
          </w:p>
        </w:tc>
        <w:tc>
          <w:tcPr>
            <w:tcW w:w="676"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hideMark/>
          </w:tcPr>
          <w:p w:rsidR="00CD7326" w:rsidRPr="004A3121" w:rsidRDefault="00CD7326">
            <w:pPr>
              <w:jc w:val="center"/>
              <w:rPr>
                <w:color w:val="000000"/>
                <w:sz w:val="20"/>
                <w:szCs w:val="20"/>
              </w:rPr>
            </w:pPr>
            <w:r w:rsidRPr="004A3121">
              <w:rPr>
                <w:color w:val="000000"/>
                <w:sz w:val="20"/>
                <w:szCs w:val="20"/>
              </w:rPr>
              <w:t>2031</w:t>
            </w:r>
          </w:p>
        </w:tc>
      </w:tr>
      <w:tr w:rsidR="00FA6AAC"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12</w:t>
            </w:r>
          </w:p>
        </w:tc>
        <w:tc>
          <w:tcPr>
            <w:tcW w:w="3135"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Строительство новой КНС в д. Кошкино</w:t>
            </w:r>
          </w:p>
        </w:tc>
        <w:tc>
          <w:tcPr>
            <w:tcW w:w="676"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2027</w:t>
            </w:r>
          </w:p>
        </w:tc>
      </w:tr>
      <w:tr w:rsidR="00FA6AAC"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13</w:t>
            </w:r>
          </w:p>
        </w:tc>
        <w:tc>
          <w:tcPr>
            <w:tcW w:w="3135" w:type="pct"/>
            <w:tcBorders>
              <w:top w:val="nil"/>
              <w:left w:val="nil"/>
              <w:bottom w:val="single" w:sz="4" w:space="0" w:color="auto"/>
              <w:right w:val="single" w:sz="4" w:space="0" w:color="auto"/>
            </w:tcBorders>
            <w:shd w:val="clear" w:color="auto" w:fill="auto"/>
            <w:vAlign w:val="center"/>
          </w:tcPr>
          <w:p w:rsidR="00FA6AAC" w:rsidRPr="004A3121" w:rsidRDefault="00FA6AAC" w:rsidP="00FA6AAC">
            <w:pPr>
              <w:rPr>
                <w:color w:val="000000"/>
                <w:sz w:val="20"/>
                <w:szCs w:val="20"/>
              </w:rPr>
            </w:pPr>
            <w:r w:rsidRPr="004A3121">
              <w:rPr>
                <w:color w:val="000000"/>
                <w:sz w:val="20"/>
                <w:szCs w:val="20"/>
              </w:rPr>
              <w:t>Строительство напорных сетей водоотведения для подключения новых абонентов на территории д. Кошкино</w:t>
            </w:r>
          </w:p>
        </w:tc>
        <w:tc>
          <w:tcPr>
            <w:tcW w:w="676" w:type="pct"/>
            <w:tcBorders>
              <w:top w:val="nil"/>
              <w:left w:val="nil"/>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2027</w:t>
            </w:r>
          </w:p>
        </w:tc>
      </w:tr>
      <w:tr w:rsidR="00FA6AAC"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14</w:t>
            </w:r>
          </w:p>
        </w:tc>
        <w:tc>
          <w:tcPr>
            <w:tcW w:w="3135" w:type="pct"/>
            <w:tcBorders>
              <w:top w:val="nil"/>
              <w:left w:val="nil"/>
              <w:bottom w:val="single" w:sz="4" w:space="0" w:color="auto"/>
              <w:right w:val="single" w:sz="4" w:space="0" w:color="auto"/>
            </w:tcBorders>
            <w:shd w:val="clear" w:color="auto" w:fill="auto"/>
            <w:vAlign w:val="center"/>
          </w:tcPr>
          <w:p w:rsidR="00FA6AAC" w:rsidRPr="004A3121" w:rsidRDefault="00FA6AAC" w:rsidP="00FA6AAC">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д. Кошкино</w:t>
            </w:r>
          </w:p>
        </w:tc>
        <w:tc>
          <w:tcPr>
            <w:tcW w:w="676" w:type="pct"/>
            <w:tcBorders>
              <w:top w:val="nil"/>
              <w:left w:val="nil"/>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2026</w:t>
            </w:r>
          </w:p>
        </w:tc>
        <w:tc>
          <w:tcPr>
            <w:tcW w:w="675" w:type="pct"/>
            <w:tcBorders>
              <w:top w:val="nil"/>
              <w:left w:val="nil"/>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2031</w:t>
            </w:r>
          </w:p>
        </w:tc>
      </w:tr>
      <w:tr w:rsidR="00FA6AAC"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15</w:t>
            </w:r>
          </w:p>
        </w:tc>
        <w:tc>
          <w:tcPr>
            <w:tcW w:w="3135"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д. Большой Луцк</w:t>
            </w:r>
          </w:p>
        </w:tc>
        <w:tc>
          <w:tcPr>
            <w:tcW w:w="676"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2030</w:t>
            </w:r>
          </w:p>
        </w:tc>
      </w:tr>
      <w:tr w:rsidR="00FA6AAC" w:rsidRPr="004A3121" w:rsidTr="00FA6AAC">
        <w:trPr>
          <w:cantSplit/>
          <w:trHeight w:val="20"/>
        </w:trPr>
        <w:tc>
          <w:tcPr>
            <w:tcW w:w="514" w:type="pct"/>
            <w:tcBorders>
              <w:top w:val="nil"/>
              <w:left w:val="single" w:sz="4" w:space="0" w:color="auto"/>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16</w:t>
            </w:r>
          </w:p>
        </w:tc>
        <w:tc>
          <w:tcPr>
            <w:tcW w:w="3135"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Строительство самотечных и напорных сетей водоотведения для подключения новых абонентов на территории д. Малый Луцк</w:t>
            </w:r>
          </w:p>
        </w:tc>
        <w:tc>
          <w:tcPr>
            <w:tcW w:w="676"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2027</w:t>
            </w:r>
          </w:p>
        </w:tc>
        <w:tc>
          <w:tcPr>
            <w:tcW w:w="675" w:type="pct"/>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2030</w:t>
            </w:r>
          </w:p>
        </w:tc>
      </w:tr>
    </w:tbl>
    <w:p w:rsidR="00553136" w:rsidRPr="004A3121" w:rsidRDefault="00553136" w:rsidP="00553136">
      <w:pPr>
        <w:pStyle w:val="3"/>
      </w:pPr>
      <w:bookmarkStart w:id="124" w:name="_Технические_обоснования_основных"/>
      <w:bookmarkStart w:id="125" w:name="_Toc162884225"/>
      <w:bookmarkEnd w:id="124"/>
      <w:r w:rsidRPr="004A3121">
        <w:t>Технические обоснования основных мероприятий по реализации схем водоотведения</w:t>
      </w:r>
      <w:bookmarkEnd w:id="125"/>
    </w:p>
    <w:p w:rsidR="00553136" w:rsidRPr="004A3121" w:rsidRDefault="00553136" w:rsidP="00553136">
      <w:pPr>
        <w:pStyle w:val="a7"/>
      </w:pPr>
      <w:r w:rsidRPr="004A3121">
        <w:t xml:space="preserve">Технические обоснования основных мероприятий по реализации Схемы водоотведения </w:t>
      </w:r>
      <w:r w:rsidR="004407BB" w:rsidRPr="004A3121">
        <w:t>с.п. Б</w:t>
      </w:r>
      <w:r w:rsidR="00B75900" w:rsidRPr="004A3121">
        <w:t>ольшелуцкое</w:t>
      </w:r>
      <w:r w:rsidRPr="004A3121">
        <w:t xml:space="preserve"> приведены в таблице 2.4.2.</w:t>
      </w:r>
    </w:p>
    <w:p w:rsidR="00CD7326" w:rsidRPr="004A3121" w:rsidRDefault="00553136" w:rsidP="00553136">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2.4</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2</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Технические обоснования основных мероприятий по реализации Схемы водоотведения </w:t>
      </w:r>
      <w:r w:rsidR="0046575F" w:rsidRPr="004A3121">
        <w:t xml:space="preserve">с.п. </w:t>
      </w:r>
      <w:r w:rsidR="00B75900" w:rsidRPr="004A3121">
        <w:t>Большелуцкое</w:t>
      </w:r>
      <w:r w:rsidRPr="004A3121">
        <w:t xml:space="preserve"> </w:t>
      </w:r>
    </w:p>
    <w:tbl>
      <w:tblPr>
        <w:tblW w:w="0" w:type="auto"/>
        <w:tblLook w:val="04A0" w:firstRow="1" w:lastRow="0" w:firstColumn="1" w:lastColumn="0" w:noHBand="0" w:noVBand="1"/>
      </w:tblPr>
      <w:tblGrid>
        <w:gridCol w:w="593"/>
        <w:gridCol w:w="5077"/>
        <w:gridCol w:w="4184"/>
      </w:tblGrid>
      <w:tr w:rsidR="00CD7326" w:rsidRPr="004A3121" w:rsidTr="00E91330">
        <w:trPr>
          <w:cantSplit/>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 п.п.</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Наименование мероприятия</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Техническое обоснование</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3D4781" w:rsidP="00A760D3">
            <w:pPr>
              <w:rPr>
                <w:color w:val="000000"/>
                <w:sz w:val="20"/>
                <w:szCs w:val="20"/>
              </w:rPr>
            </w:pPr>
            <w:r w:rsidRPr="004A3121">
              <w:rPr>
                <w:color w:val="000000"/>
                <w:sz w:val="20"/>
                <w:szCs w:val="20"/>
              </w:rPr>
              <w:t>Реконструкция существующих КОС п. Кингисеппский с увеличением производительности в связи с началом строительства Кингисеппского учебно-реабилитационного образовательного центра в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lastRenderedPageBreak/>
              <w:t>2</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Реконструкция существующих </w:t>
            </w:r>
            <w:r w:rsidRPr="004A3121">
              <w:rPr>
                <w:sz w:val="20"/>
                <w:szCs w:val="20"/>
              </w:rPr>
              <w:t>КОС</w:t>
            </w:r>
            <w:r w:rsidRPr="004A3121">
              <w:rPr>
                <w:color w:val="000000"/>
                <w:sz w:val="20"/>
                <w:szCs w:val="20"/>
              </w:rPr>
              <w:t xml:space="preserve"> </w:t>
            </w:r>
            <w:r w:rsidRPr="004A3121">
              <w:rPr>
                <w:sz w:val="20"/>
                <w:szCs w:val="20"/>
              </w:rPr>
              <w:t>д. </w:t>
            </w:r>
            <w:r w:rsidRPr="004A3121">
              <w:rPr>
                <w:color w:val="000000"/>
                <w:sz w:val="20"/>
                <w:szCs w:val="20"/>
              </w:rPr>
              <w:t>Кошкино с увеличением производительности</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D15F7E" w:rsidP="00A760D3">
            <w:pPr>
              <w:rPr>
                <w:color w:val="000000"/>
                <w:sz w:val="20"/>
                <w:szCs w:val="20"/>
              </w:rPr>
            </w:pPr>
            <w:r w:rsidRPr="004A3121">
              <w:rPr>
                <w:color w:val="000000"/>
                <w:sz w:val="20"/>
                <w:szCs w:val="20"/>
              </w:rPr>
              <w:t xml:space="preserve">Строительство сливной станции для приема сточных вод от спецавтотранспорта на </w:t>
            </w:r>
            <w:r w:rsidRPr="004A3121">
              <w:rPr>
                <w:sz w:val="20"/>
                <w:szCs w:val="20"/>
              </w:rPr>
              <w:t>КОС</w:t>
            </w:r>
            <w:r w:rsidRPr="004A3121">
              <w:rPr>
                <w:color w:val="000000"/>
                <w:sz w:val="20"/>
                <w:szCs w:val="20"/>
              </w:rPr>
              <w:t xml:space="preserve">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Реконструкция КНС в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Реконструкция КНС в </w:t>
            </w:r>
            <w:r w:rsidRPr="004A3121">
              <w:rPr>
                <w:sz w:val="20"/>
                <w:szCs w:val="20"/>
              </w:rPr>
              <w:t>д. </w:t>
            </w:r>
            <w:r w:rsidRPr="004A3121">
              <w:rPr>
                <w:color w:val="000000"/>
                <w:sz w:val="20"/>
                <w:szCs w:val="20"/>
              </w:rPr>
              <w:t>Кошкино</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Закупка трех единиц специального автотранспорта для транспортировки стоков с территорий населенных пунктов с.п. Большелуцкое, где ЦС ВО отсутствует и не планируется к строительству</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Строительство </w:t>
            </w:r>
            <w:r w:rsidRPr="004A3121">
              <w:rPr>
                <w:sz w:val="20"/>
                <w:szCs w:val="20"/>
              </w:rPr>
              <w:t>КОС</w:t>
            </w:r>
            <w:r w:rsidRPr="004A3121">
              <w:rPr>
                <w:color w:val="000000"/>
                <w:sz w:val="20"/>
                <w:szCs w:val="20"/>
              </w:rPr>
              <w:t xml:space="preserve"> на территории </w:t>
            </w:r>
            <w:r w:rsidRPr="004A3121">
              <w:rPr>
                <w:sz w:val="20"/>
                <w:szCs w:val="20"/>
              </w:rPr>
              <w:t>д. </w:t>
            </w:r>
            <w:r w:rsidRPr="004A3121">
              <w:rPr>
                <w:color w:val="000000"/>
                <w:sz w:val="20"/>
                <w:szCs w:val="20"/>
              </w:rPr>
              <w:t xml:space="preserve">Большой Луцк для приема стоков от перспективной ЦС ВО </w:t>
            </w:r>
            <w:r w:rsidRPr="004A3121">
              <w:rPr>
                <w:sz w:val="20"/>
                <w:szCs w:val="20"/>
              </w:rPr>
              <w:t>д. </w:t>
            </w:r>
            <w:r w:rsidRPr="004A3121">
              <w:rPr>
                <w:color w:val="000000"/>
                <w:sz w:val="20"/>
                <w:szCs w:val="20"/>
              </w:rPr>
              <w:t xml:space="preserve">Большой Луцк и </w:t>
            </w:r>
            <w:r w:rsidRPr="004A3121">
              <w:rPr>
                <w:sz w:val="20"/>
                <w:szCs w:val="20"/>
              </w:rPr>
              <w:t>д. </w:t>
            </w:r>
            <w:r w:rsidRPr="004A3121">
              <w:rPr>
                <w:color w:val="000000"/>
                <w:sz w:val="20"/>
                <w:szCs w:val="20"/>
              </w:rPr>
              <w:t>Малый Луцк</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Строительство КНС в </w:t>
            </w:r>
            <w:r w:rsidRPr="004A3121">
              <w:rPr>
                <w:sz w:val="20"/>
                <w:szCs w:val="20"/>
              </w:rPr>
              <w:t>д. </w:t>
            </w:r>
            <w:r w:rsidRPr="004A3121">
              <w:rPr>
                <w:color w:val="000000"/>
                <w:sz w:val="20"/>
                <w:szCs w:val="20"/>
              </w:rPr>
              <w:t>Большой Луцк</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Капитальный ремонт и перекладка изношенных напорных и самотечных сетей водоотведения на территории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10</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Капитальный ремонт и перекладка изношенных напорных и самотечных сетей водоотведения на территории </w:t>
            </w:r>
            <w:r w:rsidRPr="004A3121">
              <w:rPr>
                <w:sz w:val="20"/>
                <w:szCs w:val="20"/>
              </w:rPr>
              <w:t>д. </w:t>
            </w:r>
            <w:r w:rsidRPr="004A3121">
              <w:rPr>
                <w:color w:val="000000"/>
                <w:sz w:val="20"/>
                <w:szCs w:val="20"/>
              </w:rPr>
              <w:t>Кошкино</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обеспечение надежности водоотведения путем организации возможности перераспределения потоков сточных вод между технологическими зонами водоотведения</w:t>
            </w:r>
          </w:p>
        </w:tc>
      </w:tr>
      <w:tr w:rsidR="00A760D3"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11</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п. Кингисеппский</w:t>
            </w:r>
          </w:p>
        </w:tc>
        <w:tc>
          <w:tcPr>
            <w:tcW w:w="0" w:type="auto"/>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FA6AAC"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12</w:t>
            </w:r>
          </w:p>
        </w:tc>
        <w:tc>
          <w:tcPr>
            <w:tcW w:w="0" w:type="auto"/>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Строительство новой КНС в д. Кошкино</w:t>
            </w:r>
          </w:p>
        </w:tc>
        <w:tc>
          <w:tcPr>
            <w:tcW w:w="0" w:type="auto"/>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FA6AAC"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13</w:t>
            </w:r>
          </w:p>
        </w:tc>
        <w:tc>
          <w:tcPr>
            <w:tcW w:w="0" w:type="auto"/>
            <w:tcBorders>
              <w:top w:val="nil"/>
              <w:left w:val="nil"/>
              <w:bottom w:val="single" w:sz="4" w:space="0" w:color="auto"/>
              <w:right w:val="single" w:sz="4" w:space="0" w:color="auto"/>
            </w:tcBorders>
            <w:shd w:val="clear" w:color="auto" w:fill="auto"/>
            <w:vAlign w:val="center"/>
          </w:tcPr>
          <w:p w:rsidR="00FA6AAC" w:rsidRPr="004A3121" w:rsidRDefault="00FA6AAC" w:rsidP="00FA6AAC">
            <w:pPr>
              <w:rPr>
                <w:color w:val="000000"/>
                <w:sz w:val="20"/>
                <w:szCs w:val="20"/>
              </w:rPr>
            </w:pPr>
            <w:r w:rsidRPr="004A3121">
              <w:rPr>
                <w:color w:val="000000"/>
                <w:sz w:val="20"/>
                <w:szCs w:val="20"/>
              </w:rPr>
              <w:t>Строительство напорных сетей водоотведения для подключения новых абонентов на территории д. Кошкино</w:t>
            </w:r>
          </w:p>
        </w:tc>
        <w:tc>
          <w:tcPr>
            <w:tcW w:w="0" w:type="auto"/>
            <w:tcBorders>
              <w:top w:val="nil"/>
              <w:left w:val="nil"/>
              <w:bottom w:val="single" w:sz="4" w:space="0" w:color="auto"/>
              <w:right w:val="single" w:sz="4" w:space="0" w:color="auto"/>
            </w:tcBorders>
            <w:shd w:val="clear" w:color="auto" w:fill="auto"/>
            <w:vAlign w:val="center"/>
          </w:tcPr>
          <w:p w:rsidR="00FA6AAC" w:rsidRPr="004A3121" w:rsidRDefault="00FA6AAC" w:rsidP="00FA6AAC">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FA6AAC"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tcPr>
          <w:p w:rsidR="00FA6AAC" w:rsidRPr="004A3121" w:rsidRDefault="00FA6AAC" w:rsidP="00FA6AAC">
            <w:pPr>
              <w:jc w:val="center"/>
              <w:rPr>
                <w:color w:val="000000"/>
                <w:sz w:val="20"/>
                <w:szCs w:val="20"/>
              </w:rPr>
            </w:pPr>
            <w:r w:rsidRPr="004A3121">
              <w:rPr>
                <w:color w:val="000000"/>
                <w:sz w:val="20"/>
                <w:szCs w:val="20"/>
              </w:rPr>
              <w:t>14</w:t>
            </w:r>
          </w:p>
        </w:tc>
        <w:tc>
          <w:tcPr>
            <w:tcW w:w="0" w:type="auto"/>
            <w:tcBorders>
              <w:top w:val="nil"/>
              <w:left w:val="nil"/>
              <w:bottom w:val="single" w:sz="4" w:space="0" w:color="auto"/>
              <w:right w:val="single" w:sz="4" w:space="0" w:color="auto"/>
            </w:tcBorders>
            <w:shd w:val="clear" w:color="auto" w:fill="auto"/>
            <w:vAlign w:val="center"/>
          </w:tcPr>
          <w:p w:rsidR="00FA6AAC" w:rsidRPr="004A3121" w:rsidRDefault="00FA6AAC" w:rsidP="00FA6AAC">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д. Кошкино</w:t>
            </w:r>
          </w:p>
        </w:tc>
        <w:tc>
          <w:tcPr>
            <w:tcW w:w="0" w:type="auto"/>
            <w:tcBorders>
              <w:top w:val="nil"/>
              <w:left w:val="nil"/>
              <w:bottom w:val="single" w:sz="4" w:space="0" w:color="auto"/>
              <w:right w:val="single" w:sz="4" w:space="0" w:color="auto"/>
            </w:tcBorders>
            <w:shd w:val="clear" w:color="auto" w:fill="auto"/>
            <w:vAlign w:val="center"/>
          </w:tcPr>
          <w:p w:rsidR="00FA6AAC" w:rsidRPr="004A3121" w:rsidRDefault="00FA6AAC" w:rsidP="00FA6AAC">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FA6AAC"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15</w:t>
            </w:r>
          </w:p>
        </w:tc>
        <w:tc>
          <w:tcPr>
            <w:tcW w:w="0" w:type="auto"/>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д. Большой Луцк</w:t>
            </w:r>
          </w:p>
        </w:tc>
        <w:tc>
          <w:tcPr>
            <w:tcW w:w="0" w:type="auto"/>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r w:rsidR="00FA6AAC" w:rsidRPr="004A3121" w:rsidTr="00E91330">
        <w:trPr>
          <w:cantSplit/>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A6AAC" w:rsidRPr="004A3121" w:rsidRDefault="00FA6AAC" w:rsidP="00FA6AAC">
            <w:pPr>
              <w:jc w:val="center"/>
              <w:rPr>
                <w:color w:val="000000"/>
                <w:sz w:val="20"/>
                <w:szCs w:val="20"/>
              </w:rPr>
            </w:pPr>
            <w:r w:rsidRPr="004A3121">
              <w:rPr>
                <w:color w:val="000000"/>
                <w:sz w:val="20"/>
                <w:szCs w:val="20"/>
              </w:rPr>
              <w:t>16</w:t>
            </w:r>
          </w:p>
        </w:tc>
        <w:tc>
          <w:tcPr>
            <w:tcW w:w="0" w:type="auto"/>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Строительство самотечных и напорных сетей водоотведения для подключения новых абонентов на территории д. Малый Луцк</w:t>
            </w:r>
          </w:p>
        </w:tc>
        <w:tc>
          <w:tcPr>
            <w:tcW w:w="0" w:type="auto"/>
            <w:tcBorders>
              <w:top w:val="nil"/>
              <w:left w:val="nil"/>
              <w:bottom w:val="single" w:sz="4" w:space="0" w:color="auto"/>
              <w:right w:val="single" w:sz="4" w:space="0" w:color="auto"/>
            </w:tcBorders>
            <w:shd w:val="clear" w:color="auto" w:fill="auto"/>
            <w:vAlign w:val="center"/>
            <w:hideMark/>
          </w:tcPr>
          <w:p w:rsidR="00FA6AAC" w:rsidRPr="004A3121" w:rsidRDefault="00FA6AAC" w:rsidP="00FA6AAC">
            <w:pPr>
              <w:rPr>
                <w:color w:val="000000"/>
                <w:sz w:val="20"/>
                <w:szCs w:val="20"/>
              </w:rPr>
            </w:pPr>
            <w:r w:rsidRPr="004A3121">
              <w:rPr>
                <w:color w:val="000000"/>
                <w:sz w:val="20"/>
                <w:szCs w:val="20"/>
              </w:rPr>
              <w:t>организация централизованного водоотведения на территориях поселений, городских округов, где оно отсутствует</w:t>
            </w:r>
          </w:p>
        </w:tc>
      </w:tr>
    </w:tbl>
    <w:p w:rsidR="00553136" w:rsidRPr="004A3121" w:rsidRDefault="00553136" w:rsidP="00553136">
      <w:pPr>
        <w:pStyle w:val="3"/>
      </w:pPr>
      <w:bookmarkStart w:id="126" w:name="_Сведения_о_вновь"/>
      <w:bookmarkStart w:id="127" w:name="_Toc162884226"/>
      <w:bookmarkEnd w:id="126"/>
      <w:r w:rsidRPr="004A3121">
        <w:lastRenderedPageBreak/>
        <w:t>Сведения о вновь строящихся, реконструируемых и предлагаемых к выводу из эксплуатации объектах централизованной системы водоотведения</w:t>
      </w:r>
      <w:bookmarkEnd w:id="127"/>
    </w:p>
    <w:p w:rsidR="00553136" w:rsidRPr="004A3121" w:rsidRDefault="00553136" w:rsidP="00553136">
      <w:pPr>
        <w:pStyle w:val="a7"/>
      </w:pPr>
      <w:r w:rsidRPr="004A3121">
        <w:t xml:space="preserve">Сведения о вновь строящихся, реконструируемых и предлагаемых к выводу из эксплуатации объектах ЦС ВО </w:t>
      </w:r>
      <w:r w:rsidR="004407BB" w:rsidRPr="004A3121">
        <w:t>с.п. Б</w:t>
      </w:r>
      <w:r w:rsidR="00B75900" w:rsidRPr="004A3121">
        <w:t>ольшелуцкое</w:t>
      </w:r>
      <w:r w:rsidRPr="004A3121">
        <w:t xml:space="preserve"> с приведены в таблице 2.4.3.</w:t>
      </w:r>
    </w:p>
    <w:p w:rsidR="00CD7326" w:rsidRPr="004A3121" w:rsidRDefault="00553136" w:rsidP="00553136">
      <w:pPr>
        <w:pStyle w:val="ad"/>
      </w:pPr>
      <w:r w:rsidRPr="004A3121">
        <w:rPr>
          <w:rFonts w:eastAsia="Times New Roman" w:cs="Times New Roman"/>
        </w:rPr>
        <w:t xml:space="preserve">Таблица </w:t>
      </w:r>
      <w:r w:rsidRPr="004A3121">
        <w:rPr>
          <w:rFonts w:eastAsia="Times New Roman" w:cs="Times New Roman"/>
        </w:rPr>
        <w:fldChar w:fldCharType="begin"/>
      </w:r>
      <w:r w:rsidRPr="004A3121">
        <w:rPr>
          <w:rFonts w:eastAsia="Times New Roman" w:cs="Times New Roman"/>
        </w:rPr>
        <w:instrText xml:space="preserve"> STYLEREF 2 \s </w:instrText>
      </w:r>
      <w:r w:rsidRPr="004A3121">
        <w:rPr>
          <w:rFonts w:eastAsia="Times New Roman" w:cs="Times New Roman"/>
        </w:rPr>
        <w:fldChar w:fldCharType="separate"/>
      </w:r>
      <w:r w:rsidR="006C13C6" w:rsidRPr="004A3121">
        <w:rPr>
          <w:rFonts w:eastAsia="Times New Roman" w:cs="Times New Roman"/>
          <w:noProof/>
        </w:rPr>
        <w:t>2.4</w:t>
      </w:r>
      <w:r w:rsidRPr="004A3121">
        <w:rPr>
          <w:rFonts w:eastAsia="Times New Roman" w:cs="Times New Roman"/>
        </w:rPr>
        <w:fldChar w:fldCharType="end"/>
      </w:r>
      <w:r w:rsidRPr="004A3121">
        <w:rPr>
          <w:rFonts w:eastAsia="Times New Roman" w:cs="Times New Roman"/>
        </w:rPr>
        <w:t>.</w:t>
      </w:r>
      <w:r w:rsidRPr="004A3121">
        <w:rPr>
          <w:rFonts w:eastAsia="Times New Roman" w:cs="Times New Roman"/>
        </w:rPr>
        <w:fldChar w:fldCharType="begin"/>
      </w:r>
      <w:r w:rsidRPr="004A3121">
        <w:rPr>
          <w:rFonts w:eastAsia="Times New Roman" w:cs="Times New Roman"/>
        </w:rPr>
        <w:instrText xml:space="preserve"> SEQ Таблица \* ARABIC \s 2 </w:instrText>
      </w:r>
      <w:r w:rsidRPr="004A3121">
        <w:rPr>
          <w:rFonts w:eastAsia="Times New Roman" w:cs="Times New Roman"/>
        </w:rPr>
        <w:fldChar w:fldCharType="separate"/>
      </w:r>
      <w:r w:rsidR="006C13C6" w:rsidRPr="004A3121">
        <w:rPr>
          <w:rFonts w:eastAsia="Times New Roman" w:cs="Times New Roman"/>
          <w:noProof/>
        </w:rPr>
        <w:t>3</w:t>
      </w:r>
      <w:r w:rsidRPr="004A3121">
        <w:rPr>
          <w:rFonts w:eastAsia="Times New Roman" w:cs="Times New Roman"/>
        </w:rPr>
        <w:fldChar w:fldCharType="end"/>
      </w:r>
      <w:r w:rsidRPr="004A3121">
        <w:rPr>
          <w:rFonts w:asciiTheme="minorHAnsi" w:eastAsia="Times New Roman" w:hAnsiTheme="minorHAnsi" w:cs="Times New Roman"/>
        </w:rPr>
        <w:t xml:space="preserve">. </w:t>
      </w:r>
      <w:r w:rsidRPr="004A3121">
        <w:t xml:space="preserve">Сведения о вновь строящихся, реконструируемых и предлагаемых к выводу из эксплуатации объектах ЦС ВО </w:t>
      </w:r>
      <w:r w:rsidR="0046575F" w:rsidRPr="004A3121">
        <w:t xml:space="preserve">с.п. </w:t>
      </w:r>
      <w:r w:rsidR="00B75900" w:rsidRPr="004A3121">
        <w:t>Большелуцкое</w:t>
      </w:r>
      <w:r w:rsidRPr="004A3121">
        <w:t xml:space="preserve"> </w:t>
      </w:r>
    </w:p>
    <w:tbl>
      <w:tblPr>
        <w:tblW w:w="5000" w:type="pct"/>
        <w:tblLook w:val="04A0" w:firstRow="1" w:lastRow="0" w:firstColumn="1" w:lastColumn="0" w:noHBand="0" w:noVBand="1"/>
      </w:tblPr>
      <w:tblGrid>
        <w:gridCol w:w="987"/>
        <w:gridCol w:w="6033"/>
        <w:gridCol w:w="2834"/>
      </w:tblGrid>
      <w:tr w:rsidR="00CD7326" w:rsidRPr="004A3121" w:rsidTr="00CD7326">
        <w:trPr>
          <w:cantSplit/>
          <w:trHeight w:val="20"/>
          <w:tblHeader/>
        </w:trPr>
        <w:tc>
          <w:tcPr>
            <w:tcW w:w="501"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 п.п.</w:t>
            </w:r>
          </w:p>
        </w:tc>
        <w:tc>
          <w:tcPr>
            <w:tcW w:w="3061" w:type="pct"/>
            <w:tcBorders>
              <w:top w:val="single" w:sz="4" w:space="0" w:color="auto"/>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Наименование мероприятия</w:t>
            </w:r>
          </w:p>
        </w:tc>
        <w:tc>
          <w:tcPr>
            <w:tcW w:w="1438" w:type="pct"/>
            <w:tcBorders>
              <w:top w:val="single" w:sz="4" w:space="0" w:color="auto"/>
              <w:left w:val="nil"/>
              <w:bottom w:val="single" w:sz="4" w:space="0" w:color="auto"/>
              <w:right w:val="single" w:sz="4" w:space="0" w:color="auto"/>
            </w:tcBorders>
            <w:shd w:val="clear" w:color="000000" w:fill="BFBFBF"/>
            <w:vAlign w:val="center"/>
            <w:hideMark/>
          </w:tcPr>
          <w:p w:rsidR="00CD7326" w:rsidRPr="004A3121" w:rsidRDefault="00CD7326">
            <w:pPr>
              <w:jc w:val="center"/>
              <w:rPr>
                <w:b/>
                <w:bCs/>
                <w:color w:val="000000"/>
                <w:sz w:val="20"/>
                <w:szCs w:val="20"/>
              </w:rPr>
            </w:pPr>
            <w:r w:rsidRPr="004A3121">
              <w:rPr>
                <w:b/>
                <w:bCs/>
                <w:color w:val="000000"/>
                <w:sz w:val="20"/>
                <w:szCs w:val="20"/>
              </w:rPr>
              <w:t>Основные технические характеристики объекта по результатам реализации мероприятия</w:t>
            </w:r>
          </w:p>
        </w:tc>
      </w:tr>
      <w:tr w:rsidR="00A760D3" w:rsidRPr="004A3121" w:rsidTr="00CD7326">
        <w:trPr>
          <w:cantSplit/>
          <w:trHeight w:val="20"/>
        </w:trPr>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w:t>
            </w:r>
          </w:p>
        </w:tc>
        <w:tc>
          <w:tcPr>
            <w:tcW w:w="3061" w:type="pct"/>
            <w:tcBorders>
              <w:top w:val="single" w:sz="4" w:space="0" w:color="auto"/>
              <w:left w:val="nil"/>
              <w:bottom w:val="single" w:sz="4" w:space="0" w:color="auto"/>
              <w:right w:val="single" w:sz="4" w:space="0" w:color="auto"/>
            </w:tcBorders>
            <w:shd w:val="clear" w:color="auto" w:fill="auto"/>
            <w:vAlign w:val="center"/>
            <w:hideMark/>
          </w:tcPr>
          <w:p w:rsidR="00A760D3" w:rsidRPr="004A3121" w:rsidRDefault="003D4781" w:rsidP="00A760D3">
            <w:pPr>
              <w:rPr>
                <w:color w:val="000000"/>
                <w:sz w:val="20"/>
                <w:szCs w:val="20"/>
              </w:rPr>
            </w:pPr>
            <w:r w:rsidRPr="004A3121">
              <w:rPr>
                <w:color w:val="000000"/>
                <w:sz w:val="20"/>
                <w:szCs w:val="20"/>
              </w:rPr>
              <w:t>Реконструкция существующих КОС п. Кингисеппский с увеличением производительности в связи с началом строительства Кингисеппского учебно-реабилитационного образовательного центра в п. Кингисеппский</w:t>
            </w:r>
          </w:p>
        </w:tc>
        <w:tc>
          <w:tcPr>
            <w:tcW w:w="1438" w:type="pct"/>
            <w:tcBorders>
              <w:top w:val="single" w:sz="4" w:space="0" w:color="auto"/>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900 м³/сут</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2</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Реконструкция существующих </w:t>
            </w:r>
            <w:r w:rsidRPr="004A3121">
              <w:rPr>
                <w:sz w:val="20"/>
                <w:szCs w:val="20"/>
              </w:rPr>
              <w:t>КОС</w:t>
            </w:r>
            <w:r w:rsidRPr="004A3121">
              <w:rPr>
                <w:color w:val="000000"/>
                <w:sz w:val="20"/>
                <w:szCs w:val="20"/>
              </w:rPr>
              <w:t xml:space="preserve"> </w:t>
            </w:r>
            <w:r w:rsidRPr="004A3121">
              <w:rPr>
                <w:sz w:val="20"/>
                <w:szCs w:val="20"/>
              </w:rPr>
              <w:t>д. </w:t>
            </w:r>
            <w:r w:rsidRPr="004A3121">
              <w:rPr>
                <w:color w:val="000000"/>
                <w:sz w:val="20"/>
                <w:szCs w:val="20"/>
              </w:rPr>
              <w:t>Кошкино с увеличением производительности</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100 м³/сут</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3</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D15F7E" w:rsidP="00A760D3">
            <w:pPr>
              <w:rPr>
                <w:color w:val="000000"/>
                <w:sz w:val="20"/>
                <w:szCs w:val="20"/>
              </w:rPr>
            </w:pPr>
            <w:r w:rsidRPr="004A3121">
              <w:rPr>
                <w:color w:val="000000"/>
                <w:sz w:val="20"/>
                <w:szCs w:val="20"/>
              </w:rPr>
              <w:t xml:space="preserve">Строительство сливной станции для приема сточных вод от спецавтотранспорта на </w:t>
            </w:r>
            <w:r w:rsidRPr="004A3121">
              <w:rPr>
                <w:sz w:val="20"/>
                <w:szCs w:val="20"/>
              </w:rPr>
              <w:t>КОС</w:t>
            </w:r>
            <w:r w:rsidRPr="004A3121">
              <w:rPr>
                <w:color w:val="000000"/>
                <w:sz w:val="20"/>
                <w:szCs w:val="20"/>
              </w:rPr>
              <w:t xml:space="preserve"> п. Кингисеппский</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60 м³/сут</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4</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Реконструкция КНС в п. Кингисеппский</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30 м³/ч</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5</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Реконструкция КНС в </w:t>
            </w:r>
            <w:r w:rsidRPr="004A3121">
              <w:rPr>
                <w:sz w:val="20"/>
                <w:szCs w:val="20"/>
              </w:rPr>
              <w:t>д. </w:t>
            </w:r>
            <w:r w:rsidRPr="004A3121">
              <w:rPr>
                <w:color w:val="000000"/>
                <w:sz w:val="20"/>
                <w:szCs w:val="20"/>
              </w:rPr>
              <w:t>Кошкино</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10 м³/ч</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6</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Закупка трех единиц специального автотранспорта для транспортировки стоков с территорий населенных пунктов с.п. Большелуцкое, где ЦС ВО отсутствует и не планируется к строительству</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3 единицы автотранспорта с емкостью для транспортировки стоков не менее Q = 5 м³</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7</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Строительство </w:t>
            </w:r>
            <w:r w:rsidRPr="004A3121">
              <w:rPr>
                <w:sz w:val="20"/>
                <w:szCs w:val="20"/>
              </w:rPr>
              <w:t>КОС</w:t>
            </w:r>
            <w:r w:rsidRPr="004A3121">
              <w:rPr>
                <w:color w:val="000000"/>
                <w:sz w:val="20"/>
                <w:szCs w:val="20"/>
              </w:rPr>
              <w:t xml:space="preserve"> на территории </w:t>
            </w:r>
            <w:r w:rsidRPr="004A3121">
              <w:rPr>
                <w:sz w:val="20"/>
                <w:szCs w:val="20"/>
              </w:rPr>
              <w:t>д. </w:t>
            </w:r>
            <w:r w:rsidRPr="004A3121">
              <w:rPr>
                <w:color w:val="000000"/>
                <w:sz w:val="20"/>
                <w:szCs w:val="20"/>
              </w:rPr>
              <w:t xml:space="preserve">Большой Луцк для приема стоков от перспективной ЦС ВО </w:t>
            </w:r>
            <w:r w:rsidRPr="004A3121">
              <w:rPr>
                <w:sz w:val="20"/>
                <w:szCs w:val="20"/>
              </w:rPr>
              <w:t>д. </w:t>
            </w:r>
            <w:r w:rsidRPr="004A3121">
              <w:rPr>
                <w:color w:val="000000"/>
                <w:sz w:val="20"/>
                <w:szCs w:val="20"/>
              </w:rPr>
              <w:t xml:space="preserve">Большой Луцк и </w:t>
            </w:r>
            <w:r w:rsidRPr="004A3121">
              <w:rPr>
                <w:sz w:val="20"/>
                <w:szCs w:val="20"/>
              </w:rPr>
              <w:t>д. </w:t>
            </w:r>
            <w:r w:rsidRPr="004A3121">
              <w:rPr>
                <w:color w:val="000000"/>
                <w:sz w:val="20"/>
                <w:szCs w:val="20"/>
              </w:rPr>
              <w:t>Малый Луцк</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150 м³/сут</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8</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Строительство КНС в </w:t>
            </w:r>
            <w:r w:rsidRPr="004A3121">
              <w:rPr>
                <w:sz w:val="20"/>
                <w:szCs w:val="20"/>
              </w:rPr>
              <w:t>д. </w:t>
            </w:r>
            <w:r w:rsidRPr="004A3121">
              <w:rPr>
                <w:color w:val="000000"/>
                <w:sz w:val="20"/>
                <w:szCs w:val="20"/>
              </w:rPr>
              <w:t>Большой Луцк</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Q = 10 м³/ч</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9</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Капитальный ремонт и перекладка изношенных напорных и самотечных сетей водоотведения на территории п. Кингисеппский</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L = 3000 м, Ду = 100-300 мм</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10</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Капитальный ремонт и перекладка изношенных напорных и самотечных сетей водоотведения на территории </w:t>
            </w:r>
            <w:r w:rsidRPr="004A3121">
              <w:rPr>
                <w:sz w:val="20"/>
                <w:szCs w:val="20"/>
              </w:rPr>
              <w:t>д. </w:t>
            </w:r>
            <w:r w:rsidRPr="004A3121">
              <w:rPr>
                <w:color w:val="000000"/>
                <w:sz w:val="20"/>
                <w:szCs w:val="20"/>
              </w:rPr>
              <w:t>Кошкино</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L = 600 м, Ду = 150-200 мм</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11</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п. Кингисеппский</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L = 1800 м, Ду = 150-300 мм</w:t>
            </w:r>
          </w:p>
        </w:tc>
      </w:tr>
      <w:tr w:rsidR="00227E2F"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227E2F" w:rsidRPr="004A3121" w:rsidRDefault="00227E2F" w:rsidP="00227E2F">
            <w:pPr>
              <w:jc w:val="center"/>
              <w:rPr>
                <w:color w:val="000000"/>
                <w:sz w:val="20"/>
                <w:szCs w:val="20"/>
              </w:rPr>
            </w:pPr>
            <w:r w:rsidRPr="004A3121">
              <w:rPr>
                <w:color w:val="000000"/>
                <w:sz w:val="20"/>
                <w:szCs w:val="20"/>
              </w:rPr>
              <w:t>12</w:t>
            </w:r>
          </w:p>
        </w:tc>
        <w:tc>
          <w:tcPr>
            <w:tcW w:w="3061" w:type="pct"/>
            <w:tcBorders>
              <w:top w:val="nil"/>
              <w:left w:val="nil"/>
              <w:bottom w:val="single" w:sz="4" w:space="0" w:color="auto"/>
              <w:right w:val="single" w:sz="4" w:space="0" w:color="auto"/>
            </w:tcBorders>
            <w:shd w:val="clear" w:color="auto" w:fill="auto"/>
            <w:vAlign w:val="center"/>
            <w:hideMark/>
          </w:tcPr>
          <w:p w:rsidR="00227E2F" w:rsidRPr="004A3121" w:rsidRDefault="00227E2F" w:rsidP="00227E2F">
            <w:pPr>
              <w:rPr>
                <w:color w:val="000000"/>
                <w:sz w:val="20"/>
                <w:szCs w:val="20"/>
              </w:rPr>
            </w:pPr>
            <w:r w:rsidRPr="004A3121">
              <w:rPr>
                <w:color w:val="000000"/>
                <w:sz w:val="20"/>
                <w:szCs w:val="20"/>
              </w:rPr>
              <w:t>Строительство новой КНС в д. Кошкино</w:t>
            </w:r>
          </w:p>
        </w:tc>
        <w:tc>
          <w:tcPr>
            <w:tcW w:w="1438" w:type="pct"/>
            <w:tcBorders>
              <w:top w:val="nil"/>
              <w:left w:val="nil"/>
              <w:bottom w:val="single" w:sz="4" w:space="0" w:color="auto"/>
              <w:right w:val="single" w:sz="4" w:space="0" w:color="auto"/>
            </w:tcBorders>
            <w:shd w:val="clear" w:color="auto" w:fill="auto"/>
            <w:vAlign w:val="center"/>
            <w:hideMark/>
          </w:tcPr>
          <w:p w:rsidR="00227E2F" w:rsidRPr="004A3121" w:rsidRDefault="00227E2F" w:rsidP="00227E2F">
            <w:pPr>
              <w:jc w:val="center"/>
              <w:rPr>
                <w:color w:val="000000"/>
                <w:sz w:val="20"/>
                <w:szCs w:val="20"/>
              </w:rPr>
            </w:pPr>
            <w:r w:rsidRPr="004A3121">
              <w:rPr>
                <w:color w:val="000000"/>
                <w:sz w:val="20"/>
                <w:szCs w:val="20"/>
              </w:rPr>
              <w:t>Q = 10 м³/чс</w:t>
            </w:r>
          </w:p>
        </w:tc>
      </w:tr>
      <w:tr w:rsidR="00227E2F"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tcPr>
          <w:p w:rsidR="00227E2F" w:rsidRPr="004A3121" w:rsidRDefault="00227E2F" w:rsidP="00227E2F">
            <w:pPr>
              <w:jc w:val="center"/>
              <w:rPr>
                <w:color w:val="000000"/>
                <w:sz w:val="20"/>
                <w:szCs w:val="20"/>
              </w:rPr>
            </w:pPr>
            <w:r w:rsidRPr="004A3121">
              <w:rPr>
                <w:color w:val="000000"/>
                <w:sz w:val="20"/>
                <w:szCs w:val="20"/>
              </w:rPr>
              <w:t>13</w:t>
            </w:r>
          </w:p>
        </w:tc>
        <w:tc>
          <w:tcPr>
            <w:tcW w:w="3061" w:type="pct"/>
            <w:tcBorders>
              <w:top w:val="nil"/>
              <w:left w:val="nil"/>
              <w:bottom w:val="single" w:sz="4" w:space="0" w:color="auto"/>
              <w:right w:val="single" w:sz="4" w:space="0" w:color="auto"/>
            </w:tcBorders>
            <w:shd w:val="clear" w:color="auto" w:fill="auto"/>
            <w:vAlign w:val="center"/>
          </w:tcPr>
          <w:p w:rsidR="00227E2F" w:rsidRPr="004A3121" w:rsidRDefault="00227E2F" w:rsidP="00227E2F">
            <w:pPr>
              <w:rPr>
                <w:color w:val="000000"/>
                <w:sz w:val="20"/>
                <w:szCs w:val="20"/>
              </w:rPr>
            </w:pPr>
            <w:r w:rsidRPr="004A3121">
              <w:rPr>
                <w:color w:val="000000"/>
                <w:sz w:val="20"/>
                <w:szCs w:val="20"/>
              </w:rPr>
              <w:t>Строительство напорных сетей водоотведения для подключения новых абонентов на территории д. Кошкино</w:t>
            </w:r>
          </w:p>
        </w:tc>
        <w:tc>
          <w:tcPr>
            <w:tcW w:w="1438" w:type="pct"/>
            <w:tcBorders>
              <w:top w:val="nil"/>
              <w:left w:val="nil"/>
              <w:bottom w:val="single" w:sz="4" w:space="0" w:color="auto"/>
              <w:right w:val="single" w:sz="4" w:space="0" w:color="auto"/>
            </w:tcBorders>
            <w:shd w:val="clear" w:color="auto" w:fill="auto"/>
            <w:vAlign w:val="center"/>
          </w:tcPr>
          <w:p w:rsidR="00227E2F" w:rsidRPr="004A3121" w:rsidRDefault="00227E2F" w:rsidP="00227E2F">
            <w:pPr>
              <w:jc w:val="center"/>
              <w:rPr>
                <w:color w:val="000000"/>
                <w:sz w:val="20"/>
                <w:szCs w:val="20"/>
              </w:rPr>
            </w:pPr>
            <w:r w:rsidRPr="004A3121">
              <w:rPr>
                <w:color w:val="000000"/>
                <w:sz w:val="20"/>
                <w:szCs w:val="20"/>
              </w:rPr>
              <w:t>L = 380 м, Ду = 100 мм</w:t>
            </w:r>
          </w:p>
        </w:tc>
      </w:tr>
      <w:tr w:rsidR="00227E2F"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tcPr>
          <w:p w:rsidR="00227E2F" w:rsidRPr="004A3121" w:rsidRDefault="00227E2F" w:rsidP="00227E2F">
            <w:pPr>
              <w:jc w:val="center"/>
              <w:rPr>
                <w:color w:val="000000"/>
                <w:sz w:val="20"/>
                <w:szCs w:val="20"/>
              </w:rPr>
            </w:pPr>
            <w:r w:rsidRPr="004A3121">
              <w:rPr>
                <w:color w:val="000000"/>
                <w:sz w:val="20"/>
                <w:szCs w:val="20"/>
              </w:rPr>
              <w:t>14</w:t>
            </w:r>
          </w:p>
        </w:tc>
        <w:tc>
          <w:tcPr>
            <w:tcW w:w="3061" w:type="pct"/>
            <w:tcBorders>
              <w:top w:val="nil"/>
              <w:left w:val="nil"/>
              <w:bottom w:val="single" w:sz="4" w:space="0" w:color="auto"/>
              <w:right w:val="single" w:sz="4" w:space="0" w:color="auto"/>
            </w:tcBorders>
            <w:shd w:val="clear" w:color="auto" w:fill="auto"/>
            <w:vAlign w:val="center"/>
          </w:tcPr>
          <w:p w:rsidR="00227E2F" w:rsidRPr="004A3121" w:rsidRDefault="00227E2F" w:rsidP="00227E2F">
            <w:pPr>
              <w:rPr>
                <w:color w:val="000000"/>
                <w:sz w:val="20"/>
                <w:szCs w:val="20"/>
              </w:rPr>
            </w:pPr>
            <w:r w:rsidRPr="004A3121">
              <w:rPr>
                <w:color w:val="000000"/>
                <w:sz w:val="20"/>
                <w:szCs w:val="20"/>
              </w:rPr>
              <w:t>Строительство самотечных сетей водоотведения для подключения новых абонентов на территории д. Кошкино</w:t>
            </w:r>
          </w:p>
        </w:tc>
        <w:tc>
          <w:tcPr>
            <w:tcW w:w="1438" w:type="pct"/>
            <w:tcBorders>
              <w:top w:val="nil"/>
              <w:left w:val="nil"/>
              <w:bottom w:val="single" w:sz="4" w:space="0" w:color="auto"/>
              <w:right w:val="single" w:sz="4" w:space="0" w:color="auto"/>
            </w:tcBorders>
            <w:shd w:val="clear" w:color="auto" w:fill="auto"/>
            <w:vAlign w:val="center"/>
          </w:tcPr>
          <w:p w:rsidR="00227E2F" w:rsidRPr="004A3121" w:rsidRDefault="00227E2F" w:rsidP="00227E2F">
            <w:pPr>
              <w:jc w:val="center"/>
              <w:rPr>
                <w:color w:val="000000"/>
                <w:sz w:val="20"/>
                <w:szCs w:val="20"/>
              </w:rPr>
            </w:pPr>
            <w:r w:rsidRPr="004A3121">
              <w:rPr>
                <w:color w:val="000000"/>
                <w:sz w:val="20"/>
                <w:szCs w:val="20"/>
              </w:rPr>
              <w:t>L = 1700 м, Ду = 150-200 мм</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w:t>
            </w:r>
            <w:r w:rsidR="00227E2F" w:rsidRPr="004A3121">
              <w:rPr>
                <w:color w:val="000000"/>
                <w:sz w:val="20"/>
                <w:szCs w:val="20"/>
              </w:rPr>
              <w:t>5</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Строительство самотечных сетей водоотведения для подключения новых абонентов на территории </w:t>
            </w:r>
            <w:r w:rsidRPr="004A3121">
              <w:rPr>
                <w:sz w:val="20"/>
                <w:szCs w:val="20"/>
              </w:rPr>
              <w:t>д. </w:t>
            </w:r>
            <w:r w:rsidRPr="004A3121">
              <w:rPr>
                <w:color w:val="000000"/>
                <w:sz w:val="20"/>
                <w:szCs w:val="20"/>
              </w:rPr>
              <w:t>Большой Луцк</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L = 2500 м, Ду = 150-200 мм</w:t>
            </w:r>
          </w:p>
        </w:tc>
      </w:tr>
      <w:tr w:rsidR="00A760D3" w:rsidRPr="004A3121" w:rsidTr="00CD7326">
        <w:trPr>
          <w:cantSplit/>
          <w:trHeight w:val="20"/>
        </w:trPr>
        <w:tc>
          <w:tcPr>
            <w:tcW w:w="501" w:type="pct"/>
            <w:tcBorders>
              <w:top w:val="nil"/>
              <w:left w:val="single" w:sz="4" w:space="0" w:color="auto"/>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1</w:t>
            </w:r>
            <w:r w:rsidR="00227E2F" w:rsidRPr="004A3121">
              <w:rPr>
                <w:color w:val="000000"/>
                <w:sz w:val="20"/>
                <w:szCs w:val="20"/>
              </w:rPr>
              <w:t>6</w:t>
            </w:r>
          </w:p>
        </w:tc>
        <w:tc>
          <w:tcPr>
            <w:tcW w:w="3061"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rPr>
                <w:color w:val="000000"/>
                <w:sz w:val="20"/>
                <w:szCs w:val="20"/>
              </w:rPr>
            </w:pPr>
            <w:r w:rsidRPr="004A3121">
              <w:rPr>
                <w:color w:val="000000"/>
                <w:sz w:val="20"/>
                <w:szCs w:val="20"/>
              </w:rPr>
              <w:t xml:space="preserve">Строительство самотечных и напорных сетей водоотведения для подключения новых абонентов на территории </w:t>
            </w:r>
            <w:r w:rsidRPr="004A3121">
              <w:rPr>
                <w:sz w:val="20"/>
                <w:szCs w:val="20"/>
              </w:rPr>
              <w:t>д. </w:t>
            </w:r>
            <w:r w:rsidRPr="004A3121">
              <w:rPr>
                <w:color w:val="000000"/>
                <w:sz w:val="20"/>
                <w:szCs w:val="20"/>
              </w:rPr>
              <w:t>Малый Луцк</w:t>
            </w:r>
          </w:p>
        </w:tc>
        <w:tc>
          <w:tcPr>
            <w:tcW w:w="1438" w:type="pct"/>
            <w:tcBorders>
              <w:top w:val="nil"/>
              <w:left w:val="nil"/>
              <w:bottom w:val="single" w:sz="4" w:space="0" w:color="auto"/>
              <w:right w:val="single" w:sz="4" w:space="0" w:color="auto"/>
            </w:tcBorders>
            <w:shd w:val="clear" w:color="auto" w:fill="auto"/>
            <w:vAlign w:val="center"/>
            <w:hideMark/>
          </w:tcPr>
          <w:p w:rsidR="00A760D3" w:rsidRPr="004A3121" w:rsidRDefault="00A760D3" w:rsidP="00A760D3">
            <w:pPr>
              <w:jc w:val="center"/>
              <w:rPr>
                <w:color w:val="000000"/>
                <w:sz w:val="20"/>
                <w:szCs w:val="20"/>
              </w:rPr>
            </w:pPr>
            <w:r w:rsidRPr="004A3121">
              <w:rPr>
                <w:color w:val="000000"/>
                <w:sz w:val="20"/>
                <w:szCs w:val="20"/>
              </w:rPr>
              <w:t>L = 3500 м, Ду = 150-200 мм</w:t>
            </w:r>
          </w:p>
        </w:tc>
      </w:tr>
    </w:tbl>
    <w:p w:rsidR="00EC5850" w:rsidRPr="004A3121" w:rsidRDefault="00EC5850" w:rsidP="00EC5850">
      <w:pPr>
        <w:pStyle w:val="a7"/>
      </w:pPr>
      <w:r w:rsidRPr="004A3121">
        <w:t>Схематически карты (схемы) существующего и планируемого размещения объектов централизованных систем водоотведения по территории с.п. Большелуцкое приведены ниже на рисунках 2.4.1–2.4.3.</w:t>
      </w:r>
    </w:p>
    <w:p w:rsidR="00EC5850" w:rsidRPr="004A3121" w:rsidRDefault="00EC5850" w:rsidP="00EC5850">
      <w:pPr>
        <w:pStyle w:val="affffffff3"/>
      </w:pPr>
      <w:r w:rsidRPr="004A3121">
        <w:rPr>
          <w:noProof/>
          <w:lang w:eastAsia="ru-RU"/>
        </w:rPr>
        <w:lastRenderedPageBreak/>
        <w:drawing>
          <wp:inline distT="0" distB="0" distL="0" distR="0" wp14:anchorId="57795D14" wp14:editId="110F46DA">
            <wp:extent cx="5905398" cy="3078189"/>
            <wp:effectExtent l="19050" t="19050" r="19685" b="273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905398" cy="3078189"/>
                    </a:xfrm>
                    <a:prstGeom prst="rect">
                      <a:avLst/>
                    </a:prstGeom>
                    <a:noFill/>
                    <a:ln>
                      <a:solidFill>
                        <a:schemeClr val="tx1"/>
                      </a:solidFill>
                    </a:ln>
                  </pic:spPr>
                </pic:pic>
              </a:graphicData>
            </a:graphic>
          </wp:inline>
        </w:drawing>
      </w:r>
    </w:p>
    <w:p w:rsidR="00EC5850" w:rsidRPr="004A3121" w:rsidRDefault="00EC5850" w:rsidP="00EC5850">
      <w:pPr>
        <w:pStyle w:val="ad"/>
        <w:keepNext w:val="0"/>
        <w:spacing w:before="0"/>
        <w:jc w:val="center"/>
      </w:pPr>
      <w:r w:rsidRPr="004A3121">
        <w:t xml:space="preserve">Рисунок </w:t>
      </w:r>
      <w:fldSimple w:instr=" STYLEREF 2 \s ">
        <w:r w:rsidR="006C13C6" w:rsidRPr="004A3121">
          <w:rPr>
            <w:noProof/>
          </w:rPr>
          <w:t>2.4</w:t>
        </w:r>
      </w:fldSimple>
      <w:r w:rsidRPr="004A3121">
        <w:t>.</w:t>
      </w:r>
      <w:fldSimple w:instr=" SEQ Рисунок \* ARABIC \s 2 ">
        <w:r w:rsidR="006C13C6" w:rsidRPr="004A3121">
          <w:rPr>
            <w:noProof/>
          </w:rPr>
          <w:t>1</w:t>
        </w:r>
      </w:fldSimple>
      <w:r w:rsidRPr="004A3121">
        <w:rPr>
          <w:rFonts w:eastAsia="Times New Roman"/>
        </w:rPr>
        <w:t xml:space="preserve">. </w:t>
      </w:r>
      <w:r w:rsidRPr="004A3121">
        <w:t>Карты (схемы) существующего и планируемого размещения объектов централизованных систем водоотведения по территории с.п. Большелуцкое в ТЗ ВО № 1</w:t>
      </w:r>
    </w:p>
    <w:p w:rsidR="00EC5850" w:rsidRPr="004A3121" w:rsidRDefault="00EC5850" w:rsidP="00EC5850">
      <w:pPr>
        <w:pStyle w:val="affffffff3"/>
      </w:pPr>
      <w:r w:rsidRPr="004A3121">
        <w:rPr>
          <w:noProof/>
          <w:lang w:eastAsia="ru-RU"/>
        </w:rPr>
        <w:drawing>
          <wp:inline distT="0" distB="0" distL="0" distR="0" wp14:anchorId="78E40A79" wp14:editId="5E395576">
            <wp:extent cx="6144167" cy="4024429"/>
            <wp:effectExtent l="19050" t="19050" r="9525" b="146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6144167" cy="4024429"/>
                    </a:xfrm>
                    <a:prstGeom prst="rect">
                      <a:avLst/>
                    </a:prstGeom>
                    <a:noFill/>
                    <a:ln>
                      <a:solidFill>
                        <a:schemeClr val="tx1"/>
                      </a:solidFill>
                    </a:ln>
                  </pic:spPr>
                </pic:pic>
              </a:graphicData>
            </a:graphic>
          </wp:inline>
        </w:drawing>
      </w:r>
    </w:p>
    <w:p w:rsidR="00EC5850" w:rsidRPr="004A3121" w:rsidRDefault="00FA6AAC" w:rsidP="00EC5850">
      <w:pPr>
        <w:pStyle w:val="ad"/>
        <w:keepNext w:val="0"/>
        <w:spacing w:before="0"/>
        <w:jc w:val="center"/>
      </w:pPr>
      <w:r w:rsidRPr="004A3121">
        <w:t>+</w:t>
      </w:r>
    </w:p>
    <w:p w:rsidR="00EC5850" w:rsidRPr="004A3121" w:rsidRDefault="00EC5850" w:rsidP="00EC5850">
      <w:pPr>
        <w:pStyle w:val="affffffff3"/>
      </w:pPr>
      <w:r w:rsidRPr="004A3121">
        <w:rPr>
          <w:noProof/>
          <w:lang w:eastAsia="ru-RU"/>
        </w:rPr>
        <w:lastRenderedPageBreak/>
        <w:drawing>
          <wp:inline distT="0" distB="0" distL="0" distR="0" wp14:anchorId="4E9784C4" wp14:editId="378D326B">
            <wp:extent cx="6224448" cy="3244494"/>
            <wp:effectExtent l="19050" t="19050" r="24130" b="133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6224448" cy="3244494"/>
                    </a:xfrm>
                    <a:prstGeom prst="rect">
                      <a:avLst/>
                    </a:prstGeom>
                    <a:noFill/>
                    <a:ln>
                      <a:solidFill>
                        <a:schemeClr val="tx1"/>
                      </a:solidFill>
                    </a:ln>
                  </pic:spPr>
                </pic:pic>
              </a:graphicData>
            </a:graphic>
          </wp:inline>
        </w:drawing>
      </w:r>
    </w:p>
    <w:p w:rsidR="00EC5850" w:rsidRPr="004A3121" w:rsidRDefault="00EC5850" w:rsidP="00EC5850">
      <w:pPr>
        <w:pStyle w:val="ad"/>
        <w:keepNext w:val="0"/>
        <w:spacing w:before="0"/>
        <w:jc w:val="center"/>
      </w:pPr>
      <w:r w:rsidRPr="004A3121">
        <w:t xml:space="preserve">Рисунок </w:t>
      </w:r>
      <w:fldSimple w:instr=" STYLEREF 2 \s ">
        <w:r w:rsidR="006C13C6" w:rsidRPr="004A3121">
          <w:rPr>
            <w:noProof/>
          </w:rPr>
          <w:t>2.4</w:t>
        </w:r>
      </w:fldSimple>
      <w:r w:rsidRPr="004A3121">
        <w:t>.</w:t>
      </w:r>
      <w:fldSimple w:instr=" SEQ Рисунок \* ARABIC \s 2 ">
        <w:r w:rsidR="006C13C6" w:rsidRPr="004A3121">
          <w:rPr>
            <w:noProof/>
          </w:rPr>
          <w:t>3</w:t>
        </w:r>
      </w:fldSimple>
      <w:r w:rsidRPr="004A3121">
        <w:rPr>
          <w:rFonts w:eastAsia="Times New Roman"/>
        </w:rPr>
        <w:t>.</w:t>
      </w:r>
      <w:r w:rsidRPr="004A3121">
        <w:t xml:space="preserve"> Карты (схемы) существующего и планируемого размещения объектов централизованных систем водоотведения по территории с.п. Большелуцкое в ТЗ ВО № 3</w:t>
      </w:r>
    </w:p>
    <w:p w:rsidR="00553136" w:rsidRPr="004A3121" w:rsidRDefault="00553136" w:rsidP="00553136">
      <w:pPr>
        <w:pStyle w:val="3"/>
      </w:pPr>
      <w:bookmarkStart w:id="128" w:name="_Toc162884227"/>
      <w:r w:rsidRPr="004A3121">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28"/>
    </w:p>
    <w:p w:rsidR="00553136" w:rsidRPr="004A3121" w:rsidRDefault="00553136" w:rsidP="00553136">
      <w:pPr>
        <w:pStyle w:val="a7"/>
      </w:pPr>
      <w:r w:rsidRPr="004A3121">
        <w:t>К числу основных особенностей ЦС ВО, как целого комплекса объектов автоматизации, относятся:</w:t>
      </w:r>
    </w:p>
    <w:p w:rsidR="00553136" w:rsidRPr="004A3121" w:rsidRDefault="00553136" w:rsidP="00FE4007">
      <w:pPr>
        <w:pStyle w:val="a3"/>
        <w:numPr>
          <w:ilvl w:val="0"/>
          <w:numId w:val="41"/>
        </w:numPr>
      </w:pPr>
      <w:r w:rsidRPr="004A3121">
        <w:t>высокая степень ответственности работы сооружений, требующая обеспечения их над</w:t>
      </w:r>
      <w:r w:rsidR="002C7766" w:rsidRPr="004A3121">
        <w:t>е</w:t>
      </w:r>
      <w:r w:rsidRPr="004A3121">
        <w:t>жной и бесперебойной работы;</w:t>
      </w:r>
    </w:p>
    <w:p w:rsidR="00553136" w:rsidRPr="004A3121" w:rsidRDefault="00553136" w:rsidP="00553136">
      <w:pPr>
        <w:pStyle w:val="a3"/>
      </w:pPr>
      <w:r w:rsidRPr="004A3121">
        <w:t>работа сооружений в условиях постоянно меняющейся нагрузки;</w:t>
      </w:r>
    </w:p>
    <w:p w:rsidR="00553136" w:rsidRPr="004A3121" w:rsidRDefault="00553136" w:rsidP="00553136">
      <w:pPr>
        <w:pStyle w:val="a3"/>
      </w:pPr>
      <w:r w:rsidRPr="004A3121">
        <w:t>зависимость режима работы сооружений от изменения состава сточных вод;</w:t>
      </w:r>
    </w:p>
    <w:p w:rsidR="00553136" w:rsidRPr="004A3121" w:rsidRDefault="00553136" w:rsidP="00553136">
      <w:pPr>
        <w:pStyle w:val="a3"/>
      </w:pPr>
      <w:r w:rsidRPr="004A3121">
        <w:t>сложность технологического процесса и необходимость обеспечения высокого качества очистки сточных вод;</w:t>
      </w:r>
    </w:p>
    <w:p w:rsidR="00553136" w:rsidRPr="004A3121" w:rsidRDefault="00553136" w:rsidP="00553136">
      <w:pPr>
        <w:pStyle w:val="a3"/>
      </w:pPr>
      <w:r w:rsidRPr="004A3121">
        <w:t>необходимость сохранения работоспособности при авариях на отдельных участках канализационных сетей;</w:t>
      </w:r>
    </w:p>
    <w:p w:rsidR="00553136" w:rsidRPr="004A3121" w:rsidRDefault="00553136" w:rsidP="00553136">
      <w:pPr>
        <w:pStyle w:val="a3"/>
      </w:pPr>
      <w:r w:rsidRPr="004A3121">
        <w:t>значительная инерционность ряда технологических процессов, большое запаздывание в изменении показателей очистки сточных вод в ответ на управляющее воздействие.</w:t>
      </w:r>
    </w:p>
    <w:p w:rsidR="00553136" w:rsidRPr="004A3121" w:rsidRDefault="00553136" w:rsidP="00553136">
      <w:pPr>
        <w:pStyle w:val="a7"/>
      </w:pPr>
      <w:r w:rsidRPr="004A3121">
        <w:t>Задачи автоматизации процессов транспортировки и очистки сточных вод в основном состоят в следующем:</w:t>
      </w:r>
    </w:p>
    <w:p w:rsidR="00553136" w:rsidRPr="004A3121" w:rsidRDefault="00553136" w:rsidP="00FE4007">
      <w:pPr>
        <w:pStyle w:val="a3"/>
        <w:numPr>
          <w:ilvl w:val="0"/>
          <w:numId w:val="42"/>
        </w:numPr>
      </w:pPr>
      <w:r w:rsidRPr="004A3121">
        <w:t>создание оптимальных условий работы отдельных сооружений, интенсификации всего процесса очистки;</w:t>
      </w:r>
    </w:p>
    <w:p w:rsidR="00553136" w:rsidRPr="004A3121" w:rsidRDefault="00553136" w:rsidP="000D2C7D">
      <w:pPr>
        <w:pStyle w:val="a3"/>
        <w:numPr>
          <w:ilvl w:val="0"/>
          <w:numId w:val="19"/>
        </w:numPr>
      </w:pPr>
      <w:r w:rsidRPr="004A3121">
        <w:t>улучшение технологического контроля за работой отдельных элементов ЦС ВО и ходом процесса очистки в целом;</w:t>
      </w:r>
    </w:p>
    <w:p w:rsidR="00553136" w:rsidRPr="004A3121" w:rsidRDefault="00553136" w:rsidP="000D2C7D">
      <w:pPr>
        <w:pStyle w:val="a3"/>
        <w:numPr>
          <w:ilvl w:val="0"/>
          <w:numId w:val="19"/>
        </w:numPr>
      </w:pPr>
      <w:r w:rsidRPr="004A3121">
        <w:t>улучшение условий труда эксплуатационного персонала с одновременным сокращением штатов обслуживающего персонала;</w:t>
      </w:r>
    </w:p>
    <w:p w:rsidR="00553136" w:rsidRPr="004A3121" w:rsidRDefault="00553136" w:rsidP="000D2C7D">
      <w:pPr>
        <w:pStyle w:val="a3"/>
        <w:numPr>
          <w:ilvl w:val="0"/>
          <w:numId w:val="19"/>
        </w:numPr>
      </w:pPr>
      <w:r w:rsidRPr="004A3121">
        <w:lastRenderedPageBreak/>
        <w:t>уменьшение себестоимости очистки сточных вод при соблюдении соответствия стоков действующим нормам.</w:t>
      </w:r>
    </w:p>
    <w:p w:rsidR="00553136" w:rsidRPr="004A3121" w:rsidRDefault="00553136" w:rsidP="00553136">
      <w:pPr>
        <w:pStyle w:val="a7"/>
      </w:pPr>
      <w:r w:rsidRPr="004A3121">
        <w:t>На реконструируемых и вновь строящихся КОС предлагается предусматривать комплексную автоматизацию, включающую в себя как технологическую часть, так и управление инженерными системами объекта (вентиляция, отопление), в т.ч.:</w:t>
      </w:r>
    </w:p>
    <w:p w:rsidR="00553136" w:rsidRPr="004A3121" w:rsidRDefault="00553136" w:rsidP="00FE4007">
      <w:pPr>
        <w:pStyle w:val="a3"/>
        <w:numPr>
          <w:ilvl w:val="0"/>
          <w:numId w:val="43"/>
        </w:numPr>
      </w:pPr>
      <w:r w:rsidRPr="004A3121">
        <w:t>работа при</w:t>
      </w:r>
      <w:r w:rsidR="002C7766" w:rsidRPr="004A3121">
        <w:t>е</w:t>
      </w:r>
      <w:r w:rsidRPr="004A3121">
        <w:t>мных реш</w:t>
      </w:r>
      <w:r w:rsidR="002C7766" w:rsidRPr="004A3121">
        <w:t>е</w:t>
      </w:r>
      <w:r w:rsidRPr="004A3121">
        <w:t>ток должна быть автоматизирована по определ</w:t>
      </w:r>
      <w:r w:rsidR="002C7766" w:rsidRPr="004A3121">
        <w:t>е</w:t>
      </w:r>
      <w:r w:rsidRPr="004A3121">
        <w:t>нному алгоритму;</w:t>
      </w:r>
    </w:p>
    <w:p w:rsidR="00553136" w:rsidRPr="004A3121" w:rsidRDefault="00553136" w:rsidP="000D2C7D">
      <w:pPr>
        <w:pStyle w:val="a3"/>
        <w:numPr>
          <w:ilvl w:val="0"/>
          <w:numId w:val="19"/>
        </w:numPr>
      </w:pPr>
      <w:r w:rsidRPr="004A3121">
        <w:t>биологическая очистка должна быть автоматизирована с поддержанием диктующих параметров по заданному алгоритму;</w:t>
      </w:r>
    </w:p>
    <w:p w:rsidR="00553136" w:rsidRPr="004A3121" w:rsidRDefault="00553136" w:rsidP="000D2C7D">
      <w:pPr>
        <w:pStyle w:val="a3"/>
        <w:numPr>
          <w:ilvl w:val="0"/>
          <w:numId w:val="19"/>
        </w:numPr>
      </w:pPr>
      <w:r w:rsidRPr="004A3121">
        <w:t>подача сжатого воздуха в аэротенки должна быть осуществлена с использованием частотного регулирования;</w:t>
      </w:r>
    </w:p>
    <w:p w:rsidR="00553136" w:rsidRPr="004A3121" w:rsidRDefault="00553136" w:rsidP="000D2C7D">
      <w:pPr>
        <w:pStyle w:val="a3"/>
        <w:numPr>
          <w:ilvl w:val="0"/>
          <w:numId w:val="19"/>
        </w:numPr>
      </w:pPr>
      <w:r w:rsidRPr="004A3121">
        <w:t>автоматизированная система вентиляции и отопления для поддержания требуемых параметров микроклимата и кратности воздухообмена в помещениях;</w:t>
      </w:r>
    </w:p>
    <w:p w:rsidR="00553136" w:rsidRPr="004A3121" w:rsidRDefault="00553136" w:rsidP="000D2C7D">
      <w:pPr>
        <w:pStyle w:val="a3"/>
        <w:numPr>
          <w:ilvl w:val="0"/>
          <w:numId w:val="19"/>
        </w:numPr>
      </w:pPr>
      <w:r w:rsidRPr="004A3121">
        <w:t>управление насосами и илососами должно быть автоматизировано.</w:t>
      </w:r>
    </w:p>
    <w:p w:rsidR="00553136" w:rsidRPr="004A3121" w:rsidRDefault="00553136" w:rsidP="00553136">
      <w:pPr>
        <w:pStyle w:val="a7"/>
      </w:pPr>
      <w:r w:rsidRPr="004A3121">
        <w:t>Для КНС в случае их реконструкции или строительства должны применяться следующие подходы к автоматизации:</w:t>
      </w:r>
    </w:p>
    <w:p w:rsidR="00553136" w:rsidRPr="004A3121" w:rsidRDefault="00553136" w:rsidP="00FE4007">
      <w:pPr>
        <w:pStyle w:val="a3"/>
        <w:numPr>
          <w:ilvl w:val="0"/>
          <w:numId w:val="44"/>
        </w:numPr>
      </w:pPr>
      <w:r w:rsidRPr="004A3121">
        <w:t>управление без постоянного обслуживающего персонала, автоматическое – в зависимости от технологических параметров (уровень воды в при</w:t>
      </w:r>
      <w:r w:rsidR="002C7766" w:rsidRPr="004A3121">
        <w:t>е</w:t>
      </w:r>
      <w:r w:rsidRPr="004A3121">
        <w:t>мном резервуаре);</w:t>
      </w:r>
    </w:p>
    <w:p w:rsidR="00553136" w:rsidRPr="004A3121" w:rsidRDefault="00553136" w:rsidP="000D2C7D">
      <w:pPr>
        <w:pStyle w:val="a3"/>
        <w:numPr>
          <w:ilvl w:val="0"/>
          <w:numId w:val="19"/>
        </w:numPr>
      </w:pPr>
      <w:r w:rsidRPr="004A3121">
        <w:t>с целью снижения пусковых токов и повышения над</w:t>
      </w:r>
      <w:r w:rsidR="002C7766" w:rsidRPr="004A3121">
        <w:t>е</w:t>
      </w:r>
      <w:r w:rsidRPr="004A3121">
        <w:t>жности функционирования объектов на насосных станциях должен быть предусмотрен плавный пуск двигателей основных насосов;</w:t>
      </w:r>
    </w:p>
    <w:p w:rsidR="00553136" w:rsidRPr="004A3121" w:rsidRDefault="00553136" w:rsidP="000D2C7D">
      <w:pPr>
        <w:pStyle w:val="a3"/>
        <w:numPr>
          <w:ilvl w:val="0"/>
          <w:numId w:val="19"/>
        </w:numPr>
      </w:pPr>
      <w:r w:rsidRPr="004A3121">
        <w:t>предусмотреть защиту от заиливания – автоматические кратковременные тестовые пуски насосов;</w:t>
      </w:r>
    </w:p>
    <w:p w:rsidR="00553136" w:rsidRPr="004A3121" w:rsidRDefault="00553136" w:rsidP="000D2C7D">
      <w:pPr>
        <w:pStyle w:val="a3"/>
        <w:numPr>
          <w:ilvl w:val="0"/>
          <w:numId w:val="19"/>
        </w:numPr>
      </w:pPr>
      <w:r w:rsidRPr="004A3121">
        <w:t>желательно предусмотреть автоматическое чередование работающих насосов для равномерной выработки моторесурса;</w:t>
      </w:r>
    </w:p>
    <w:p w:rsidR="00553136" w:rsidRPr="004A3121" w:rsidRDefault="00553136" w:rsidP="000D2C7D">
      <w:pPr>
        <w:pStyle w:val="a3"/>
        <w:numPr>
          <w:ilvl w:val="0"/>
          <w:numId w:val="19"/>
        </w:numPr>
      </w:pPr>
      <w:r w:rsidRPr="004A3121">
        <w:t>при аварийном отключении рабочих насосных агрегатов следует предусматривать автоматическое включение резервного агрегата;</w:t>
      </w:r>
    </w:p>
    <w:p w:rsidR="00553136" w:rsidRPr="004A3121" w:rsidRDefault="00553136" w:rsidP="000D2C7D">
      <w:pPr>
        <w:pStyle w:val="a3"/>
        <w:numPr>
          <w:ilvl w:val="0"/>
          <w:numId w:val="19"/>
        </w:numPr>
      </w:pPr>
      <w:r w:rsidRPr="004A3121">
        <w:t>должна быть предусмотрена защита двигателей по току, асимметрии напряжения по фазам.</w:t>
      </w:r>
    </w:p>
    <w:p w:rsidR="00553136" w:rsidRPr="004A3121" w:rsidRDefault="00553136" w:rsidP="00553136">
      <w:pPr>
        <w:pStyle w:val="a7"/>
      </w:pPr>
      <w:r w:rsidRPr="004A3121">
        <w:t>На основных КНС требуется предусмотреть контроль следующих параметров:</w:t>
      </w:r>
    </w:p>
    <w:p w:rsidR="00553136" w:rsidRPr="004A3121" w:rsidRDefault="00553136" w:rsidP="00FE4007">
      <w:pPr>
        <w:pStyle w:val="a3"/>
        <w:numPr>
          <w:ilvl w:val="0"/>
          <w:numId w:val="45"/>
        </w:numPr>
      </w:pPr>
      <w:r w:rsidRPr="004A3121">
        <w:t>наличие напряжения на вводах;</w:t>
      </w:r>
    </w:p>
    <w:p w:rsidR="00553136" w:rsidRPr="004A3121" w:rsidRDefault="00553136" w:rsidP="000D2C7D">
      <w:pPr>
        <w:pStyle w:val="a3"/>
        <w:numPr>
          <w:ilvl w:val="0"/>
          <w:numId w:val="19"/>
        </w:numPr>
      </w:pPr>
      <w:r w:rsidRPr="004A3121">
        <w:t>уровень в при</w:t>
      </w:r>
      <w:r w:rsidR="002C7766" w:rsidRPr="004A3121">
        <w:t>е</w:t>
      </w:r>
      <w:r w:rsidRPr="004A3121">
        <w:t>мном резервуаре;</w:t>
      </w:r>
    </w:p>
    <w:p w:rsidR="00553136" w:rsidRPr="004A3121" w:rsidRDefault="00553136" w:rsidP="000D2C7D">
      <w:pPr>
        <w:pStyle w:val="a3"/>
        <w:numPr>
          <w:ilvl w:val="0"/>
          <w:numId w:val="19"/>
        </w:numPr>
      </w:pPr>
      <w:r w:rsidRPr="004A3121">
        <w:t>расход перекачиваемой воды;</w:t>
      </w:r>
    </w:p>
    <w:p w:rsidR="00553136" w:rsidRPr="004A3121" w:rsidRDefault="00553136" w:rsidP="000D2C7D">
      <w:pPr>
        <w:pStyle w:val="a3"/>
        <w:numPr>
          <w:ilvl w:val="0"/>
          <w:numId w:val="19"/>
        </w:numPr>
      </w:pPr>
      <w:r w:rsidRPr="004A3121">
        <w:t>работающие насосные агрегаты;</w:t>
      </w:r>
    </w:p>
    <w:p w:rsidR="00553136" w:rsidRPr="004A3121" w:rsidRDefault="00553136" w:rsidP="000D2C7D">
      <w:pPr>
        <w:pStyle w:val="a3"/>
        <w:numPr>
          <w:ilvl w:val="0"/>
          <w:numId w:val="19"/>
        </w:numPr>
      </w:pPr>
      <w:r w:rsidRPr="004A3121">
        <w:t>наработка каждого насосного агрегата;</w:t>
      </w:r>
    </w:p>
    <w:p w:rsidR="00553136" w:rsidRPr="004A3121" w:rsidRDefault="00553136" w:rsidP="000D2C7D">
      <w:pPr>
        <w:pStyle w:val="a3"/>
        <w:numPr>
          <w:ilvl w:val="0"/>
          <w:numId w:val="19"/>
        </w:numPr>
      </w:pPr>
      <w:r w:rsidRPr="004A3121">
        <w:t>потребляемый ток (мощность) каждым насосным агрегатом;</w:t>
      </w:r>
    </w:p>
    <w:p w:rsidR="00553136" w:rsidRPr="004A3121" w:rsidRDefault="00553136" w:rsidP="000D2C7D">
      <w:pPr>
        <w:pStyle w:val="a3"/>
        <w:numPr>
          <w:ilvl w:val="0"/>
          <w:numId w:val="19"/>
        </w:numPr>
      </w:pPr>
      <w:r w:rsidRPr="004A3121">
        <w:t>аварийные ситуации.</w:t>
      </w:r>
    </w:p>
    <w:p w:rsidR="00553136" w:rsidRPr="004A3121" w:rsidRDefault="00553136" w:rsidP="00553136">
      <w:pPr>
        <w:pStyle w:val="a7"/>
      </w:pPr>
      <w:r w:rsidRPr="004A3121">
        <w:t xml:space="preserve">При проектировании систем автоматизации объектов ЦС ВО необходимо до начала проектирования разработать техническое задание, а в процессе проектирования общесистемные решения: организационную структуру диспетчерского управления; функциональную структуру, т.е. состав автоматизируемых функций управления и алгоритмы решения задач; программное, математическое и информационное обеспечения, т.е. </w:t>
      </w:r>
      <w:r w:rsidRPr="004A3121">
        <w:lastRenderedPageBreak/>
        <w:t>программы выполнения на компьютерах и контроллерах; техническое обеспечение, т.е. комплекс технических средств, необходимых для реализации функций автоматизации.</w:t>
      </w:r>
    </w:p>
    <w:p w:rsidR="00553136" w:rsidRPr="004A3121" w:rsidRDefault="00553136" w:rsidP="00553136">
      <w:pPr>
        <w:pStyle w:val="a7"/>
      </w:pPr>
      <w:r w:rsidRPr="004A3121">
        <w:t>Подробное описание системы диспетчерского управления, разработка конкретных технических решений, состав оборудования и перечень необходимых материалов необходимо предусматривать соответствующим проектом. Предпочтение в проекте следует отдавать современным технологиям автоматизации, с целью разработки и внедрения технических решений, способных оставаться актуальными на протяжении многих лет эксплуатации объектов.</w:t>
      </w:r>
    </w:p>
    <w:p w:rsidR="00553136" w:rsidRPr="004A3121" w:rsidRDefault="00553136" w:rsidP="00553136">
      <w:pPr>
        <w:pStyle w:val="3"/>
      </w:pPr>
      <w:bookmarkStart w:id="129" w:name="_Toc162884228"/>
      <w:r w:rsidRPr="004A3121">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End w:id="129"/>
    </w:p>
    <w:p w:rsidR="00553136" w:rsidRPr="004A3121" w:rsidRDefault="00553136" w:rsidP="00553136">
      <w:pPr>
        <w:pStyle w:val="a7"/>
      </w:pPr>
      <w:r w:rsidRPr="004A3121">
        <w:t xml:space="preserve">Варианты маршрутов прохождения трубопроводов (трасс) по территории </w:t>
      </w:r>
      <w:r w:rsidR="004407BB" w:rsidRPr="004A3121">
        <w:t>с.п. Б</w:t>
      </w:r>
      <w:r w:rsidR="00B75900" w:rsidRPr="004A3121">
        <w:t>ольшелуцкое</w:t>
      </w:r>
      <w:r w:rsidRPr="004A3121">
        <w:t xml:space="preserve"> и их характеристики приведены выше в </w:t>
      </w:r>
      <w:hyperlink w:anchor="_Сведения_о_вновь" w:history="1">
        <w:r w:rsidRPr="004A3121">
          <w:rPr>
            <w:rStyle w:val="aff7"/>
          </w:rPr>
          <w:t>подразделе 2.4.4</w:t>
        </w:r>
      </w:hyperlink>
      <w:r w:rsidRPr="004A3121">
        <w:t xml:space="preserve"> и отображены в </w:t>
      </w:r>
      <w:r w:rsidR="000763D9" w:rsidRPr="004A3121">
        <w:t>«</w:t>
      </w:r>
      <w:r w:rsidR="006E74C4" w:rsidRPr="004A3121">
        <w:t>Разработанных электронных гидравлических моделях систем централизованного водоснабжения и водоотведения муниципального образования «Большелуцкое Сельское Поселение</w:t>
      </w:r>
      <w:r w:rsidR="000763D9" w:rsidRPr="004A3121">
        <w:t>» (31-РСВСиВО-ЭМ)</w:t>
      </w:r>
      <w:r w:rsidRPr="004A3121">
        <w:t xml:space="preserve">. </w:t>
      </w:r>
    </w:p>
    <w:p w:rsidR="00553136" w:rsidRPr="004A3121" w:rsidRDefault="00553136" w:rsidP="00553136">
      <w:pPr>
        <w:pStyle w:val="a7"/>
      </w:pPr>
      <w:r w:rsidRPr="004A3121">
        <w:t>Трассы прокладки перспективных канализационных сетей следует выбирать с уч</w:t>
      </w:r>
      <w:r w:rsidR="002C7766" w:rsidRPr="004A3121">
        <w:t>е</w:t>
      </w:r>
      <w:r w:rsidRPr="004A3121">
        <w:t xml:space="preserve">том обеспечения кратчайшего расстояния до точек подключения перспективных абонентов, рельефа местности, искусственных и естественных преград. </w:t>
      </w:r>
    </w:p>
    <w:p w:rsidR="00553136" w:rsidRPr="004A3121" w:rsidRDefault="00553136" w:rsidP="00553136">
      <w:pPr>
        <w:pStyle w:val="a7"/>
      </w:pPr>
      <w:r w:rsidRPr="004A3121">
        <w:t>Трассы прокладки перспективных канализационных сетей и места расположения площадок иных объектов централизованных систем водоотведения подлежат уточнению и корректировке на стадии проектирования объектов.</w:t>
      </w:r>
    </w:p>
    <w:p w:rsidR="00553136" w:rsidRPr="004A3121" w:rsidRDefault="00553136" w:rsidP="00553136">
      <w:pPr>
        <w:pStyle w:val="3"/>
      </w:pPr>
      <w:bookmarkStart w:id="130" w:name="_Toc162884229"/>
      <w:r w:rsidRPr="004A3121">
        <w:t>Границы и характеристики охранных зон сетей и сооружений централизованной системы водоотведения</w:t>
      </w:r>
      <w:bookmarkEnd w:id="130"/>
    </w:p>
    <w:p w:rsidR="00553136" w:rsidRPr="004A3121" w:rsidRDefault="00553136" w:rsidP="00553136">
      <w:pPr>
        <w:pStyle w:val="a7"/>
      </w:pPr>
      <w:r w:rsidRPr="004A3121">
        <w:t>Для канализационных сетей и прочих объектов ЦС ВО в соответствии с действующими в сфере централизованного водоотведения нормативными правовыми актами термин «охранная зона» не применяется.</w:t>
      </w:r>
    </w:p>
    <w:p w:rsidR="00553136" w:rsidRPr="004A3121" w:rsidRDefault="00553136" w:rsidP="00553136">
      <w:pPr>
        <w:pStyle w:val="a7"/>
      </w:pPr>
      <w:r w:rsidRPr="004A3121">
        <w:t xml:space="preserve">При строительстве и реконструкции канализационных сетей и прочих объектов ЦС ВО на территории </w:t>
      </w:r>
      <w:r w:rsidR="004407BB" w:rsidRPr="004A3121">
        <w:t>с.п. Б</w:t>
      </w:r>
      <w:r w:rsidR="00B75900" w:rsidRPr="004A3121">
        <w:t>ольшелуцкое</w:t>
      </w:r>
      <w:r w:rsidRPr="004A3121">
        <w:t xml:space="preserve"> нормативные требования к размерам занимаемых площадей (размерам земельных участков), размерам санитарно-защитных зон, минимальным расстояниям по горизонтали (в свету) до прочих объектов, а также иные пространственные ограничения и правила должны приниматься в соответствии с:</w:t>
      </w:r>
    </w:p>
    <w:p w:rsidR="00553136" w:rsidRPr="004A3121" w:rsidRDefault="00553136" w:rsidP="00FE4007">
      <w:pPr>
        <w:pStyle w:val="a3"/>
        <w:numPr>
          <w:ilvl w:val="0"/>
          <w:numId w:val="46"/>
        </w:numPr>
      </w:pPr>
      <w:r w:rsidRPr="004A3121">
        <w:t>СП 42.13330.2016 «СНиП 2.07.01</w:t>
      </w:r>
      <w:r w:rsidRPr="004A3121">
        <w:noBreakHyphen/>
        <w:t>89* Градостроительство. Планировка и застройка городских и сельских поселений», утвержденный приказом Министерства строительства и жилищно-коммунального хозяйства Российской Федерации от 30.12.2016 № 1034/пр «Об утверждении СП 42.13330 «СНиП 2.07.01</w:t>
      </w:r>
      <w:r w:rsidRPr="004A3121">
        <w:noBreakHyphen/>
        <w:t>89* Градостроительство. Планировка и застройка городских и сельских поселений»;</w:t>
      </w:r>
    </w:p>
    <w:p w:rsidR="00553136" w:rsidRPr="004A3121" w:rsidRDefault="00553136" w:rsidP="000D2C7D">
      <w:pPr>
        <w:pStyle w:val="a3"/>
        <w:numPr>
          <w:ilvl w:val="0"/>
          <w:numId w:val="19"/>
        </w:numPr>
      </w:pPr>
      <w:r w:rsidRPr="004A3121">
        <w:t>СП 32.13330.2018</w:t>
      </w:r>
      <w:r w:rsidR="00E91330" w:rsidRPr="004A3121">
        <w:t xml:space="preserve"> «СНиП 2.04.03-85. Канализация. Наружные сети и сооружения», утвержденный приказом Министерства строительства и жилищно-коммунального хозяйства Российской Федерации от 25.12.2018 № 860/пр «Об утверждении СП 32.13330.2018 «СНиП 2.04.03-85. Канализация. Наружные сети и сооружения»</w:t>
      </w:r>
      <w:r w:rsidRPr="004A3121">
        <w:t>;</w:t>
      </w:r>
    </w:p>
    <w:p w:rsidR="00553136" w:rsidRPr="004A3121" w:rsidRDefault="00553136" w:rsidP="000D2C7D">
      <w:pPr>
        <w:pStyle w:val="a3"/>
        <w:numPr>
          <w:ilvl w:val="0"/>
          <w:numId w:val="19"/>
        </w:numPr>
      </w:pPr>
      <w:r w:rsidRPr="004A3121">
        <w:t>СП 129.13330.2019 «СНиП 3.05.04</w:t>
      </w:r>
      <w:r w:rsidRPr="004A3121">
        <w:noBreakHyphen/>
        <w:t>85* Наружные сети и сооружения водоснабжения и канализации», утвержденный приказом Министерства строительства и жилищно-коммунального хозяйства Российской Федерации от 31.12.2019 № 925/пр «Об утверждении СП 129.13330.2019 «СНиП 3.05.04</w:t>
      </w:r>
      <w:r w:rsidRPr="004A3121">
        <w:noBreakHyphen/>
        <w:t>85* Наружные сети и сооружения водоснабжения и канализации»;</w:t>
      </w:r>
    </w:p>
    <w:p w:rsidR="00553136" w:rsidRPr="004A3121" w:rsidRDefault="00553136" w:rsidP="000D2C7D">
      <w:pPr>
        <w:pStyle w:val="a3"/>
        <w:numPr>
          <w:ilvl w:val="0"/>
          <w:numId w:val="19"/>
        </w:numPr>
      </w:pPr>
      <w:r w:rsidRPr="004A3121">
        <w:lastRenderedPageBreak/>
        <w:t>СП</w:t>
      </w:r>
      <w:r w:rsidRPr="004A3121">
        <w:rPr>
          <w:lang w:val="en-US"/>
        </w:rPr>
        <w:t> </w:t>
      </w:r>
      <w:r w:rsidRPr="004A3121">
        <w:t>18.13330.2019 «Производственные объекты. Планировочная организация земельного участка» (СНиП</w:t>
      </w:r>
      <w:r w:rsidRPr="004A3121">
        <w:rPr>
          <w:lang w:val="en-US"/>
        </w:rPr>
        <w:t> </w:t>
      </w:r>
      <w:r w:rsidRPr="004A3121">
        <w:t>П</w:t>
      </w:r>
      <w:r w:rsidRPr="004A3121">
        <w:noBreakHyphen/>
        <w:t>89</w:t>
      </w:r>
      <w:r w:rsidRPr="004A3121">
        <w:noBreakHyphen/>
        <w:t>80* «Генеральные планы промышленных предприятий»)», утвержденный приказом Министерства строительства и жилищно-коммунального хозяйства Российской Федерации от 17.09.2019 № 544/пр «Об утверждении СП</w:t>
      </w:r>
      <w:r w:rsidRPr="004A3121">
        <w:rPr>
          <w:lang w:val="en-US"/>
        </w:rPr>
        <w:t> </w:t>
      </w:r>
      <w:r w:rsidRPr="004A3121">
        <w:t>18.13330.2019 «Производственные объекты. Планировочная организация земельного участка» (СНиП</w:t>
      </w:r>
      <w:r w:rsidRPr="004A3121">
        <w:rPr>
          <w:lang w:val="en-US"/>
        </w:rPr>
        <w:t> </w:t>
      </w:r>
      <w:r w:rsidRPr="004A3121">
        <w:t>П</w:t>
      </w:r>
      <w:r w:rsidRPr="004A3121">
        <w:noBreakHyphen/>
        <w:t>89</w:t>
      </w:r>
      <w:r w:rsidRPr="004A3121">
        <w:noBreakHyphen/>
        <w:t>80* «Генеральные планы промышленных предприятий»)»;</w:t>
      </w:r>
    </w:p>
    <w:p w:rsidR="00553136" w:rsidRPr="004A3121" w:rsidRDefault="00553136" w:rsidP="000D2C7D">
      <w:pPr>
        <w:pStyle w:val="a3"/>
        <w:numPr>
          <w:ilvl w:val="0"/>
          <w:numId w:val="19"/>
        </w:numPr>
      </w:pPr>
      <w:r w:rsidRPr="004A3121">
        <w:t>СанПиН 2.2.1/2.1.1.1200</w:t>
      </w:r>
      <w:r w:rsidRPr="004A3121">
        <w:noBreakHyphen/>
        <w:t>03</w:t>
      </w:r>
      <w:r w:rsidR="00EC5850" w:rsidRPr="004A3121">
        <w:t xml:space="preserve">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r w:rsidRPr="004A3121">
        <w:t>.</w:t>
      </w:r>
    </w:p>
    <w:p w:rsidR="00553136" w:rsidRPr="004A3121" w:rsidRDefault="00553136" w:rsidP="00553136">
      <w:pPr>
        <w:pStyle w:val="3"/>
      </w:pPr>
      <w:bookmarkStart w:id="131" w:name="_Toc162884230"/>
      <w:r w:rsidRPr="004A3121">
        <w:t>Границы планируемых зон размещения объектов централизованной системы водоотведения</w:t>
      </w:r>
      <w:bookmarkEnd w:id="131"/>
    </w:p>
    <w:p w:rsidR="00553136" w:rsidRPr="004A3121" w:rsidRDefault="00553136" w:rsidP="00553136">
      <w:pPr>
        <w:pStyle w:val="a7"/>
      </w:pPr>
      <w:r w:rsidRPr="004A3121">
        <w:t xml:space="preserve">Границы планируемых зон размещения объектов ЦС ВО по территории </w:t>
      </w:r>
      <w:r w:rsidR="004407BB" w:rsidRPr="004A3121">
        <w:t>с.п. Б</w:t>
      </w:r>
      <w:r w:rsidR="00B75900" w:rsidRPr="004A3121">
        <w:t>ольшелуцкое</w:t>
      </w:r>
      <w:r w:rsidRPr="004A3121">
        <w:t xml:space="preserve"> приведены выше в </w:t>
      </w:r>
      <w:hyperlink w:anchor="_Сведения_о_вновь" w:history="1">
        <w:r w:rsidRPr="004A3121">
          <w:rPr>
            <w:rStyle w:val="aff7"/>
          </w:rPr>
          <w:t>подразделе 2.4.4</w:t>
        </w:r>
      </w:hyperlink>
      <w:r w:rsidRPr="004A3121">
        <w:t>.</w:t>
      </w:r>
    </w:p>
    <w:p w:rsidR="00553136" w:rsidRPr="004A3121" w:rsidRDefault="00553136" w:rsidP="00553136">
      <w:pPr>
        <w:pStyle w:val="20"/>
      </w:pPr>
      <w:r w:rsidRPr="004A3121">
        <w:lastRenderedPageBreak/>
        <w:t xml:space="preserve"> </w:t>
      </w:r>
      <w:bookmarkStart w:id="132" w:name="_Toc162884231"/>
      <w:r w:rsidRPr="004A3121">
        <w:t>Экологические аспекты мероприятий по строительству и реконструкции объектов централизованной системы водоотведения</w:t>
      </w:r>
      <w:bookmarkEnd w:id="132"/>
    </w:p>
    <w:p w:rsidR="00553136" w:rsidRPr="004A3121" w:rsidRDefault="00553136" w:rsidP="00553136">
      <w:pPr>
        <w:pStyle w:val="3"/>
      </w:pPr>
      <w:bookmarkStart w:id="133" w:name="_Toc162884232"/>
      <w:r w:rsidRPr="004A3121">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bookmarkEnd w:id="133"/>
    </w:p>
    <w:p w:rsidR="008069B1" w:rsidRPr="004A3121" w:rsidRDefault="008069B1" w:rsidP="008069B1">
      <w:pPr>
        <w:pStyle w:val="a7"/>
      </w:pPr>
      <w:r w:rsidRPr="004A3121">
        <w:t xml:space="preserve">В целях снижения сбросов загрязняющих веществ и микроорганизмов в поверхностный водный объект планируется </w:t>
      </w:r>
      <w:r w:rsidR="00D15F7E" w:rsidRPr="004A3121">
        <w:t>реконструкция существующих КОС п. Кингисеппский и д. Кошкино</w:t>
      </w:r>
      <w:r w:rsidRPr="004A3121">
        <w:t>,</w:t>
      </w:r>
      <w:r w:rsidR="00D15F7E" w:rsidRPr="004A3121">
        <w:t xml:space="preserve"> строительство ЦС ВО на территории д. Большой Луцк и д. Малый Луцк, организация сбора и доставки на КОС сточных вод с территорий, где ЦС ВО отсутствует,</w:t>
      </w:r>
      <w:r w:rsidRPr="004A3121">
        <w:t xml:space="preserve"> что позволит производить очистку сточных вод до уровня, отвечающего требованиям нормативов. </w:t>
      </w:r>
    </w:p>
    <w:p w:rsidR="00553136" w:rsidRPr="004A3121" w:rsidRDefault="00553136" w:rsidP="00553136">
      <w:pPr>
        <w:pStyle w:val="3"/>
      </w:pPr>
      <w:bookmarkStart w:id="134" w:name="_Toc162884233"/>
      <w:r w:rsidRPr="004A3121">
        <w:t>Сведения о применении методов, безопасных для окружающей среды, при утилизации осадков сточных вод</w:t>
      </w:r>
      <w:bookmarkEnd w:id="134"/>
    </w:p>
    <w:p w:rsidR="00553136" w:rsidRPr="004A3121" w:rsidRDefault="008069B1" w:rsidP="00553136">
      <w:pPr>
        <w:pStyle w:val="a7"/>
      </w:pPr>
      <w:r w:rsidRPr="004A3121">
        <w:t xml:space="preserve">Для обеззараживания и дегельминтизации обезвоженного осадка </w:t>
      </w:r>
      <w:r w:rsidR="00BB72B0" w:rsidRPr="004A3121">
        <w:t>при</w:t>
      </w:r>
      <w:r w:rsidR="00D15F7E" w:rsidRPr="004A3121">
        <w:t xml:space="preserve"> реконструкции существующих и </w:t>
      </w:r>
      <w:r w:rsidR="00BB72B0" w:rsidRPr="004A3121">
        <w:t xml:space="preserve"> проектировании и строительстве новых очистных сооружений канализации </w:t>
      </w:r>
      <w:r w:rsidRPr="004A3121">
        <w:t>используется метод биотермической обработки (компостирование). Осадок с иловых площадок складируется на компостную площадку и выдерживается в течение летнего периода. Компостная площадка выполнена из бетона с отводом атмосферных осадков на иловую площадку</w:t>
      </w:r>
      <w:r w:rsidR="00553136" w:rsidRPr="004A3121">
        <w:t>.</w:t>
      </w:r>
    </w:p>
    <w:p w:rsidR="00553136" w:rsidRPr="004A3121" w:rsidRDefault="00553136" w:rsidP="00553136">
      <w:pPr>
        <w:pStyle w:val="20"/>
      </w:pPr>
      <w:bookmarkStart w:id="135" w:name="_Toc162884234"/>
      <w:r w:rsidRPr="004A3121">
        <w:lastRenderedPageBreak/>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35"/>
    </w:p>
    <w:p w:rsidR="00553136" w:rsidRPr="004A3121" w:rsidRDefault="00553136" w:rsidP="00553136">
      <w:pPr>
        <w:pStyle w:val="3"/>
      </w:pPr>
      <w:bookmarkStart w:id="136" w:name="_Toc162884235"/>
      <w:r w:rsidRPr="004A3121">
        <w:t>Оценка потребности в капитальных вложениях в строительство и реконструкцию объектов централизованных систем водоотведения, рассчитанная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w:t>
      </w:r>
      <w:bookmarkEnd w:id="136"/>
    </w:p>
    <w:p w:rsidR="00553136" w:rsidRPr="004A3121" w:rsidRDefault="00553136" w:rsidP="00553136">
      <w:pPr>
        <w:pStyle w:val="a7"/>
      </w:pPr>
      <w:r w:rsidRPr="004A3121">
        <w:t>Оценка объ</w:t>
      </w:r>
      <w:r w:rsidR="002C7766" w:rsidRPr="004A3121">
        <w:t>е</w:t>
      </w:r>
      <w:r w:rsidRPr="004A3121">
        <w:t>мов капитальных вложений (стоимости) в строительство, реконструкцию и модернизацию объектов централизованных систем водоотведения произведена в соответствии со следующими нормативными правовыми актами:</w:t>
      </w:r>
    </w:p>
    <w:p w:rsidR="00553136" w:rsidRPr="004A3121" w:rsidRDefault="00553136" w:rsidP="00FE4007">
      <w:pPr>
        <w:pStyle w:val="a3"/>
        <w:numPr>
          <w:ilvl w:val="0"/>
          <w:numId w:val="47"/>
        </w:numPr>
      </w:pPr>
      <w:r w:rsidRPr="004A3121">
        <w:t>методика разработки и применения укрупн</w:t>
      </w:r>
      <w:r w:rsidR="002C7766" w:rsidRPr="004A3121">
        <w:t>е</w:t>
      </w:r>
      <w:r w:rsidRPr="004A3121">
        <w:t>нных нормативов цены строительства, а также порядка их утверждения, утвержд</w:t>
      </w:r>
      <w:r w:rsidR="002C7766" w:rsidRPr="004A3121">
        <w:t>е</w:t>
      </w:r>
      <w:r w:rsidRPr="004A3121">
        <w:t>нная приказом Минстроя РФ от 29.05.2019 № 314/пр;</w:t>
      </w:r>
    </w:p>
    <w:p w:rsidR="00553136" w:rsidRPr="004A3121" w:rsidRDefault="00553136" w:rsidP="000D2C7D">
      <w:pPr>
        <w:pStyle w:val="a3"/>
        <w:numPr>
          <w:ilvl w:val="0"/>
          <w:numId w:val="19"/>
        </w:numPr>
      </w:pPr>
      <w:r w:rsidRPr="004A3121">
        <w:t>НЦС 81</w:t>
      </w:r>
      <w:r w:rsidRPr="004A3121">
        <w:noBreakHyphen/>
        <w:t>02</w:t>
      </w:r>
      <w:r w:rsidRPr="004A3121">
        <w:noBreakHyphen/>
        <w:t>14</w:t>
      </w:r>
      <w:r w:rsidRPr="004A3121">
        <w:noBreakHyphen/>
        <w:t>2023;</w:t>
      </w:r>
    </w:p>
    <w:p w:rsidR="00553136" w:rsidRPr="004A3121" w:rsidRDefault="00553136" w:rsidP="000D2C7D">
      <w:pPr>
        <w:pStyle w:val="a3"/>
        <w:numPr>
          <w:ilvl w:val="0"/>
          <w:numId w:val="19"/>
        </w:numPr>
      </w:pPr>
      <w:r w:rsidRPr="004A3121">
        <w:t>НЦС 81</w:t>
      </w:r>
      <w:r w:rsidRPr="004A3121">
        <w:noBreakHyphen/>
        <w:t>02</w:t>
      </w:r>
      <w:r w:rsidRPr="004A3121">
        <w:noBreakHyphen/>
        <w:t>19</w:t>
      </w:r>
      <w:r w:rsidRPr="004A3121">
        <w:noBreakHyphen/>
        <w:t>2023.</w:t>
      </w:r>
    </w:p>
    <w:p w:rsidR="00553136" w:rsidRPr="004A3121" w:rsidRDefault="00553136" w:rsidP="00553136">
      <w:pPr>
        <w:pStyle w:val="a7"/>
      </w:pPr>
      <w:r w:rsidRPr="004A3121">
        <w:t>При определении стоимости строительства, реконструкции и модернизации канализационных сетей в соответствии с НЦС 81</w:t>
      </w:r>
      <w:r w:rsidRPr="004A3121">
        <w:noBreakHyphen/>
        <w:t>02</w:t>
      </w:r>
      <w:r w:rsidRPr="004A3121">
        <w:noBreakHyphen/>
        <w:t>14</w:t>
      </w:r>
      <w:r w:rsidRPr="004A3121">
        <w:noBreakHyphen/>
        <w:t>2023 приняты следующие положения:</w:t>
      </w:r>
    </w:p>
    <w:p w:rsidR="00553136" w:rsidRPr="004A3121" w:rsidRDefault="00553136" w:rsidP="00FE4007">
      <w:pPr>
        <w:pStyle w:val="a3"/>
        <w:numPr>
          <w:ilvl w:val="0"/>
          <w:numId w:val="48"/>
        </w:numPr>
      </w:pPr>
      <w:r w:rsidRPr="004A3121">
        <w:t>применение при строительстве, реконструкции и модернизации канализационных сетей из полиэтиленовых труб;</w:t>
      </w:r>
    </w:p>
    <w:p w:rsidR="00553136" w:rsidRPr="004A3121" w:rsidRDefault="00553136" w:rsidP="000D2C7D">
      <w:pPr>
        <w:pStyle w:val="a3"/>
        <w:numPr>
          <w:ilvl w:val="0"/>
          <w:numId w:val="19"/>
        </w:numPr>
      </w:pPr>
      <w:r w:rsidRPr="004A3121">
        <w:t>способ производства работ – разработка мокрого грунта в отвал, с креплениями (группа грунтов 1-3, глубина – 3 м);</w:t>
      </w:r>
    </w:p>
    <w:p w:rsidR="008069B1" w:rsidRPr="004A3121" w:rsidRDefault="008069B1" w:rsidP="008069B1">
      <w:pPr>
        <w:pStyle w:val="a3"/>
        <w:numPr>
          <w:ilvl w:val="0"/>
          <w:numId w:val="19"/>
        </w:numPr>
      </w:pPr>
      <w:r w:rsidRPr="004A3121">
        <w:t xml:space="preserve">коэффициент перехода от цен базового района к уровню цен субъекта Российской Федерации </w:t>
      </w:r>
      <w:r w:rsidRPr="004A3121">
        <w:rPr>
          <w:lang w:val="en-US"/>
        </w:rPr>
        <w:t>K</w:t>
      </w:r>
      <w:r w:rsidRPr="004A3121">
        <w:t>пер=</w:t>
      </w:r>
      <w:r w:rsidR="00293346" w:rsidRPr="004A3121">
        <w:t>0,88</w:t>
      </w:r>
      <w:r w:rsidRPr="004A3121">
        <w:t>;</w:t>
      </w:r>
    </w:p>
    <w:p w:rsidR="008069B1" w:rsidRPr="004A3121" w:rsidRDefault="008069B1" w:rsidP="008069B1">
      <w:pPr>
        <w:pStyle w:val="a3"/>
        <w:numPr>
          <w:ilvl w:val="0"/>
          <w:numId w:val="19"/>
        </w:numPr>
      </w:pPr>
      <w:r w:rsidRPr="004A3121">
        <w:t xml:space="preserve">зональный коэффициент изменения стоимости строительства </w:t>
      </w:r>
      <w:r w:rsidRPr="004A3121">
        <w:rPr>
          <w:lang w:val="en-US"/>
        </w:rPr>
        <w:t>K</w:t>
      </w:r>
      <w:r w:rsidRPr="004A3121">
        <w:t>пер/зон=1,00;</w:t>
      </w:r>
    </w:p>
    <w:p w:rsidR="008069B1" w:rsidRPr="004A3121" w:rsidRDefault="008069B1" w:rsidP="008069B1">
      <w:pPr>
        <w:pStyle w:val="a3"/>
        <w:numPr>
          <w:ilvl w:val="0"/>
          <w:numId w:val="19"/>
        </w:numPr>
      </w:pPr>
      <w:r w:rsidRPr="004A3121">
        <w:t xml:space="preserve">коэффициент, учитывающий изменение стоимости строительства на территориях субъектов Российской Федерации, связанный с климатическими условиями </w:t>
      </w:r>
      <w:r w:rsidRPr="004A3121">
        <w:rPr>
          <w:lang w:val="en-US"/>
        </w:rPr>
        <w:t>K</w:t>
      </w:r>
      <w:r w:rsidRPr="004A3121">
        <w:t>рег1=1,0</w:t>
      </w:r>
      <w:r w:rsidR="00293346" w:rsidRPr="004A3121">
        <w:t>0</w:t>
      </w:r>
      <w:r w:rsidRPr="004A3121">
        <w:t>;</w:t>
      </w:r>
    </w:p>
    <w:p w:rsidR="00553136" w:rsidRPr="004A3121" w:rsidRDefault="008069B1" w:rsidP="008069B1">
      <w:pPr>
        <w:pStyle w:val="a3"/>
        <w:numPr>
          <w:ilvl w:val="0"/>
          <w:numId w:val="19"/>
        </w:numPr>
      </w:pPr>
      <w:r w:rsidRPr="004A3121">
        <w:t xml:space="preserve">коэффициент, характеризующий удорожание стоимости строительства в сейсмических районах Российской Федерации по отношению к базовому району </w:t>
      </w:r>
      <w:r w:rsidRPr="004A3121">
        <w:rPr>
          <w:lang w:val="en-US"/>
        </w:rPr>
        <w:t>K</w:t>
      </w:r>
      <w:r w:rsidRPr="004A3121">
        <w:t>с=1,00</w:t>
      </w:r>
      <w:r w:rsidR="00553136" w:rsidRPr="004A3121">
        <w:t>.</w:t>
      </w:r>
    </w:p>
    <w:p w:rsidR="00553136" w:rsidRPr="004A3121" w:rsidRDefault="00553136" w:rsidP="00553136">
      <w:pPr>
        <w:pStyle w:val="a7"/>
      </w:pPr>
      <w:r w:rsidRPr="004A3121">
        <w:t>При определении стоимости строительства, реконструкции и модернизации прочих объектов централизованных систем водоотведения в соответствии с НЦС 81</w:t>
      </w:r>
      <w:r w:rsidRPr="004A3121">
        <w:noBreakHyphen/>
        <w:t>02</w:t>
      </w:r>
      <w:r w:rsidRPr="004A3121">
        <w:noBreakHyphen/>
        <w:t>19</w:t>
      </w:r>
      <w:r w:rsidRPr="004A3121">
        <w:noBreakHyphen/>
        <w:t>2023 приняты следующие положения:</w:t>
      </w:r>
    </w:p>
    <w:p w:rsidR="008069B1" w:rsidRPr="004A3121" w:rsidRDefault="008069B1" w:rsidP="00FE4007">
      <w:pPr>
        <w:pStyle w:val="a3"/>
        <w:numPr>
          <w:ilvl w:val="0"/>
          <w:numId w:val="54"/>
        </w:numPr>
      </w:pPr>
      <w:r w:rsidRPr="004A3121">
        <w:t xml:space="preserve">коэффициент перехода от цен базового района к уровню цен субъекта Российской Федерации </w:t>
      </w:r>
      <w:r w:rsidRPr="004A3121">
        <w:rPr>
          <w:lang w:val="en-US"/>
        </w:rPr>
        <w:t>K</w:t>
      </w:r>
      <w:r w:rsidRPr="004A3121">
        <w:t>пер=</w:t>
      </w:r>
      <w:r w:rsidR="00293346" w:rsidRPr="004A3121">
        <w:t>0,92</w:t>
      </w:r>
      <w:r w:rsidRPr="004A3121">
        <w:t>;</w:t>
      </w:r>
    </w:p>
    <w:p w:rsidR="008069B1" w:rsidRPr="004A3121" w:rsidRDefault="008069B1" w:rsidP="008069B1">
      <w:pPr>
        <w:pStyle w:val="a3"/>
        <w:numPr>
          <w:ilvl w:val="0"/>
          <w:numId w:val="19"/>
        </w:numPr>
      </w:pPr>
      <w:r w:rsidRPr="004A3121">
        <w:t xml:space="preserve">зональный коэффициент изменения стоимости строительства </w:t>
      </w:r>
      <w:r w:rsidRPr="004A3121">
        <w:rPr>
          <w:lang w:val="en-US"/>
        </w:rPr>
        <w:t>K</w:t>
      </w:r>
      <w:r w:rsidRPr="004A3121">
        <w:t>пер/зон=1,</w:t>
      </w:r>
      <w:r w:rsidR="00724549" w:rsidRPr="004A3121">
        <w:t>0</w:t>
      </w:r>
      <w:r w:rsidRPr="004A3121">
        <w:t>0;</w:t>
      </w:r>
    </w:p>
    <w:p w:rsidR="008069B1" w:rsidRPr="004A3121" w:rsidRDefault="008069B1" w:rsidP="008069B1">
      <w:pPr>
        <w:pStyle w:val="a3"/>
        <w:numPr>
          <w:ilvl w:val="0"/>
          <w:numId w:val="19"/>
        </w:numPr>
      </w:pPr>
      <w:r w:rsidRPr="004A3121">
        <w:t xml:space="preserve">коэффициент, учитывающий изменение стоимости строительства на территориях субъектов Российской Федерации, связанный с климатическими условиями </w:t>
      </w:r>
      <w:r w:rsidRPr="004A3121">
        <w:rPr>
          <w:lang w:val="en-US"/>
        </w:rPr>
        <w:t>K</w:t>
      </w:r>
      <w:r w:rsidRPr="004A3121">
        <w:t>рег1=1,0</w:t>
      </w:r>
      <w:r w:rsidR="00293346" w:rsidRPr="004A3121">
        <w:t>0</w:t>
      </w:r>
      <w:r w:rsidRPr="004A3121">
        <w:t>;</w:t>
      </w:r>
    </w:p>
    <w:p w:rsidR="00553136" w:rsidRPr="004A3121" w:rsidRDefault="008069B1" w:rsidP="008069B1">
      <w:pPr>
        <w:pStyle w:val="a3"/>
        <w:numPr>
          <w:ilvl w:val="0"/>
          <w:numId w:val="19"/>
        </w:numPr>
      </w:pPr>
      <w:r w:rsidRPr="004A3121">
        <w:lastRenderedPageBreak/>
        <w:t xml:space="preserve">коэффициент, характеризующий удорожание стоимости строительства в сейсмических районах Российской Федерации по отношению к базовому району </w:t>
      </w:r>
      <w:r w:rsidRPr="004A3121">
        <w:rPr>
          <w:lang w:val="en-US"/>
        </w:rPr>
        <w:t>K</w:t>
      </w:r>
      <w:r w:rsidRPr="004A3121">
        <w:t>с=1,00</w:t>
      </w:r>
      <w:r w:rsidR="00553136" w:rsidRPr="004A3121">
        <w:t>.</w:t>
      </w:r>
    </w:p>
    <w:p w:rsidR="00C878AD" w:rsidRPr="004A3121" w:rsidRDefault="00C878AD" w:rsidP="00C878AD">
      <w:pPr>
        <w:pStyle w:val="a7"/>
      </w:pPr>
      <w:r w:rsidRPr="004A3121">
        <w:t>Для приведения стоимостей мероприятий от цен 2023 года к ценам лет их реализации применены определенные в соответствии прогнозами социально-экономического развития Российской Федерации индексы-дефляторы (по базовому варианту по строке «Инвестиции в основной капитал»), в том числе:</w:t>
      </w:r>
    </w:p>
    <w:p w:rsidR="00C878AD" w:rsidRPr="004A3121" w:rsidRDefault="00C878AD" w:rsidP="00B63FAD">
      <w:pPr>
        <w:pStyle w:val="a3"/>
        <w:numPr>
          <w:ilvl w:val="0"/>
          <w:numId w:val="57"/>
        </w:numPr>
      </w:pPr>
      <w:r w:rsidRPr="004A3121">
        <w:t>на период 2024–2026 годов в соответствии с публикацией Министерства экономического развития Российской Федерации от 22.09.2023;</w:t>
      </w:r>
    </w:p>
    <w:p w:rsidR="00C878AD" w:rsidRPr="004A3121" w:rsidRDefault="00C878AD" w:rsidP="00B63FAD">
      <w:pPr>
        <w:pStyle w:val="a3"/>
        <w:numPr>
          <w:ilvl w:val="0"/>
          <w:numId w:val="56"/>
        </w:numPr>
      </w:pPr>
      <w:r w:rsidRPr="004A3121">
        <w:t>на период 2027–203</w:t>
      </w:r>
      <w:r w:rsidR="00EC5850" w:rsidRPr="004A3121">
        <w:t>4</w:t>
      </w:r>
      <w:r w:rsidRPr="004A3121">
        <w:t xml:space="preserve"> годов в соответствии с публикацией Министерства экономического развития Российской Федерации от 28.11.2018</w:t>
      </w:r>
      <w:r w:rsidR="00510B55" w:rsidRPr="004A3121">
        <w:t>.</w:t>
      </w:r>
    </w:p>
    <w:p w:rsidR="00553136" w:rsidRPr="004A3121" w:rsidRDefault="00553136" w:rsidP="00EC5850">
      <w:pPr>
        <w:pStyle w:val="a3"/>
        <w:numPr>
          <w:ilvl w:val="0"/>
          <w:numId w:val="0"/>
        </w:numPr>
        <w:ind w:left="709"/>
      </w:pPr>
      <w:r w:rsidRPr="004A3121">
        <w:t>Примен</w:t>
      </w:r>
      <w:r w:rsidR="002C7766" w:rsidRPr="004A3121">
        <w:t>е</w:t>
      </w:r>
      <w:r w:rsidRPr="004A3121">
        <w:t xml:space="preserve">нные индексы-дефляторы приведены в таблице 2.6.1. </w:t>
      </w:r>
    </w:p>
    <w:p w:rsidR="005B614C" w:rsidRPr="004A3121" w:rsidRDefault="00553136" w:rsidP="00553136">
      <w:pPr>
        <w:pStyle w:val="ad"/>
      </w:pPr>
      <w:r w:rsidRPr="004A3121">
        <w:t xml:space="preserve">Таблица </w:t>
      </w:r>
      <w:fldSimple w:instr=" STYLEREF 2 \s ">
        <w:r w:rsidR="006C13C6" w:rsidRPr="004A3121">
          <w:rPr>
            <w:noProof/>
          </w:rPr>
          <w:t>2.6</w:t>
        </w:r>
      </w:fldSimple>
      <w:r w:rsidRPr="004A3121">
        <w:t>.</w:t>
      </w:r>
      <w:fldSimple w:instr=" SEQ Таблица \* ARABIC \s 2 ">
        <w:r w:rsidR="006C13C6" w:rsidRPr="004A3121">
          <w:rPr>
            <w:noProof/>
          </w:rPr>
          <w:t>1</w:t>
        </w:r>
      </w:fldSimple>
      <w:r w:rsidRPr="004A3121">
        <w:rPr>
          <w:rFonts w:asciiTheme="minorHAnsi" w:eastAsia="Times New Roman" w:hAnsiTheme="minorHAnsi" w:cs="Times New Roman"/>
        </w:rPr>
        <w:t xml:space="preserve">. </w:t>
      </w:r>
      <w:r w:rsidRPr="004A3121">
        <w:t>Примен</w:t>
      </w:r>
      <w:r w:rsidR="002C7766" w:rsidRPr="004A3121">
        <w:t>е</w:t>
      </w:r>
      <w:r w:rsidRPr="004A3121">
        <w:t>нные для приведения стоимостей мероприятий от цен 2023 г. к ценам лет их реализации индексы-дефляторы</w:t>
      </w:r>
    </w:p>
    <w:tbl>
      <w:tblPr>
        <w:tblW w:w="5000" w:type="pct"/>
        <w:tblLook w:val="04A0" w:firstRow="1" w:lastRow="0" w:firstColumn="1" w:lastColumn="0" w:noHBand="0" w:noVBand="1"/>
      </w:tblPr>
      <w:tblGrid>
        <w:gridCol w:w="339"/>
        <w:gridCol w:w="1603"/>
        <w:gridCol w:w="625"/>
        <w:gridCol w:w="699"/>
        <w:gridCol w:w="699"/>
        <w:gridCol w:w="699"/>
        <w:gridCol w:w="623"/>
        <w:gridCol w:w="623"/>
        <w:gridCol w:w="623"/>
        <w:gridCol w:w="623"/>
        <w:gridCol w:w="623"/>
        <w:gridCol w:w="623"/>
        <w:gridCol w:w="623"/>
        <w:gridCol w:w="623"/>
      </w:tblGrid>
      <w:tr w:rsidR="006C6806" w:rsidRPr="004A3121" w:rsidTr="006C6806">
        <w:trPr>
          <w:cantSplit/>
          <w:trHeight w:val="20"/>
          <w:tblHeader/>
        </w:trPr>
        <w:tc>
          <w:tcPr>
            <w:tcW w:w="17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 п.п.</w:t>
            </w:r>
          </w:p>
        </w:tc>
        <w:tc>
          <w:tcPr>
            <w:tcW w:w="831"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Наименование показателя</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2023 г.</w:t>
            </w:r>
          </w:p>
        </w:tc>
        <w:tc>
          <w:tcPr>
            <w:tcW w:w="362"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2024 г.</w:t>
            </w:r>
          </w:p>
        </w:tc>
        <w:tc>
          <w:tcPr>
            <w:tcW w:w="362"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2025 г.</w:t>
            </w:r>
          </w:p>
        </w:tc>
        <w:tc>
          <w:tcPr>
            <w:tcW w:w="362"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2026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2027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2028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2029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2030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2031 г.</w:t>
            </w:r>
          </w:p>
        </w:tc>
        <w:tc>
          <w:tcPr>
            <w:tcW w:w="32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2032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2033 г.</w:t>
            </w:r>
          </w:p>
        </w:tc>
        <w:tc>
          <w:tcPr>
            <w:tcW w:w="323" w:type="pct"/>
            <w:tcBorders>
              <w:top w:val="single" w:sz="4" w:space="0" w:color="auto"/>
              <w:left w:val="nil"/>
              <w:bottom w:val="single" w:sz="4" w:space="0" w:color="auto"/>
              <w:right w:val="single" w:sz="4" w:space="0" w:color="auto"/>
            </w:tcBorders>
            <w:shd w:val="clear" w:color="auto" w:fill="BFBFBF" w:themeFill="background1" w:themeFillShade="BF"/>
            <w:tcMar>
              <w:left w:w="0" w:type="dxa"/>
              <w:right w:w="0" w:type="dxa"/>
            </w:tcMar>
            <w:vAlign w:val="center"/>
            <w:hideMark/>
          </w:tcPr>
          <w:p w:rsidR="006C6806" w:rsidRPr="004A3121" w:rsidRDefault="006C6806" w:rsidP="00B6082F">
            <w:pPr>
              <w:jc w:val="center"/>
              <w:rPr>
                <w:b/>
                <w:bCs/>
                <w:color w:val="000000"/>
                <w:sz w:val="16"/>
                <w:szCs w:val="16"/>
              </w:rPr>
            </w:pPr>
            <w:r w:rsidRPr="004A3121">
              <w:rPr>
                <w:b/>
                <w:bCs/>
                <w:color w:val="000000"/>
                <w:sz w:val="16"/>
                <w:szCs w:val="16"/>
              </w:rPr>
              <w:t>2034 г.</w:t>
            </w:r>
          </w:p>
        </w:tc>
      </w:tr>
      <w:tr w:rsidR="006C6806" w:rsidRPr="004A3121" w:rsidTr="006C6806">
        <w:trPr>
          <w:trHeight w:val="20"/>
        </w:trPr>
        <w:tc>
          <w:tcPr>
            <w:tcW w:w="175" w:type="pct"/>
            <w:tcBorders>
              <w:top w:val="nil"/>
              <w:left w:val="single" w:sz="4" w:space="0" w:color="auto"/>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w:t>
            </w:r>
          </w:p>
        </w:tc>
        <w:tc>
          <w:tcPr>
            <w:tcW w:w="831"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rPr>
                <w:color w:val="000000"/>
                <w:sz w:val="16"/>
                <w:szCs w:val="16"/>
              </w:rPr>
            </w:pPr>
            <w:r w:rsidRPr="004A3121">
              <w:rPr>
                <w:color w:val="000000"/>
                <w:sz w:val="16"/>
                <w:szCs w:val="16"/>
              </w:rPr>
              <w:t>Темп роста по отношению к предыдущему году</w:t>
            </w:r>
          </w:p>
        </w:tc>
        <w:tc>
          <w:tcPr>
            <w:tcW w:w="324"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105,3%</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104,8%</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104,6%</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104,1%</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c>
          <w:tcPr>
            <w:tcW w:w="32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c>
          <w:tcPr>
            <w:tcW w:w="32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c>
          <w:tcPr>
            <w:tcW w:w="32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104,0%</w:t>
            </w:r>
          </w:p>
        </w:tc>
      </w:tr>
      <w:tr w:rsidR="006C6806" w:rsidRPr="004A3121" w:rsidTr="006C6806">
        <w:trPr>
          <w:trHeight w:val="20"/>
        </w:trPr>
        <w:tc>
          <w:tcPr>
            <w:tcW w:w="175" w:type="pct"/>
            <w:tcBorders>
              <w:top w:val="nil"/>
              <w:left w:val="single" w:sz="4" w:space="0" w:color="auto"/>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2</w:t>
            </w:r>
          </w:p>
        </w:tc>
        <w:tc>
          <w:tcPr>
            <w:tcW w:w="831"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rPr>
                <w:color w:val="000000"/>
                <w:sz w:val="16"/>
                <w:szCs w:val="16"/>
              </w:rPr>
            </w:pPr>
            <w:r w:rsidRPr="004A3121">
              <w:rPr>
                <w:color w:val="000000"/>
                <w:sz w:val="16"/>
                <w:szCs w:val="16"/>
              </w:rPr>
              <w:t>Темп роста по отношению к 2023г.</w:t>
            </w:r>
          </w:p>
        </w:tc>
        <w:tc>
          <w:tcPr>
            <w:tcW w:w="324"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100,0%</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105,3%</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110,3%</w:t>
            </w:r>
          </w:p>
        </w:tc>
        <w:tc>
          <w:tcPr>
            <w:tcW w:w="362"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115,3%</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120,1%</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124,9%</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130,0%</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135,2%</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140,6%</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146,2%</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152,1%</w:t>
            </w:r>
          </w:p>
        </w:tc>
        <w:tc>
          <w:tcPr>
            <w:tcW w:w="323" w:type="pct"/>
            <w:tcBorders>
              <w:top w:val="nil"/>
              <w:left w:val="nil"/>
              <w:bottom w:val="single" w:sz="4" w:space="0" w:color="auto"/>
              <w:right w:val="single" w:sz="4" w:space="0" w:color="auto"/>
            </w:tcBorders>
            <w:shd w:val="clear" w:color="auto" w:fill="auto"/>
            <w:tcMar>
              <w:left w:w="0" w:type="dxa"/>
              <w:right w:w="0" w:type="dxa"/>
            </w:tcMar>
            <w:vAlign w:val="center"/>
            <w:hideMark/>
          </w:tcPr>
          <w:p w:rsidR="006C6806" w:rsidRPr="004A3121" w:rsidRDefault="006C6806" w:rsidP="00BB72B0">
            <w:pPr>
              <w:jc w:val="center"/>
              <w:rPr>
                <w:color w:val="000000"/>
                <w:sz w:val="16"/>
                <w:szCs w:val="16"/>
              </w:rPr>
            </w:pPr>
            <w:r w:rsidRPr="004A3121">
              <w:rPr>
                <w:color w:val="000000"/>
                <w:sz w:val="16"/>
                <w:szCs w:val="16"/>
              </w:rPr>
              <w:t>158,2%</w:t>
            </w:r>
          </w:p>
        </w:tc>
      </w:tr>
    </w:tbl>
    <w:p w:rsidR="00553136" w:rsidRPr="004A3121" w:rsidRDefault="00553136" w:rsidP="00553136">
      <w:pPr>
        <w:pStyle w:val="a7"/>
      </w:pPr>
      <w:r w:rsidRPr="004A3121">
        <w:t xml:space="preserve">Оценка потребности в капитальных вложениях в строительство и реконструкцию объектов централизованных систем водоотведения, рассчитанная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 по </w:t>
      </w:r>
      <w:r w:rsidR="004407BB" w:rsidRPr="004A3121">
        <w:t>с.п. Б</w:t>
      </w:r>
      <w:r w:rsidR="00B75900" w:rsidRPr="004A3121">
        <w:t>ольшелуцкое</w:t>
      </w:r>
      <w:r w:rsidRPr="004A3121">
        <w:t>, приведена в таблице 2.6.2.</w:t>
      </w:r>
    </w:p>
    <w:p w:rsidR="00553136" w:rsidRPr="004A3121" w:rsidRDefault="00553136" w:rsidP="00553136">
      <w:pPr>
        <w:pStyle w:val="a7"/>
      </w:pPr>
    </w:p>
    <w:p w:rsidR="00553136" w:rsidRPr="004A3121" w:rsidRDefault="00553136" w:rsidP="00553136">
      <w:pPr>
        <w:pStyle w:val="ad"/>
        <w:sectPr w:rsidR="00553136" w:rsidRPr="004A3121" w:rsidSect="0026016C">
          <w:pgSz w:w="11906" w:h="16838" w:code="9"/>
          <w:pgMar w:top="1134" w:right="567" w:bottom="1134" w:left="1701" w:header="567" w:footer="510" w:gutter="0"/>
          <w:pgBorders>
            <w:top w:val="single" w:sz="8" w:space="5" w:color="D31D1D"/>
            <w:bottom w:val="thinThickSmallGap" w:sz="24" w:space="1" w:color="auto"/>
          </w:pgBorders>
          <w:cols w:space="708"/>
          <w:docGrid w:linePitch="360"/>
        </w:sectPr>
      </w:pPr>
    </w:p>
    <w:p w:rsidR="00CD7326" w:rsidRPr="004A3121" w:rsidRDefault="00553136" w:rsidP="00553136">
      <w:pPr>
        <w:pStyle w:val="ad"/>
      </w:pPr>
      <w:r w:rsidRPr="004A3121">
        <w:lastRenderedPageBreak/>
        <w:t xml:space="preserve">Таблица </w:t>
      </w:r>
      <w:fldSimple w:instr=" STYLEREF 2 \s ">
        <w:r w:rsidR="006C13C6" w:rsidRPr="004A3121">
          <w:rPr>
            <w:noProof/>
          </w:rPr>
          <w:t>2.6</w:t>
        </w:r>
      </w:fldSimple>
      <w:r w:rsidRPr="004A3121">
        <w:t>.</w:t>
      </w:r>
      <w:fldSimple w:instr=" SEQ Таблица \* ARABIC \s 2 ">
        <w:r w:rsidR="006C13C6" w:rsidRPr="004A3121">
          <w:rPr>
            <w:noProof/>
          </w:rPr>
          <w:t>2</w:t>
        </w:r>
      </w:fldSimple>
      <w:r w:rsidRPr="004A3121">
        <w:rPr>
          <w:rFonts w:asciiTheme="minorHAnsi" w:eastAsia="Times New Roman" w:hAnsiTheme="minorHAnsi" w:cs="Times New Roman"/>
        </w:rPr>
        <w:t xml:space="preserve">. </w:t>
      </w:r>
      <w:r w:rsidRPr="004A3121">
        <w:t xml:space="preserve">Оценка потребности в капитальных вложениях в строительство и реконструкцию объектов централизованных систем водоотведения, рассчитанная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 по </w:t>
      </w:r>
      <w:r w:rsidR="0046575F" w:rsidRPr="004A3121">
        <w:t xml:space="preserve">с.п. </w:t>
      </w:r>
      <w:r w:rsidR="00B75900" w:rsidRPr="004A3121">
        <w:t>Большелуцкое</w:t>
      </w:r>
      <w:r w:rsidRPr="004A312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2563"/>
        <w:gridCol w:w="931"/>
        <w:gridCol w:w="930"/>
        <w:gridCol w:w="930"/>
        <w:gridCol w:w="930"/>
        <w:gridCol w:w="930"/>
        <w:gridCol w:w="930"/>
        <w:gridCol w:w="930"/>
        <w:gridCol w:w="930"/>
        <w:gridCol w:w="930"/>
        <w:gridCol w:w="930"/>
        <w:gridCol w:w="930"/>
        <w:gridCol w:w="1141"/>
      </w:tblGrid>
      <w:tr w:rsidR="00CD7326" w:rsidRPr="004A3121" w:rsidTr="00CD7326">
        <w:trPr>
          <w:cantSplit/>
          <w:trHeight w:val="20"/>
          <w:tblHeader/>
        </w:trPr>
        <w:tc>
          <w:tcPr>
            <w:tcW w:w="236" w:type="pct"/>
            <w:vMerge w:val="restar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 п.п.</w:t>
            </w:r>
          </w:p>
        </w:tc>
        <w:tc>
          <w:tcPr>
            <w:tcW w:w="876" w:type="pct"/>
            <w:vMerge w:val="restar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Наименование мероприятия</w:t>
            </w:r>
          </w:p>
        </w:tc>
        <w:tc>
          <w:tcPr>
            <w:tcW w:w="3888" w:type="pct"/>
            <w:gridSpan w:val="12"/>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Объем капитальных вложений в ценах лет реализации (без учета НДС), тыс. руб.</w:t>
            </w:r>
          </w:p>
        </w:tc>
      </w:tr>
      <w:tr w:rsidR="00CD7326" w:rsidRPr="004A3121" w:rsidTr="00A760D3">
        <w:trPr>
          <w:cantSplit/>
          <w:trHeight w:val="20"/>
          <w:tblHeader/>
        </w:trPr>
        <w:tc>
          <w:tcPr>
            <w:tcW w:w="236" w:type="pct"/>
            <w:vMerge/>
            <w:tcMar>
              <w:left w:w="28" w:type="dxa"/>
              <w:right w:w="28" w:type="dxa"/>
            </w:tcMar>
            <w:vAlign w:val="center"/>
            <w:hideMark/>
          </w:tcPr>
          <w:p w:rsidR="00CD7326" w:rsidRPr="004A3121" w:rsidRDefault="00CD7326">
            <w:pPr>
              <w:rPr>
                <w:b/>
                <w:bCs/>
                <w:color w:val="000000"/>
                <w:sz w:val="18"/>
                <w:szCs w:val="18"/>
              </w:rPr>
            </w:pPr>
          </w:p>
        </w:tc>
        <w:tc>
          <w:tcPr>
            <w:tcW w:w="876" w:type="pct"/>
            <w:vMerge/>
            <w:tcMar>
              <w:left w:w="28" w:type="dxa"/>
              <w:right w:w="28" w:type="dxa"/>
            </w:tcMar>
            <w:vAlign w:val="center"/>
            <w:hideMark/>
          </w:tcPr>
          <w:p w:rsidR="00CD7326" w:rsidRPr="004A3121" w:rsidRDefault="00CD7326">
            <w:pPr>
              <w:rPr>
                <w:b/>
                <w:bCs/>
                <w:color w:val="000000"/>
                <w:sz w:val="18"/>
                <w:szCs w:val="18"/>
              </w:rPr>
            </w:pP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2024г.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2025г.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2026г.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2027г.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2028г.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2029г.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2030г.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2031г.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2032г.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2033г.</w:t>
            </w:r>
          </w:p>
        </w:tc>
        <w:tc>
          <w:tcPr>
            <w:tcW w:w="318"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2034г.</w:t>
            </w:r>
          </w:p>
        </w:tc>
        <w:tc>
          <w:tcPr>
            <w:tcW w:w="390" w:type="pct"/>
            <w:shd w:val="clear" w:color="000000" w:fill="BFBFBF"/>
            <w:tcMar>
              <w:left w:w="28" w:type="dxa"/>
              <w:right w:w="28" w:type="dxa"/>
            </w:tcMar>
            <w:vAlign w:val="center"/>
            <w:hideMark/>
          </w:tcPr>
          <w:p w:rsidR="00CD7326" w:rsidRPr="004A3121" w:rsidRDefault="00CD7326">
            <w:pPr>
              <w:jc w:val="center"/>
              <w:rPr>
                <w:b/>
                <w:bCs/>
                <w:color w:val="000000"/>
                <w:sz w:val="18"/>
                <w:szCs w:val="18"/>
              </w:rPr>
            </w:pPr>
            <w:r w:rsidRPr="004A3121">
              <w:rPr>
                <w:b/>
                <w:bCs/>
                <w:color w:val="000000"/>
                <w:sz w:val="18"/>
                <w:szCs w:val="18"/>
              </w:rPr>
              <w:t>ИТОГО</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w:t>
            </w:r>
          </w:p>
        </w:tc>
        <w:tc>
          <w:tcPr>
            <w:tcW w:w="876" w:type="pct"/>
            <w:shd w:val="clear" w:color="auto" w:fill="auto"/>
            <w:tcMar>
              <w:left w:w="28" w:type="dxa"/>
              <w:right w:w="28" w:type="dxa"/>
            </w:tcMar>
            <w:vAlign w:val="center"/>
            <w:hideMark/>
          </w:tcPr>
          <w:p w:rsidR="00A760D3" w:rsidRPr="004A3121" w:rsidRDefault="003D4781" w:rsidP="00A760D3">
            <w:pPr>
              <w:rPr>
                <w:color w:val="000000"/>
                <w:sz w:val="18"/>
                <w:szCs w:val="18"/>
              </w:rPr>
            </w:pPr>
            <w:r w:rsidRPr="004A3121">
              <w:rPr>
                <w:color w:val="000000"/>
                <w:sz w:val="18"/>
                <w:szCs w:val="18"/>
              </w:rPr>
              <w:t>Реконструкция существующих КОС п. Кингисеппский с увеличением производительности в связи с началом строительства Кингисеппского учебно-реабилитационного образовательного центра в п. Кингисеппский</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36 619,0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38 362,1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40 119,1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41 776,0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43 459,6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200 335,7</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2</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 xml:space="preserve">Реконструкция существующих </w:t>
            </w:r>
            <w:r w:rsidRPr="004A3121">
              <w:rPr>
                <w:sz w:val="18"/>
                <w:szCs w:val="18"/>
              </w:rPr>
              <w:t>КОС</w:t>
            </w:r>
            <w:r w:rsidRPr="004A3121">
              <w:rPr>
                <w:color w:val="000000"/>
                <w:sz w:val="18"/>
                <w:szCs w:val="18"/>
              </w:rPr>
              <w:t xml:space="preserve"> </w:t>
            </w:r>
            <w:r w:rsidRPr="004A3121">
              <w:rPr>
                <w:sz w:val="18"/>
                <w:szCs w:val="18"/>
              </w:rPr>
              <w:t>д. </w:t>
            </w:r>
            <w:r w:rsidRPr="004A3121">
              <w:rPr>
                <w:color w:val="000000"/>
                <w:sz w:val="18"/>
                <w:szCs w:val="18"/>
              </w:rPr>
              <w:t>Кошкино с увеличением производительности</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7 429,5</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7 736,3</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8 048,1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23 213,8</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w:t>
            </w:r>
          </w:p>
        </w:tc>
        <w:tc>
          <w:tcPr>
            <w:tcW w:w="876" w:type="pct"/>
            <w:shd w:val="clear" w:color="auto" w:fill="auto"/>
            <w:tcMar>
              <w:left w:w="28" w:type="dxa"/>
              <w:right w:w="28" w:type="dxa"/>
            </w:tcMar>
            <w:vAlign w:val="center"/>
            <w:hideMark/>
          </w:tcPr>
          <w:p w:rsidR="00A760D3" w:rsidRPr="004A3121" w:rsidRDefault="00D15F7E" w:rsidP="00A760D3">
            <w:pPr>
              <w:rPr>
                <w:color w:val="000000"/>
                <w:sz w:val="18"/>
                <w:szCs w:val="18"/>
              </w:rPr>
            </w:pPr>
            <w:r w:rsidRPr="004A3121">
              <w:rPr>
                <w:color w:val="000000"/>
                <w:sz w:val="18"/>
                <w:szCs w:val="18"/>
              </w:rPr>
              <w:t>Строительство сливной станции для приема сточных вод от спецавтотранспорта на КОС п. Кингисеппский</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106 700,1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106 700,1</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Реконструкция КНС в п. Кингисеппский</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15 866,5</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15 866,5</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5</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 xml:space="preserve">Реконструкция КНС в </w:t>
            </w:r>
            <w:r w:rsidRPr="004A3121">
              <w:rPr>
                <w:sz w:val="18"/>
                <w:szCs w:val="18"/>
              </w:rPr>
              <w:t>д. </w:t>
            </w:r>
            <w:r w:rsidRPr="004A3121">
              <w:rPr>
                <w:color w:val="000000"/>
                <w:sz w:val="18"/>
                <w:szCs w:val="18"/>
              </w:rPr>
              <w:t>Кошкино</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5 531,1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5 531,1</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6</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Закупка трех единиц специального автотранспорта для транспортировки стоков с территорий населенных пунктов с.п. Большелуцкое, где ЦС ВО отсутствует и не планируется к строительству</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2 324,4</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2 435,0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2 546,5</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2 651,7</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2 758,6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12 716,1</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 xml:space="preserve">Строительство </w:t>
            </w:r>
            <w:r w:rsidRPr="004A3121">
              <w:rPr>
                <w:sz w:val="18"/>
                <w:szCs w:val="18"/>
              </w:rPr>
              <w:t>КОС</w:t>
            </w:r>
            <w:r w:rsidRPr="004A3121">
              <w:rPr>
                <w:color w:val="000000"/>
                <w:sz w:val="18"/>
                <w:szCs w:val="18"/>
              </w:rPr>
              <w:t xml:space="preserve"> на территории </w:t>
            </w:r>
            <w:r w:rsidRPr="004A3121">
              <w:rPr>
                <w:sz w:val="18"/>
                <w:szCs w:val="18"/>
              </w:rPr>
              <w:t>д. </w:t>
            </w:r>
            <w:r w:rsidRPr="004A3121">
              <w:rPr>
                <w:color w:val="000000"/>
                <w:sz w:val="18"/>
                <w:szCs w:val="18"/>
              </w:rPr>
              <w:t xml:space="preserve">Большой Луцк для приема стоков от перспективной ЦС ВО </w:t>
            </w:r>
            <w:r w:rsidRPr="004A3121">
              <w:rPr>
                <w:sz w:val="18"/>
                <w:szCs w:val="18"/>
              </w:rPr>
              <w:t>д. </w:t>
            </w:r>
            <w:r w:rsidRPr="004A3121">
              <w:rPr>
                <w:color w:val="000000"/>
                <w:sz w:val="18"/>
                <w:szCs w:val="18"/>
              </w:rPr>
              <w:t xml:space="preserve">Большой Луцк и </w:t>
            </w:r>
            <w:r w:rsidRPr="004A3121">
              <w:rPr>
                <w:sz w:val="18"/>
                <w:szCs w:val="18"/>
              </w:rPr>
              <w:t>д. </w:t>
            </w:r>
            <w:r w:rsidRPr="004A3121">
              <w:rPr>
                <w:color w:val="000000"/>
                <w:sz w:val="18"/>
                <w:szCs w:val="18"/>
              </w:rPr>
              <w:t>Малый Луцк</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16 716,3</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17 406,7</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34 122,9</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lastRenderedPageBreak/>
              <w:t>8</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 xml:space="preserve">Строительство КНС в </w:t>
            </w:r>
            <w:r w:rsidRPr="004A3121">
              <w:rPr>
                <w:sz w:val="18"/>
                <w:szCs w:val="18"/>
              </w:rPr>
              <w:t>д. </w:t>
            </w:r>
            <w:r w:rsidRPr="004A3121">
              <w:rPr>
                <w:color w:val="000000"/>
                <w:sz w:val="18"/>
                <w:szCs w:val="18"/>
              </w:rPr>
              <w:t>Большой Луцк</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5 759,5</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5 759,5</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9</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Капитальный ремонт и перекладка изношенных напорных и самотечных сетей водоотведения на территории п. Кингисеппский</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3 146,8</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3 296,6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3 447,6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3 589,9</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3 734,6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3 885,1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4 041,7</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4 203,4</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4 371,5</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4 546,4</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4 728,2</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42 991,8</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10</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 xml:space="preserve">Капитальный ремонт и перекладка изношенных напорных и самотечных сетей водоотведения на территории </w:t>
            </w:r>
            <w:r w:rsidRPr="004A3121">
              <w:rPr>
                <w:sz w:val="18"/>
                <w:szCs w:val="18"/>
              </w:rPr>
              <w:t>д. </w:t>
            </w:r>
            <w:r w:rsidRPr="004A3121">
              <w:rPr>
                <w:color w:val="000000"/>
                <w:sz w:val="18"/>
                <w:szCs w:val="18"/>
              </w:rPr>
              <w:t>Кошкино</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572,4</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599,7</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627,1</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653,0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679,3</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706,7</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735,2</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764,6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795,2</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827,0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860,1</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7 820,5</w:t>
            </w:r>
          </w:p>
        </w:tc>
      </w:tr>
      <w:tr w:rsidR="00A760D3" w:rsidRPr="004A3121" w:rsidTr="00A760D3">
        <w:trPr>
          <w:cantSplit/>
          <w:trHeight w:val="20"/>
        </w:trPr>
        <w:tc>
          <w:tcPr>
            <w:tcW w:w="236"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11</w:t>
            </w:r>
          </w:p>
        </w:tc>
        <w:tc>
          <w:tcPr>
            <w:tcW w:w="876" w:type="pct"/>
            <w:shd w:val="clear" w:color="auto" w:fill="auto"/>
            <w:tcMar>
              <w:left w:w="28" w:type="dxa"/>
              <w:right w:w="28" w:type="dxa"/>
            </w:tcMar>
            <w:vAlign w:val="center"/>
            <w:hideMark/>
          </w:tcPr>
          <w:p w:rsidR="00A760D3" w:rsidRPr="004A3121" w:rsidRDefault="00A760D3" w:rsidP="00A760D3">
            <w:pPr>
              <w:rPr>
                <w:color w:val="000000"/>
                <w:sz w:val="18"/>
                <w:szCs w:val="18"/>
              </w:rPr>
            </w:pPr>
            <w:r w:rsidRPr="004A3121">
              <w:rPr>
                <w:color w:val="000000"/>
                <w:sz w:val="18"/>
                <w:szCs w:val="18"/>
              </w:rPr>
              <w:t>Строительство самотечных сетей водоотведения для подключения новых абонентов на территории п. Кингисеппский</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3 485,6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3 629,6</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3 775,9</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3 928,0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4 086,3</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4 249,8</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18" w:type="pct"/>
            <w:shd w:val="clear" w:color="auto" w:fill="auto"/>
            <w:tcMar>
              <w:left w:w="28" w:type="dxa"/>
              <w:right w:w="28" w:type="dxa"/>
            </w:tcMar>
            <w:vAlign w:val="center"/>
            <w:hideMark/>
          </w:tcPr>
          <w:p w:rsidR="00A760D3" w:rsidRPr="004A3121" w:rsidRDefault="00A760D3" w:rsidP="00A760D3">
            <w:pPr>
              <w:jc w:val="center"/>
              <w:rPr>
                <w:color w:val="000000"/>
                <w:sz w:val="18"/>
                <w:szCs w:val="18"/>
              </w:rPr>
            </w:pPr>
            <w:r w:rsidRPr="004A3121">
              <w:rPr>
                <w:color w:val="000000"/>
                <w:sz w:val="18"/>
                <w:szCs w:val="18"/>
              </w:rPr>
              <w:t>0,0</w:t>
            </w:r>
          </w:p>
        </w:tc>
        <w:tc>
          <w:tcPr>
            <w:tcW w:w="390" w:type="pct"/>
            <w:shd w:val="clear" w:color="auto" w:fill="auto"/>
            <w:tcMar>
              <w:left w:w="28" w:type="dxa"/>
              <w:right w:w="28" w:type="dxa"/>
            </w:tcMar>
            <w:vAlign w:val="center"/>
            <w:hideMark/>
          </w:tcPr>
          <w:p w:rsidR="00A760D3" w:rsidRPr="004A3121" w:rsidRDefault="00A760D3" w:rsidP="00A760D3">
            <w:pPr>
              <w:jc w:val="center"/>
              <w:rPr>
                <w:b/>
                <w:bCs/>
                <w:color w:val="000000"/>
                <w:sz w:val="18"/>
                <w:szCs w:val="18"/>
              </w:rPr>
            </w:pPr>
            <w:r w:rsidRPr="004A3121">
              <w:rPr>
                <w:b/>
                <w:bCs/>
                <w:color w:val="000000"/>
                <w:sz w:val="18"/>
                <w:szCs w:val="18"/>
              </w:rPr>
              <w:t>23 155,3</w:t>
            </w:r>
          </w:p>
        </w:tc>
      </w:tr>
      <w:tr w:rsidR="00227E2F" w:rsidRPr="004A3121" w:rsidTr="00A760D3">
        <w:trPr>
          <w:cantSplit/>
          <w:trHeight w:val="20"/>
        </w:trPr>
        <w:tc>
          <w:tcPr>
            <w:tcW w:w="236"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8"/>
                <w:szCs w:val="18"/>
              </w:rPr>
              <w:t>12</w:t>
            </w:r>
          </w:p>
        </w:tc>
        <w:tc>
          <w:tcPr>
            <w:tcW w:w="876" w:type="pct"/>
            <w:shd w:val="clear" w:color="auto" w:fill="auto"/>
            <w:tcMar>
              <w:left w:w="28" w:type="dxa"/>
              <w:right w:w="28" w:type="dxa"/>
            </w:tcMar>
            <w:vAlign w:val="center"/>
            <w:hideMark/>
          </w:tcPr>
          <w:p w:rsidR="00227E2F" w:rsidRPr="004A3121" w:rsidRDefault="00227E2F" w:rsidP="00227E2F">
            <w:pPr>
              <w:rPr>
                <w:color w:val="000000"/>
                <w:sz w:val="18"/>
                <w:szCs w:val="18"/>
              </w:rPr>
            </w:pPr>
            <w:r w:rsidRPr="004A3121">
              <w:rPr>
                <w:color w:val="000000"/>
                <w:sz w:val="16"/>
                <w:szCs w:val="16"/>
              </w:rPr>
              <w:t>Строительство новой КНС в д. Кошкино</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5 759,5</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90"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5 759,5</w:t>
            </w:r>
          </w:p>
        </w:tc>
      </w:tr>
      <w:tr w:rsidR="00227E2F" w:rsidRPr="004A3121" w:rsidTr="00A760D3">
        <w:trPr>
          <w:cantSplit/>
          <w:trHeight w:val="20"/>
        </w:trPr>
        <w:tc>
          <w:tcPr>
            <w:tcW w:w="236"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8"/>
                <w:szCs w:val="18"/>
              </w:rPr>
              <w:t>13</w:t>
            </w:r>
          </w:p>
        </w:tc>
        <w:tc>
          <w:tcPr>
            <w:tcW w:w="876" w:type="pct"/>
            <w:shd w:val="clear" w:color="auto" w:fill="auto"/>
            <w:tcMar>
              <w:left w:w="28" w:type="dxa"/>
              <w:right w:w="28" w:type="dxa"/>
            </w:tcMar>
            <w:vAlign w:val="center"/>
          </w:tcPr>
          <w:p w:rsidR="00227E2F" w:rsidRPr="004A3121" w:rsidRDefault="00227E2F" w:rsidP="00227E2F">
            <w:pPr>
              <w:rPr>
                <w:color w:val="000000"/>
                <w:sz w:val="18"/>
                <w:szCs w:val="18"/>
              </w:rPr>
            </w:pPr>
            <w:r w:rsidRPr="004A3121">
              <w:rPr>
                <w:color w:val="000000"/>
                <w:sz w:val="16"/>
                <w:szCs w:val="16"/>
              </w:rPr>
              <w:t>Строительство напорных сетей водоотведения для подключения новых абонентов на территории д. Кошкино</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8 115,5</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90" w:type="pct"/>
            <w:shd w:val="clear" w:color="auto" w:fill="auto"/>
            <w:tcMar>
              <w:left w:w="28" w:type="dxa"/>
              <w:right w:w="28" w:type="dxa"/>
            </w:tcMar>
            <w:vAlign w:val="center"/>
          </w:tcPr>
          <w:p w:rsidR="00227E2F" w:rsidRPr="004A3121" w:rsidRDefault="00227E2F" w:rsidP="00227E2F">
            <w:pPr>
              <w:jc w:val="center"/>
              <w:rPr>
                <w:b/>
                <w:bCs/>
                <w:color w:val="000000"/>
                <w:sz w:val="18"/>
                <w:szCs w:val="18"/>
              </w:rPr>
            </w:pPr>
            <w:r w:rsidRPr="004A3121">
              <w:rPr>
                <w:b/>
                <w:bCs/>
                <w:color w:val="000000"/>
                <w:sz w:val="16"/>
                <w:szCs w:val="16"/>
              </w:rPr>
              <w:t>8 115,5</w:t>
            </w:r>
          </w:p>
        </w:tc>
      </w:tr>
      <w:tr w:rsidR="00227E2F" w:rsidRPr="004A3121" w:rsidTr="00A760D3">
        <w:trPr>
          <w:cantSplit/>
          <w:trHeight w:val="20"/>
        </w:trPr>
        <w:tc>
          <w:tcPr>
            <w:tcW w:w="236"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8"/>
                <w:szCs w:val="18"/>
              </w:rPr>
              <w:t>14</w:t>
            </w:r>
          </w:p>
        </w:tc>
        <w:tc>
          <w:tcPr>
            <w:tcW w:w="876" w:type="pct"/>
            <w:shd w:val="clear" w:color="auto" w:fill="auto"/>
            <w:tcMar>
              <w:left w:w="28" w:type="dxa"/>
              <w:right w:w="28" w:type="dxa"/>
            </w:tcMar>
            <w:vAlign w:val="center"/>
          </w:tcPr>
          <w:p w:rsidR="00227E2F" w:rsidRPr="004A3121" w:rsidRDefault="00227E2F" w:rsidP="00227E2F">
            <w:pPr>
              <w:rPr>
                <w:color w:val="000000"/>
                <w:sz w:val="18"/>
                <w:szCs w:val="18"/>
              </w:rPr>
            </w:pPr>
            <w:r w:rsidRPr="004A3121">
              <w:rPr>
                <w:color w:val="000000"/>
                <w:sz w:val="16"/>
                <w:szCs w:val="16"/>
              </w:rPr>
              <w:t>Строительство самотечных сетей водоотведения для подключения новых абонентов на территории д. Кошкино</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3 257,6</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3 392,1</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3 528,8</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3 671,1</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3 819,0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3 971,8</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tcPr>
          <w:p w:rsidR="00227E2F" w:rsidRPr="004A3121" w:rsidRDefault="00227E2F" w:rsidP="00227E2F">
            <w:pPr>
              <w:jc w:val="center"/>
              <w:rPr>
                <w:color w:val="000000"/>
                <w:sz w:val="18"/>
                <w:szCs w:val="18"/>
              </w:rPr>
            </w:pPr>
            <w:r w:rsidRPr="004A3121">
              <w:rPr>
                <w:color w:val="000000"/>
                <w:sz w:val="16"/>
                <w:szCs w:val="16"/>
              </w:rPr>
              <w:t>0,0</w:t>
            </w:r>
          </w:p>
        </w:tc>
        <w:tc>
          <w:tcPr>
            <w:tcW w:w="390" w:type="pct"/>
            <w:shd w:val="clear" w:color="auto" w:fill="auto"/>
            <w:tcMar>
              <w:left w:w="28" w:type="dxa"/>
              <w:right w:w="28" w:type="dxa"/>
            </w:tcMar>
            <w:vAlign w:val="center"/>
          </w:tcPr>
          <w:p w:rsidR="00227E2F" w:rsidRPr="004A3121" w:rsidRDefault="00227E2F" w:rsidP="00227E2F">
            <w:pPr>
              <w:jc w:val="center"/>
              <w:rPr>
                <w:b/>
                <w:bCs/>
                <w:color w:val="000000"/>
                <w:sz w:val="18"/>
                <w:szCs w:val="18"/>
              </w:rPr>
            </w:pPr>
            <w:r w:rsidRPr="004A3121">
              <w:rPr>
                <w:b/>
                <w:bCs/>
                <w:color w:val="000000"/>
                <w:sz w:val="16"/>
                <w:szCs w:val="16"/>
              </w:rPr>
              <w:t>21 640,4</w:t>
            </w:r>
          </w:p>
        </w:tc>
      </w:tr>
      <w:tr w:rsidR="00227E2F" w:rsidRPr="004A3121" w:rsidTr="00A760D3">
        <w:trPr>
          <w:cantSplit/>
          <w:trHeight w:val="20"/>
        </w:trPr>
        <w:tc>
          <w:tcPr>
            <w:tcW w:w="236"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8"/>
                <w:szCs w:val="18"/>
              </w:rPr>
              <w:t>15</w:t>
            </w:r>
          </w:p>
        </w:tc>
        <w:tc>
          <w:tcPr>
            <w:tcW w:w="876" w:type="pct"/>
            <w:shd w:val="clear" w:color="auto" w:fill="auto"/>
            <w:tcMar>
              <w:left w:w="28" w:type="dxa"/>
              <w:right w:w="28" w:type="dxa"/>
            </w:tcMar>
            <w:vAlign w:val="center"/>
            <w:hideMark/>
          </w:tcPr>
          <w:p w:rsidR="00227E2F" w:rsidRPr="004A3121" w:rsidRDefault="00227E2F" w:rsidP="00227E2F">
            <w:pPr>
              <w:rPr>
                <w:color w:val="000000"/>
                <w:sz w:val="18"/>
                <w:szCs w:val="18"/>
              </w:rPr>
            </w:pPr>
            <w:r w:rsidRPr="004A3121">
              <w:rPr>
                <w:color w:val="000000"/>
                <w:sz w:val="18"/>
                <w:szCs w:val="18"/>
              </w:rPr>
              <w:t xml:space="preserve">Строительство самотечных сетей водоотведения для подключения новых абонентов на территории </w:t>
            </w:r>
            <w:r w:rsidRPr="004A3121">
              <w:rPr>
                <w:sz w:val="18"/>
                <w:szCs w:val="18"/>
              </w:rPr>
              <w:t>д. </w:t>
            </w:r>
            <w:r w:rsidRPr="004A3121">
              <w:rPr>
                <w:color w:val="000000"/>
                <w:sz w:val="18"/>
                <w:szCs w:val="18"/>
              </w:rPr>
              <w:t>Большой Луцк</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7 561,7</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7 866,4</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8 183,4</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8 513,2</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90"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32 124,7</w:t>
            </w:r>
          </w:p>
        </w:tc>
      </w:tr>
      <w:tr w:rsidR="00227E2F" w:rsidRPr="004A3121" w:rsidTr="00A760D3">
        <w:trPr>
          <w:cantSplit/>
          <w:trHeight w:val="20"/>
        </w:trPr>
        <w:tc>
          <w:tcPr>
            <w:tcW w:w="236"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8"/>
                <w:szCs w:val="18"/>
              </w:rPr>
              <w:t>16</w:t>
            </w:r>
          </w:p>
        </w:tc>
        <w:tc>
          <w:tcPr>
            <w:tcW w:w="876" w:type="pct"/>
            <w:shd w:val="clear" w:color="auto" w:fill="auto"/>
            <w:tcMar>
              <w:left w:w="28" w:type="dxa"/>
              <w:right w:w="28" w:type="dxa"/>
            </w:tcMar>
            <w:vAlign w:val="center"/>
            <w:hideMark/>
          </w:tcPr>
          <w:p w:rsidR="00227E2F" w:rsidRPr="004A3121" w:rsidRDefault="00227E2F" w:rsidP="00227E2F">
            <w:pPr>
              <w:rPr>
                <w:color w:val="000000"/>
                <w:sz w:val="18"/>
                <w:szCs w:val="18"/>
              </w:rPr>
            </w:pPr>
            <w:r w:rsidRPr="004A3121">
              <w:rPr>
                <w:color w:val="000000"/>
                <w:sz w:val="18"/>
                <w:szCs w:val="18"/>
              </w:rPr>
              <w:t xml:space="preserve">Строительство самотечных и напорных сетей водоотведения для подключения новых абонентов на территории </w:t>
            </w:r>
            <w:r w:rsidRPr="004A3121">
              <w:rPr>
                <w:sz w:val="18"/>
                <w:szCs w:val="18"/>
              </w:rPr>
              <w:t>д. </w:t>
            </w:r>
            <w:r w:rsidRPr="004A3121">
              <w:rPr>
                <w:color w:val="000000"/>
                <w:sz w:val="18"/>
                <w:szCs w:val="18"/>
              </w:rPr>
              <w:t>Малый Луцк</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10 586,3</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11 013,0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11 456,8</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11 918,5</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18" w:type="pct"/>
            <w:shd w:val="clear" w:color="auto" w:fill="auto"/>
            <w:tcMar>
              <w:left w:w="28" w:type="dxa"/>
              <w:right w:w="28" w:type="dxa"/>
            </w:tcMar>
            <w:vAlign w:val="center"/>
            <w:hideMark/>
          </w:tcPr>
          <w:p w:rsidR="00227E2F" w:rsidRPr="004A3121" w:rsidRDefault="00227E2F" w:rsidP="00227E2F">
            <w:pPr>
              <w:jc w:val="center"/>
              <w:rPr>
                <w:color w:val="000000"/>
                <w:sz w:val="18"/>
                <w:szCs w:val="18"/>
              </w:rPr>
            </w:pPr>
            <w:r w:rsidRPr="004A3121">
              <w:rPr>
                <w:color w:val="000000"/>
                <w:sz w:val="16"/>
                <w:szCs w:val="16"/>
              </w:rPr>
              <w:t>0,0</w:t>
            </w:r>
          </w:p>
        </w:tc>
        <w:tc>
          <w:tcPr>
            <w:tcW w:w="390"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44 974,6</w:t>
            </w:r>
          </w:p>
        </w:tc>
      </w:tr>
      <w:tr w:rsidR="00227E2F" w:rsidRPr="004A3121" w:rsidTr="00A760D3">
        <w:trPr>
          <w:cantSplit/>
          <w:trHeight w:val="20"/>
        </w:trPr>
        <w:tc>
          <w:tcPr>
            <w:tcW w:w="236"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8"/>
                <w:szCs w:val="18"/>
              </w:rPr>
              <w:t>-</w:t>
            </w:r>
          </w:p>
        </w:tc>
        <w:tc>
          <w:tcPr>
            <w:tcW w:w="876" w:type="pct"/>
            <w:shd w:val="clear" w:color="auto" w:fill="auto"/>
            <w:tcMar>
              <w:left w:w="28" w:type="dxa"/>
              <w:right w:w="28" w:type="dxa"/>
            </w:tcMar>
            <w:vAlign w:val="center"/>
            <w:hideMark/>
          </w:tcPr>
          <w:p w:rsidR="00227E2F" w:rsidRPr="004A3121" w:rsidRDefault="00227E2F" w:rsidP="00227E2F">
            <w:pPr>
              <w:rPr>
                <w:b/>
                <w:bCs/>
                <w:color w:val="000000"/>
                <w:sz w:val="18"/>
                <w:szCs w:val="18"/>
              </w:rPr>
            </w:pPr>
            <w:r w:rsidRPr="004A3121">
              <w:rPr>
                <w:b/>
                <w:bCs/>
                <w:color w:val="000000"/>
                <w:sz w:val="18"/>
                <w:szCs w:val="18"/>
              </w:rPr>
              <w:t>ИТОГО (без учета НДС)</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149 362,7</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60 559,8</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83 160,3</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118 617,9</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84 864,3</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31 831,2</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33 114,0</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13 189,5</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5 166,7</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5 373,4</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5 588,3</w:t>
            </w:r>
          </w:p>
        </w:tc>
        <w:tc>
          <w:tcPr>
            <w:tcW w:w="390"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590 828,0</w:t>
            </w:r>
          </w:p>
        </w:tc>
      </w:tr>
      <w:tr w:rsidR="00227E2F" w:rsidRPr="004A3121" w:rsidTr="00A760D3">
        <w:trPr>
          <w:cantSplit/>
          <w:trHeight w:val="20"/>
        </w:trPr>
        <w:tc>
          <w:tcPr>
            <w:tcW w:w="236"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8"/>
                <w:szCs w:val="18"/>
              </w:rPr>
              <w:t>-</w:t>
            </w:r>
          </w:p>
        </w:tc>
        <w:tc>
          <w:tcPr>
            <w:tcW w:w="876" w:type="pct"/>
            <w:shd w:val="clear" w:color="auto" w:fill="auto"/>
            <w:tcMar>
              <w:left w:w="28" w:type="dxa"/>
              <w:right w:w="28" w:type="dxa"/>
            </w:tcMar>
            <w:vAlign w:val="center"/>
            <w:hideMark/>
          </w:tcPr>
          <w:p w:rsidR="00227E2F" w:rsidRPr="004A3121" w:rsidRDefault="00227E2F" w:rsidP="00227E2F">
            <w:pPr>
              <w:rPr>
                <w:b/>
                <w:bCs/>
                <w:color w:val="000000"/>
                <w:sz w:val="18"/>
                <w:szCs w:val="18"/>
              </w:rPr>
            </w:pPr>
            <w:r w:rsidRPr="004A3121">
              <w:rPr>
                <w:b/>
                <w:bCs/>
                <w:color w:val="000000"/>
                <w:sz w:val="18"/>
                <w:szCs w:val="18"/>
              </w:rPr>
              <w:t>НДС</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29 872,5</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12 112,0</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16 632,1</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23 723,6</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16 972,9</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6 366,2</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6 622,8</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2 637,9</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1 033,3</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1 074,7</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1 117,7</w:t>
            </w:r>
          </w:p>
        </w:tc>
        <w:tc>
          <w:tcPr>
            <w:tcW w:w="390"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118 165,6</w:t>
            </w:r>
          </w:p>
        </w:tc>
      </w:tr>
      <w:tr w:rsidR="00227E2F" w:rsidRPr="004A3121" w:rsidTr="00A760D3">
        <w:trPr>
          <w:cantSplit/>
          <w:trHeight w:val="20"/>
        </w:trPr>
        <w:tc>
          <w:tcPr>
            <w:tcW w:w="236"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8"/>
                <w:szCs w:val="18"/>
              </w:rPr>
              <w:t>-</w:t>
            </w:r>
          </w:p>
        </w:tc>
        <w:tc>
          <w:tcPr>
            <w:tcW w:w="876" w:type="pct"/>
            <w:shd w:val="clear" w:color="auto" w:fill="auto"/>
            <w:tcMar>
              <w:left w:w="28" w:type="dxa"/>
              <w:right w:w="28" w:type="dxa"/>
            </w:tcMar>
            <w:vAlign w:val="center"/>
            <w:hideMark/>
          </w:tcPr>
          <w:p w:rsidR="00227E2F" w:rsidRPr="004A3121" w:rsidRDefault="00227E2F" w:rsidP="00227E2F">
            <w:pPr>
              <w:rPr>
                <w:b/>
                <w:bCs/>
                <w:color w:val="000000"/>
                <w:sz w:val="18"/>
                <w:szCs w:val="18"/>
              </w:rPr>
            </w:pPr>
            <w:r w:rsidRPr="004A3121">
              <w:rPr>
                <w:b/>
                <w:bCs/>
                <w:color w:val="000000"/>
                <w:sz w:val="18"/>
                <w:szCs w:val="18"/>
              </w:rPr>
              <w:t>ИТОГО (с учетом НДС)</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179 235,2</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72 671,8</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99 792,4</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142 341,5</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101 837,1</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38 197,4</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39 736,8</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15 827,4</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6 200,0</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6 448,0</w:t>
            </w:r>
          </w:p>
        </w:tc>
        <w:tc>
          <w:tcPr>
            <w:tcW w:w="318"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6 706,0</w:t>
            </w:r>
          </w:p>
        </w:tc>
        <w:tc>
          <w:tcPr>
            <w:tcW w:w="390" w:type="pct"/>
            <w:shd w:val="clear" w:color="auto" w:fill="auto"/>
            <w:tcMar>
              <w:left w:w="28" w:type="dxa"/>
              <w:right w:w="28" w:type="dxa"/>
            </w:tcMar>
            <w:vAlign w:val="center"/>
            <w:hideMark/>
          </w:tcPr>
          <w:p w:rsidR="00227E2F" w:rsidRPr="004A3121" w:rsidRDefault="00227E2F" w:rsidP="00227E2F">
            <w:pPr>
              <w:jc w:val="center"/>
              <w:rPr>
                <w:b/>
                <w:bCs/>
                <w:color w:val="000000"/>
                <w:sz w:val="18"/>
                <w:szCs w:val="18"/>
              </w:rPr>
            </w:pPr>
            <w:r w:rsidRPr="004A3121">
              <w:rPr>
                <w:b/>
                <w:bCs/>
                <w:color w:val="000000"/>
                <w:sz w:val="16"/>
                <w:szCs w:val="16"/>
              </w:rPr>
              <w:t>708 993,6</w:t>
            </w:r>
          </w:p>
        </w:tc>
      </w:tr>
    </w:tbl>
    <w:p w:rsidR="00553136" w:rsidRPr="004A3121" w:rsidRDefault="00553136" w:rsidP="00553136">
      <w:pPr>
        <w:pStyle w:val="ad"/>
      </w:pPr>
    </w:p>
    <w:p w:rsidR="00553136" w:rsidRPr="004A3121" w:rsidRDefault="00553136" w:rsidP="00553136">
      <w:pPr>
        <w:pStyle w:val="ad"/>
      </w:pPr>
    </w:p>
    <w:p w:rsidR="00553136" w:rsidRPr="004A3121" w:rsidRDefault="00553136" w:rsidP="00553136">
      <w:pPr>
        <w:pStyle w:val="a7"/>
        <w:sectPr w:rsidR="00553136" w:rsidRPr="004A3121" w:rsidSect="0026016C">
          <w:pgSz w:w="16838" w:h="11906" w:orient="landscape" w:code="9"/>
          <w:pgMar w:top="1701" w:right="1134" w:bottom="567" w:left="1134" w:header="567" w:footer="510" w:gutter="0"/>
          <w:pgBorders>
            <w:top w:val="single" w:sz="8" w:space="5" w:color="D31D1D"/>
            <w:bottom w:val="thinThickSmallGap" w:sz="24" w:space="1" w:color="auto"/>
          </w:pgBorders>
          <w:cols w:space="708"/>
          <w:docGrid w:linePitch="360"/>
        </w:sectPr>
      </w:pPr>
    </w:p>
    <w:p w:rsidR="00D32280" w:rsidRPr="004A3121" w:rsidRDefault="00D32280" w:rsidP="00D32280">
      <w:pPr>
        <w:pStyle w:val="a7"/>
      </w:pPr>
      <w:bookmarkStart w:id="137" w:name="_Плановые_значения_показателей"/>
      <w:bookmarkEnd w:id="137"/>
      <w:r w:rsidRPr="004A3121">
        <w:lastRenderedPageBreak/>
        <w:t>Для приведенных в таблице выше мероприятий в качестве источников финансирования могут рассматриваться:</w:t>
      </w:r>
    </w:p>
    <w:p w:rsidR="00D32280" w:rsidRPr="004A3121" w:rsidRDefault="00D32280" w:rsidP="00FE4007">
      <w:pPr>
        <w:pStyle w:val="a3"/>
        <w:numPr>
          <w:ilvl w:val="0"/>
          <w:numId w:val="55"/>
        </w:numPr>
      </w:pPr>
      <w:r w:rsidRPr="004A3121">
        <w:t>бюджетные средства, выделяемые в рамках муниципальных, региональных и (или) федеральных программам по развитию жилищно-коммунального сектора;</w:t>
      </w:r>
    </w:p>
    <w:p w:rsidR="00D32280" w:rsidRPr="004A3121" w:rsidRDefault="00D32280" w:rsidP="00D32280">
      <w:pPr>
        <w:pStyle w:val="a3"/>
      </w:pPr>
      <w:r w:rsidRPr="004A3121">
        <w:t xml:space="preserve">собственные средства организаций, осуществляющих эксплуатацию объектов централизованных систем </w:t>
      </w:r>
      <w:r w:rsidR="006273E6" w:rsidRPr="004A3121">
        <w:t>водоотведения</w:t>
      </w:r>
      <w:r w:rsidRPr="004A3121">
        <w:t>, в виде амортизационных отчислений, расходов на капитальные вложения, возмещаемые за счет прибыли;</w:t>
      </w:r>
    </w:p>
    <w:p w:rsidR="005E10D9" w:rsidRPr="004A3121" w:rsidRDefault="00D32280" w:rsidP="00D32280">
      <w:pPr>
        <w:pStyle w:val="a3"/>
      </w:pPr>
      <w:r w:rsidRPr="004A3121">
        <w:t xml:space="preserve">средства абонентов, вносимые в качестве платы за подключение перспективных объектов капитального строительства к централизованным системам </w:t>
      </w:r>
      <w:r w:rsidR="00D85B58" w:rsidRPr="004A3121">
        <w:t>водоотведения</w:t>
      </w:r>
      <w:r w:rsidR="005E10D9" w:rsidRPr="004A3121">
        <w:t>.</w:t>
      </w:r>
    </w:p>
    <w:p w:rsidR="00553136" w:rsidRPr="004A3121" w:rsidRDefault="00553136" w:rsidP="005E10D9">
      <w:pPr>
        <w:pStyle w:val="a3"/>
        <w:numPr>
          <w:ilvl w:val="0"/>
          <w:numId w:val="0"/>
        </w:numPr>
        <w:ind w:left="709"/>
      </w:pPr>
    </w:p>
    <w:p w:rsidR="00553136" w:rsidRPr="004A3121" w:rsidRDefault="00553136" w:rsidP="00553136">
      <w:pPr>
        <w:pStyle w:val="20"/>
      </w:pPr>
      <w:bookmarkStart w:id="138" w:name="_Плановые_значения_показателей_2"/>
      <w:bookmarkStart w:id="139" w:name="_Toc162884236"/>
      <w:bookmarkEnd w:id="138"/>
      <w:r w:rsidRPr="004A3121">
        <w:lastRenderedPageBreak/>
        <w:t>Плановые значения показателей развития централизованных систем водоотведения</w:t>
      </w:r>
      <w:bookmarkEnd w:id="139"/>
    </w:p>
    <w:p w:rsidR="00553136" w:rsidRPr="004A3121" w:rsidRDefault="00553136" w:rsidP="00553136">
      <w:pPr>
        <w:pStyle w:val="a7"/>
      </w:pPr>
      <w:r w:rsidRPr="004A3121">
        <w:t xml:space="preserve">В соответствии с пунктом 2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утвержденного приказом Минстроя РФ от 04.04.2014 № 162/пр, к показателям развития ЦС ВО относятся: </w:t>
      </w:r>
    </w:p>
    <w:p w:rsidR="00553136" w:rsidRPr="004A3121" w:rsidRDefault="00553136" w:rsidP="00FE4007">
      <w:pPr>
        <w:pStyle w:val="a3"/>
        <w:numPr>
          <w:ilvl w:val="0"/>
          <w:numId w:val="49"/>
        </w:numPr>
      </w:pPr>
      <w:r w:rsidRPr="004A3121">
        <w:t>показатели надежности и бесперебойности водоотведения: 1.1) количество аварий и засоров в расчете на протяженность канализационной сети в год (ед./км);</w:t>
      </w:r>
    </w:p>
    <w:p w:rsidR="00553136" w:rsidRPr="004A3121" w:rsidRDefault="00553136" w:rsidP="000D2C7D">
      <w:pPr>
        <w:pStyle w:val="a3"/>
        <w:numPr>
          <w:ilvl w:val="0"/>
          <w:numId w:val="19"/>
        </w:numPr>
      </w:pPr>
      <w:r w:rsidRPr="004A3121">
        <w:t>показатели очистки сточных вод: 2.1) доля сточных вод, не подвергающихся очистке, в общем объеме сточных вод, сбрасываемых в централизованные общесплавные или бытовые системы водоотведения (%); 2.2) 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 (%); 2.3) 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 (%);</w:t>
      </w:r>
    </w:p>
    <w:p w:rsidR="00553136" w:rsidRPr="004A3121" w:rsidRDefault="00553136" w:rsidP="000D2C7D">
      <w:pPr>
        <w:pStyle w:val="a3"/>
        <w:numPr>
          <w:ilvl w:val="0"/>
          <w:numId w:val="19"/>
        </w:numPr>
      </w:pPr>
      <w:r w:rsidRPr="004A3121">
        <w:t>показатели энергетической эффективности: 3.1) удельный расход электрической энергии, потребляемой в технологическ</w:t>
      </w:r>
      <w:r w:rsidR="00042E66" w:rsidRPr="004A3121">
        <w:t>ом</w:t>
      </w:r>
      <w:r w:rsidRPr="004A3121">
        <w:t xml:space="preserve"> процесс</w:t>
      </w:r>
      <w:r w:rsidR="00042E66" w:rsidRPr="004A3121">
        <w:t>е</w:t>
      </w:r>
      <w:r w:rsidRPr="004A3121">
        <w:t xml:space="preserve"> транспортировки сточных вод, на единицу объема соответственно транспортируемых сточных вод (кВт·ч/м³); 3.2) удельный расход электрической энергии, потребляемой в технологическ</w:t>
      </w:r>
      <w:r w:rsidR="00042E66" w:rsidRPr="004A3121">
        <w:t>ом</w:t>
      </w:r>
      <w:r w:rsidRPr="004A3121">
        <w:t xml:space="preserve"> процесс</w:t>
      </w:r>
      <w:r w:rsidR="00042E66" w:rsidRPr="004A3121">
        <w:t>е</w:t>
      </w:r>
      <w:r w:rsidRPr="004A3121">
        <w:t xml:space="preserve"> очистки сточных вод, на единицу объема соответственно очищаемых сточных вод (кВт·ч/м³).</w:t>
      </w:r>
    </w:p>
    <w:p w:rsidR="00553136" w:rsidRPr="004A3121" w:rsidRDefault="00553136" w:rsidP="00553136">
      <w:pPr>
        <w:pStyle w:val="a7"/>
      </w:pPr>
      <w:r w:rsidRPr="004A3121">
        <w:t xml:space="preserve">Фактические и плановые значения показателей развития ЦС ВО </w:t>
      </w:r>
      <w:r w:rsidR="004407BB" w:rsidRPr="004A3121">
        <w:t>с.п. Б</w:t>
      </w:r>
      <w:r w:rsidR="00B75900" w:rsidRPr="004A3121">
        <w:t>ольшелуцкое</w:t>
      </w:r>
      <w:r w:rsidRPr="004A3121">
        <w:t xml:space="preserve"> приведены в таблице 2.7.1.</w:t>
      </w:r>
    </w:p>
    <w:p w:rsidR="00553136" w:rsidRPr="004A3121" w:rsidRDefault="00553136" w:rsidP="00553136">
      <w:pPr>
        <w:pStyle w:val="a7"/>
        <w:sectPr w:rsidR="00553136" w:rsidRPr="004A3121" w:rsidSect="0026016C">
          <w:headerReference w:type="default" r:id="rId42"/>
          <w:pgSz w:w="11906" w:h="16838" w:code="9"/>
          <w:pgMar w:top="1134" w:right="567" w:bottom="1134" w:left="1701" w:header="567" w:footer="510" w:gutter="0"/>
          <w:pgBorders>
            <w:top w:val="single" w:sz="8" w:space="5" w:color="D31D1D"/>
            <w:bottom w:val="thinThickSmallGap" w:sz="24" w:space="1" w:color="auto"/>
          </w:pgBorders>
          <w:cols w:space="708"/>
          <w:docGrid w:linePitch="360"/>
        </w:sectPr>
      </w:pPr>
    </w:p>
    <w:p w:rsidR="000763D9" w:rsidRPr="004A3121" w:rsidRDefault="00553136" w:rsidP="00553136">
      <w:pPr>
        <w:pStyle w:val="ad"/>
      </w:pPr>
      <w:r w:rsidRPr="004A3121">
        <w:lastRenderedPageBreak/>
        <w:t xml:space="preserve">Таблица </w:t>
      </w:r>
      <w:fldSimple w:instr=" STYLEREF 2 \s ">
        <w:r w:rsidR="006C13C6" w:rsidRPr="004A3121">
          <w:rPr>
            <w:noProof/>
          </w:rPr>
          <w:t>2.7</w:t>
        </w:r>
      </w:fldSimple>
      <w:r w:rsidRPr="004A3121">
        <w:t>.</w:t>
      </w:r>
      <w:fldSimple w:instr=" SEQ Таблица \* ARABIC \s 2 ">
        <w:r w:rsidR="006C13C6" w:rsidRPr="004A3121">
          <w:rPr>
            <w:noProof/>
          </w:rPr>
          <w:t>1</w:t>
        </w:r>
      </w:fldSimple>
      <w:r w:rsidRPr="004A3121">
        <w:rPr>
          <w:rFonts w:asciiTheme="minorHAnsi" w:eastAsia="Times New Roman" w:hAnsiTheme="minorHAnsi" w:cs="Times New Roman"/>
        </w:rPr>
        <w:t xml:space="preserve">. </w:t>
      </w:r>
      <w:r w:rsidRPr="004A3121">
        <w:t xml:space="preserve">Фактические и плановые значения показателей развития ЦС ВО </w:t>
      </w:r>
      <w:r w:rsidR="0046575F" w:rsidRPr="004A3121">
        <w:t xml:space="preserve">с.п. </w:t>
      </w:r>
      <w:r w:rsidR="00B75900" w:rsidRPr="004A3121">
        <w:t>Большелуцкое</w:t>
      </w:r>
      <w:r w:rsidRPr="004A3121">
        <w:t xml:space="preserve"> </w:t>
      </w:r>
    </w:p>
    <w:tbl>
      <w:tblPr>
        <w:tblW w:w="5000" w:type="pct"/>
        <w:tblLook w:val="04A0" w:firstRow="1" w:lastRow="0" w:firstColumn="1" w:lastColumn="0" w:noHBand="0" w:noVBand="1"/>
      </w:tblPr>
      <w:tblGrid>
        <w:gridCol w:w="728"/>
        <w:gridCol w:w="3757"/>
        <w:gridCol w:w="811"/>
        <w:gridCol w:w="743"/>
        <w:gridCol w:w="728"/>
        <w:gridCol w:w="728"/>
        <w:gridCol w:w="728"/>
        <w:gridCol w:w="728"/>
        <w:gridCol w:w="728"/>
        <w:gridCol w:w="727"/>
        <w:gridCol w:w="727"/>
        <w:gridCol w:w="727"/>
        <w:gridCol w:w="727"/>
        <w:gridCol w:w="727"/>
        <w:gridCol w:w="727"/>
        <w:gridCol w:w="745"/>
      </w:tblGrid>
      <w:tr w:rsidR="00A21425" w:rsidRPr="004A3121" w:rsidTr="00A21425">
        <w:trPr>
          <w:trHeight w:val="1248"/>
          <w:tblHeader/>
        </w:trPr>
        <w:tc>
          <w:tcPr>
            <w:tcW w:w="246"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763D9" w:rsidRPr="004A3121" w:rsidRDefault="000763D9">
            <w:pPr>
              <w:jc w:val="center"/>
              <w:rPr>
                <w:b/>
                <w:bCs/>
                <w:color w:val="000000"/>
                <w:sz w:val="16"/>
                <w:szCs w:val="16"/>
              </w:rPr>
            </w:pPr>
            <w:r w:rsidRPr="004A3121">
              <w:rPr>
                <w:b/>
                <w:bCs/>
                <w:color w:val="000000"/>
                <w:sz w:val="16"/>
                <w:szCs w:val="16"/>
              </w:rPr>
              <w:t>№ п.п.</w:t>
            </w:r>
          </w:p>
        </w:tc>
        <w:tc>
          <w:tcPr>
            <w:tcW w:w="1270"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0763D9" w:rsidRPr="004A3121" w:rsidRDefault="000763D9">
            <w:pPr>
              <w:jc w:val="center"/>
              <w:rPr>
                <w:b/>
                <w:bCs/>
                <w:color w:val="000000"/>
                <w:sz w:val="16"/>
                <w:szCs w:val="16"/>
              </w:rPr>
            </w:pPr>
            <w:r w:rsidRPr="004A3121">
              <w:rPr>
                <w:b/>
                <w:bCs/>
                <w:color w:val="000000"/>
                <w:sz w:val="16"/>
                <w:szCs w:val="16"/>
              </w:rPr>
              <w:t>Наименование показателя</w:t>
            </w:r>
          </w:p>
        </w:tc>
        <w:tc>
          <w:tcPr>
            <w:tcW w:w="27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763D9" w:rsidRPr="004A3121" w:rsidRDefault="000763D9">
            <w:pPr>
              <w:jc w:val="center"/>
              <w:rPr>
                <w:b/>
                <w:bCs/>
                <w:color w:val="000000"/>
                <w:sz w:val="16"/>
                <w:szCs w:val="16"/>
              </w:rPr>
            </w:pPr>
            <w:r w:rsidRPr="004A3121">
              <w:rPr>
                <w:b/>
                <w:bCs/>
                <w:color w:val="000000"/>
                <w:sz w:val="16"/>
                <w:szCs w:val="16"/>
              </w:rPr>
              <w:t>Ед. изм.</w:t>
            </w:r>
          </w:p>
        </w:tc>
        <w:tc>
          <w:tcPr>
            <w:tcW w:w="251" w:type="pct"/>
            <w:tcBorders>
              <w:top w:val="single" w:sz="4" w:space="0" w:color="auto"/>
              <w:left w:val="nil"/>
              <w:bottom w:val="single" w:sz="4" w:space="0" w:color="auto"/>
              <w:right w:val="nil"/>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Фактические значения</w:t>
            </w:r>
          </w:p>
        </w:tc>
        <w:tc>
          <w:tcPr>
            <w:tcW w:w="2958" w:type="pct"/>
            <w:gridSpan w:val="12"/>
            <w:tcBorders>
              <w:top w:val="nil"/>
              <w:left w:val="nil"/>
              <w:bottom w:val="single" w:sz="4" w:space="0" w:color="auto"/>
              <w:right w:val="nil"/>
            </w:tcBorders>
            <w:shd w:val="clear" w:color="000000" w:fill="BFBFBF"/>
            <w:vAlign w:val="center"/>
            <w:hideMark/>
          </w:tcPr>
          <w:p w:rsidR="000763D9" w:rsidRPr="004A3121" w:rsidRDefault="000763D9">
            <w:pPr>
              <w:jc w:val="center"/>
              <w:rPr>
                <w:b/>
                <w:bCs/>
                <w:color w:val="000000"/>
                <w:sz w:val="16"/>
                <w:szCs w:val="16"/>
              </w:rPr>
            </w:pPr>
            <w:r w:rsidRPr="004A3121">
              <w:rPr>
                <w:b/>
                <w:bCs/>
                <w:color w:val="000000"/>
                <w:sz w:val="16"/>
                <w:szCs w:val="16"/>
              </w:rPr>
              <w:t>Прогнозные значения</w:t>
            </w:r>
          </w:p>
        </w:tc>
      </w:tr>
      <w:tr w:rsidR="000763D9" w:rsidRPr="004A3121" w:rsidTr="00A21425">
        <w:trPr>
          <w:trHeight w:val="624"/>
          <w:tblHeader/>
        </w:trPr>
        <w:tc>
          <w:tcPr>
            <w:tcW w:w="246" w:type="pct"/>
            <w:vMerge/>
            <w:tcBorders>
              <w:top w:val="single" w:sz="4" w:space="0" w:color="auto"/>
              <w:left w:val="single" w:sz="4" w:space="0" w:color="auto"/>
              <w:bottom w:val="single" w:sz="4" w:space="0" w:color="auto"/>
              <w:right w:val="single" w:sz="4" w:space="0" w:color="auto"/>
            </w:tcBorders>
            <w:vAlign w:val="center"/>
            <w:hideMark/>
          </w:tcPr>
          <w:p w:rsidR="000763D9" w:rsidRPr="004A3121" w:rsidRDefault="000763D9">
            <w:pPr>
              <w:rPr>
                <w:b/>
                <w:bCs/>
                <w:color w:val="000000"/>
                <w:sz w:val="16"/>
                <w:szCs w:val="16"/>
              </w:rPr>
            </w:pPr>
          </w:p>
        </w:tc>
        <w:tc>
          <w:tcPr>
            <w:tcW w:w="1270" w:type="pct"/>
            <w:vMerge/>
            <w:tcBorders>
              <w:top w:val="single" w:sz="4" w:space="0" w:color="auto"/>
              <w:left w:val="single" w:sz="4" w:space="0" w:color="auto"/>
              <w:bottom w:val="single" w:sz="4" w:space="0" w:color="000000"/>
              <w:right w:val="single" w:sz="4" w:space="0" w:color="auto"/>
            </w:tcBorders>
            <w:vAlign w:val="center"/>
            <w:hideMark/>
          </w:tcPr>
          <w:p w:rsidR="000763D9" w:rsidRPr="004A3121" w:rsidRDefault="000763D9">
            <w:pPr>
              <w:rPr>
                <w:b/>
                <w:bCs/>
                <w:color w:val="000000"/>
                <w:sz w:val="16"/>
                <w:szCs w:val="16"/>
              </w:rPr>
            </w:pPr>
          </w:p>
        </w:tc>
        <w:tc>
          <w:tcPr>
            <w:tcW w:w="274" w:type="pct"/>
            <w:vMerge/>
            <w:tcBorders>
              <w:top w:val="single" w:sz="4" w:space="0" w:color="auto"/>
              <w:left w:val="single" w:sz="4" w:space="0" w:color="auto"/>
              <w:bottom w:val="single" w:sz="4" w:space="0" w:color="auto"/>
              <w:right w:val="single" w:sz="4" w:space="0" w:color="auto"/>
            </w:tcBorders>
            <w:vAlign w:val="center"/>
            <w:hideMark/>
          </w:tcPr>
          <w:p w:rsidR="000763D9" w:rsidRPr="004A3121" w:rsidRDefault="000763D9">
            <w:pPr>
              <w:rPr>
                <w:b/>
                <w:bCs/>
                <w:color w:val="000000"/>
                <w:sz w:val="16"/>
                <w:szCs w:val="16"/>
              </w:rPr>
            </w:pPr>
          </w:p>
        </w:tc>
        <w:tc>
          <w:tcPr>
            <w:tcW w:w="251"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2022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2023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2024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2025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2026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2027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2028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2029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2030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2031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2032 г.</w:t>
            </w:r>
          </w:p>
        </w:tc>
        <w:tc>
          <w:tcPr>
            <w:tcW w:w="246"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2033 г.</w:t>
            </w:r>
          </w:p>
        </w:tc>
        <w:tc>
          <w:tcPr>
            <w:tcW w:w="249" w:type="pct"/>
            <w:tcBorders>
              <w:top w:val="nil"/>
              <w:left w:val="nil"/>
              <w:bottom w:val="single" w:sz="4" w:space="0" w:color="auto"/>
              <w:right w:val="single" w:sz="4" w:space="0" w:color="auto"/>
            </w:tcBorders>
            <w:shd w:val="clear" w:color="000000" w:fill="BFBFBF"/>
            <w:textDirection w:val="btLr"/>
            <w:vAlign w:val="center"/>
            <w:hideMark/>
          </w:tcPr>
          <w:p w:rsidR="000763D9" w:rsidRPr="004A3121" w:rsidRDefault="000763D9">
            <w:pPr>
              <w:jc w:val="center"/>
              <w:rPr>
                <w:b/>
                <w:bCs/>
                <w:color w:val="000000"/>
                <w:sz w:val="16"/>
                <w:szCs w:val="16"/>
              </w:rPr>
            </w:pPr>
            <w:r w:rsidRPr="004A3121">
              <w:rPr>
                <w:b/>
                <w:bCs/>
                <w:color w:val="000000"/>
                <w:sz w:val="16"/>
                <w:szCs w:val="16"/>
              </w:rPr>
              <w:t>2034 г.</w:t>
            </w:r>
          </w:p>
        </w:tc>
      </w:tr>
      <w:tr w:rsidR="00A21425" w:rsidRPr="004A3121" w:rsidTr="00A21425">
        <w:trPr>
          <w:trHeight w:val="288"/>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1</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b/>
                <w:bCs/>
                <w:color w:val="000000"/>
                <w:sz w:val="16"/>
                <w:szCs w:val="16"/>
              </w:rPr>
            </w:pPr>
            <w:r w:rsidRPr="004A3121">
              <w:rPr>
                <w:b/>
                <w:bCs/>
                <w:color w:val="000000"/>
                <w:sz w:val="16"/>
                <w:szCs w:val="16"/>
              </w:rPr>
              <w:t>Показатели надежности и бесперебойности водоотведения</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r>
      <w:tr w:rsidR="00A21425" w:rsidRPr="004A3121" w:rsidTr="00A21425">
        <w:trPr>
          <w:trHeight w:val="408"/>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1.1.</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color w:val="000000"/>
                <w:sz w:val="16"/>
                <w:szCs w:val="16"/>
              </w:rPr>
            </w:pPr>
            <w:r w:rsidRPr="004A3121">
              <w:rPr>
                <w:color w:val="000000"/>
                <w:sz w:val="16"/>
                <w:szCs w:val="16"/>
              </w:rPr>
              <w:t>Удельное количество аварий и засоров в расчете на протяженность канализационной сети в год</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ед./км</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0,01</w:t>
            </w:r>
          </w:p>
        </w:tc>
      </w:tr>
      <w:tr w:rsidR="00A21425" w:rsidRPr="004A3121" w:rsidTr="00A21425">
        <w:trPr>
          <w:trHeight w:val="288"/>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1.2</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b/>
                <w:bCs/>
                <w:color w:val="000000"/>
                <w:sz w:val="16"/>
                <w:szCs w:val="16"/>
              </w:rPr>
            </w:pPr>
            <w:r w:rsidRPr="004A3121">
              <w:rPr>
                <w:b/>
                <w:bCs/>
                <w:color w:val="000000"/>
                <w:sz w:val="16"/>
                <w:szCs w:val="16"/>
              </w:rPr>
              <w:t>Показатели качества очистки сточных вод</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r>
      <w:tr w:rsidR="00A21425" w:rsidRPr="004A3121" w:rsidTr="00A21425">
        <w:trPr>
          <w:trHeight w:val="408"/>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2</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color w:val="000000"/>
                <w:sz w:val="16"/>
                <w:szCs w:val="16"/>
              </w:rPr>
            </w:pPr>
            <w:r w:rsidRPr="004A3121">
              <w:rPr>
                <w:color w:val="000000"/>
                <w:sz w:val="16"/>
                <w:szCs w:val="16"/>
              </w:rPr>
              <w:t xml:space="preserve">Доля сточных вод, не подвергающихся очистке, в общем объеме сточных вод, сбрасываемых в ЦС ВО </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r>
      <w:tr w:rsidR="00A21425" w:rsidRPr="004A3121" w:rsidTr="00A21425">
        <w:trPr>
          <w:trHeight w:val="612"/>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2.1</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color w:val="000000"/>
                <w:sz w:val="16"/>
                <w:szCs w:val="16"/>
              </w:rPr>
            </w:pPr>
            <w:r w:rsidRPr="004A3121">
              <w:rPr>
                <w:color w:val="000000"/>
                <w:sz w:val="16"/>
                <w:szCs w:val="16"/>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r>
      <w:tr w:rsidR="00A21425" w:rsidRPr="004A3121" w:rsidTr="00A21425">
        <w:trPr>
          <w:trHeight w:val="1020"/>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2.2</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color w:val="000000"/>
                <w:sz w:val="16"/>
                <w:szCs w:val="16"/>
              </w:rPr>
            </w:pPr>
            <w:r w:rsidRPr="004A3121">
              <w:rPr>
                <w:color w:val="000000"/>
                <w:sz w:val="16"/>
                <w:szCs w:val="16"/>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100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100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100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80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50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20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5</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color w:val="000000"/>
                <w:sz w:val="16"/>
                <w:szCs w:val="16"/>
              </w:rPr>
            </w:pPr>
            <w:r w:rsidRPr="004A3121">
              <w:rPr>
                <w:color w:val="000000"/>
                <w:sz w:val="16"/>
                <w:szCs w:val="16"/>
              </w:rPr>
              <w:t>0</w:t>
            </w:r>
          </w:p>
        </w:tc>
      </w:tr>
      <w:tr w:rsidR="00A21425" w:rsidRPr="004A3121" w:rsidTr="00A21425">
        <w:trPr>
          <w:trHeight w:val="288"/>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3</w:t>
            </w:r>
          </w:p>
        </w:tc>
        <w:tc>
          <w:tcPr>
            <w:tcW w:w="1270" w:type="pct"/>
            <w:tcBorders>
              <w:top w:val="nil"/>
              <w:left w:val="nil"/>
              <w:bottom w:val="single" w:sz="4" w:space="0" w:color="auto"/>
              <w:right w:val="single" w:sz="4" w:space="0" w:color="auto"/>
            </w:tcBorders>
            <w:shd w:val="clear" w:color="auto" w:fill="auto"/>
            <w:vAlign w:val="center"/>
            <w:hideMark/>
          </w:tcPr>
          <w:p w:rsidR="000763D9" w:rsidRPr="004A3121" w:rsidRDefault="000763D9" w:rsidP="00770EC0">
            <w:pPr>
              <w:rPr>
                <w:b/>
                <w:bCs/>
                <w:color w:val="000000"/>
                <w:sz w:val="16"/>
                <w:szCs w:val="16"/>
              </w:rPr>
            </w:pPr>
            <w:r w:rsidRPr="004A3121">
              <w:rPr>
                <w:b/>
                <w:bCs/>
                <w:color w:val="000000"/>
                <w:sz w:val="16"/>
                <w:szCs w:val="16"/>
              </w:rPr>
              <w:t>Показатели энергетической эффективности</w:t>
            </w:r>
          </w:p>
        </w:tc>
        <w:tc>
          <w:tcPr>
            <w:tcW w:w="274"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51"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6"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c>
          <w:tcPr>
            <w:tcW w:w="249" w:type="pct"/>
            <w:tcBorders>
              <w:top w:val="nil"/>
              <w:left w:val="nil"/>
              <w:bottom w:val="single" w:sz="4" w:space="0" w:color="auto"/>
              <w:right w:val="single" w:sz="4" w:space="0" w:color="auto"/>
            </w:tcBorders>
            <w:shd w:val="clear" w:color="auto" w:fill="auto"/>
            <w:vAlign w:val="center"/>
            <w:hideMark/>
          </w:tcPr>
          <w:p w:rsidR="000763D9" w:rsidRPr="004A3121" w:rsidRDefault="000763D9">
            <w:pPr>
              <w:jc w:val="center"/>
              <w:rPr>
                <w:b/>
                <w:bCs/>
                <w:color w:val="000000"/>
                <w:sz w:val="16"/>
                <w:szCs w:val="16"/>
              </w:rPr>
            </w:pPr>
            <w:r w:rsidRPr="004A3121">
              <w:rPr>
                <w:b/>
                <w:bCs/>
                <w:color w:val="000000"/>
                <w:sz w:val="16"/>
                <w:szCs w:val="16"/>
              </w:rPr>
              <w:t>-</w:t>
            </w:r>
          </w:p>
        </w:tc>
      </w:tr>
      <w:tr w:rsidR="00A21425" w:rsidRPr="004A3121" w:rsidTr="00A21425">
        <w:trPr>
          <w:trHeight w:val="612"/>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3.1</w:t>
            </w:r>
          </w:p>
        </w:tc>
        <w:tc>
          <w:tcPr>
            <w:tcW w:w="1270"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770EC0">
            <w:pPr>
              <w:rPr>
                <w:color w:val="000000"/>
                <w:sz w:val="16"/>
                <w:szCs w:val="16"/>
              </w:rPr>
            </w:pPr>
            <w:r w:rsidRPr="004A3121">
              <w:rPr>
                <w:color w:val="000000"/>
                <w:sz w:val="16"/>
                <w:szCs w:val="16"/>
              </w:rPr>
              <w:t>Удельный расход электрической энергии, потребляемой в технологическом процессе транспортировки сточных вод, на единицу объема соответственно транспортируемых сточных вод</w:t>
            </w:r>
          </w:p>
        </w:tc>
        <w:tc>
          <w:tcPr>
            <w:tcW w:w="274"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кВт·ч/м³</w:t>
            </w:r>
          </w:p>
        </w:tc>
        <w:tc>
          <w:tcPr>
            <w:tcW w:w="251"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0,61</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0,61</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0,61</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0,62</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0,62</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0,63</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0,62</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0,62</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0,61</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0,60</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0,60</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0,59</w:t>
            </w:r>
          </w:p>
        </w:tc>
        <w:tc>
          <w:tcPr>
            <w:tcW w:w="249"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0,59</w:t>
            </w:r>
          </w:p>
        </w:tc>
      </w:tr>
      <w:tr w:rsidR="00A21425" w:rsidRPr="004A3121" w:rsidTr="00A21425">
        <w:trPr>
          <w:trHeight w:val="612"/>
        </w:trPr>
        <w:tc>
          <w:tcPr>
            <w:tcW w:w="246" w:type="pct"/>
            <w:tcBorders>
              <w:top w:val="nil"/>
              <w:left w:val="single" w:sz="4" w:space="0" w:color="auto"/>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3.2</w:t>
            </w:r>
          </w:p>
        </w:tc>
        <w:tc>
          <w:tcPr>
            <w:tcW w:w="1270"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770EC0">
            <w:pPr>
              <w:rPr>
                <w:color w:val="000000"/>
                <w:sz w:val="16"/>
                <w:szCs w:val="16"/>
              </w:rPr>
            </w:pPr>
            <w:r w:rsidRPr="004A3121">
              <w:rPr>
                <w:color w:val="000000"/>
                <w:sz w:val="16"/>
                <w:szCs w:val="16"/>
              </w:rPr>
              <w:t>Удельный расход электрической энергии, потребляемой в технологическом процессе очистки сточных вод, на единицу объема соответственно очищаемых сточных вод</w:t>
            </w:r>
          </w:p>
        </w:tc>
        <w:tc>
          <w:tcPr>
            <w:tcW w:w="274"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кВт·ч/м³</w:t>
            </w:r>
          </w:p>
        </w:tc>
        <w:tc>
          <w:tcPr>
            <w:tcW w:w="251"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0,25</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0,25</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0,25</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0,25</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0,25</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0,24</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0,24</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0,24</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0,24</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0,23</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0,23</w:t>
            </w:r>
          </w:p>
        </w:tc>
        <w:tc>
          <w:tcPr>
            <w:tcW w:w="246"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0,23</w:t>
            </w:r>
          </w:p>
        </w:tc>
        <w:tc>
          <w:tcPr>
            <w:tcW w:w="249" w:type="pct"/>
            <w:tcBorders>
              <w:top w:val="nil"/>
              <w:left w:val="nil"/>
              <w:bottom w:val="single" w:sz="4" w:space="0" w:color="auto"/>
              <w:right w:val="single" w:sz="4" w:space="0" w:color="auto"/>
            </w:tcBorders>
            <w:shd w:val="clear" w:color="auto" w:fill="auto"/>
            <w:vAlign w:val="center"/>
            <w:hideMark/>
          </w:tcPr>
          <w:p w:rsidR="00A21425" w:rsidRPr="004A3121" w:rsidRDefault="00A21425" w:rsidP="00A21425">
            <w:pPr>
              <w:jc w:val="center"/>
              <w:rPr>
                <w:color w:val="000000"/>
                <w:sz w:val="16"/>
                <w:szCs w:val="16"/>
              </w:rPr>
            </w:pPr>
            <w:r w:rsidRPr="004A3121">
              <w:rPr>
                <w:color w:val="000000"/>
                <w:sz w:val="16"/>
                <w:szCs w:val="16"/>
              </w:rPr>
              <w:t>0,23</w:t>
            </w:r>
          </w:p>
        </w:tc>
      </w:tr>
    </w:tbl>
    <w:p w:rsidR="00BB72B0" w:rsidRPr="004A3121" w:rsidRDefault="00BB72B0" w:rsidP="00553136">
      <w:pPr>
        <w:pStyle w:val="ad"/>
      </w:pPr>
    </w:p>
    <w:p w:rsidR="00553136" w:rsidRPr="004A3121" w:rsidRDefault="00553136" w:rsidP="00553136">
      <w:pPr>
        <w:pStyle w:val="ad"/>
      </w:pPr>
    </w:p>
    <w:p w:rsidR="00553136" w:rsidRPr="004A3121" w:rsidRDefault="00553136" w:rsidP="00553136">
      <w:pPr>
        <w:pStyle w:val="a7"/>
        <w:sectPr w:rsidR="00553136" w:rsidRPr="004A3121" w:rsidSect="0026016C">
          <w:pgSz w:w="16838" w:h="11906" w:orient="landscape" w:code="9"/>
          <w:pgMar w:top="1701" w:right="1134" w:bottom="567" w:left="1134" w:header="567" w:footer="510" w:gutter="0"/>
          <w:pgBorders>
            <w:top w:val="single" w:sz="8" w:space="5" w:color="D31D1D"/>
            <w:bottom w:val="thinThickSmallGap" w:sz="24" w:space="1" w:color="auto"/>
          </w:pgBorders>
          <w:cols w:space="708"/>
          <w:docGrid w:linePitch="360"/>
        </w:sectPr>
      </w:pPr>
    </w:p>
    <w:p w:rsidR="00553136" w:rsidRPr="004A3121" w:rsidRDefault="00553136" w:rsidP="00553136">
      <w:pPr>
        <w:pStyle w:val="3"/>
      </w:pPr>
      <w:bookmarkStart w:id="140" w:name="_Toc162884237"/>
      <w:r w:rsidRPr="004A3121">
        <w:lastRenderedPageBreak/>
        <w:t>Показатели надежности и бесперебойности водоотведения</w:t>
      </w:r>
      <w:bookmarkEnd w:id="140"/>
    </w:p>
    <w:p w:rsidR="00553136" w:rsidRPr="004A3121" w:rsidRDefault="00553136" w:rsidP="00553136">
      <w:pPr>
        <w:pStyle w:val="a7"/>
      </w:pPr>
      <w:r w:rsidRPr="004A3121">
        <w:t xml:space="preserve">Показатели надежности и бесперебойности водоотведения по ЦС ВО </w:t>
      </w:r>
      <w:r w:rsidR="004407BB" w:rsidRPr="004A3121">
        <w:t>с.п. Б</w:t>
      </w:r>
      <w:r w:rsidR="00B75900" w:rsidRPr="004A3121">
        <w:t>ольшелуцкое</w:t>
      </w:r>
      <w:r w:rsidRPr="004A3121">
        <w:t xml:space="preserve"> приведены выше в начале </w:t>
      </w:r>
      <w:hyperlink w:anchor="_Плановые_значения_показателей_2" w:history="1">
        <w:r w:rsidRPr="004A3121">
          <w:rPr>
            <w:rStyle w:val="aff7"/>
          </w:rPr>
          <w:t>раздела 2.7</w:t>
        </w:r>
      </w:hyperlink>
      <w:r w:rsidRPr="004A3121">
        <w:t>.</w:t>
      </w:r>
    </w:p>
    <w:p w:rsidR="00553136" w:rsidRPr="004A3121" w:rsidRDefault="00553136" w:rsidP="00553136">
      <w:pPr>
        <w:pStyle w:val="3"/>
      </w:pPr>
      <w:bookmarkStart w:id="141" w:name="_Toc162884238"/>
      <w:r w:rsidRPr="004A3121">
        <w:t>Показатели очистки сточных вод</w:t>
      </w:r>
      <w:bookmarkEnd w:id="141"/>
    </w:p>
    <w:p w:rsidR="00553136" w:rsidRPr="004A3121" w:rsidRDefault="00553136" w:rsidP="00553136">
      <w:pPr>
        <w:pStyle w:val="a7"/>
      </w:pPr>
      <w:r w:rsidRPr="004A3121">
        <w:t xml:space="preserve">Показатели очистки сточных вод по ЦС ВО </w:t>
      </w:r>
      <w:r w:rsidR="004407BB" w:rsidRPr="004A3121">
        <w:t>с.п. Б</w:t>
      </w:r>
      <w:r w:rsidR="00B75900" w:rsidRPr="004A3121">
        <w:t>ольшелуцкое</w:t>
      </w:r>
      <w:r w:rsidRPr="004A3121">
        <w:t xml:space="preserve"> приведены выше в начале </w:t>
      </w:r>
      <w:hyperlink w:anchor="_Плановые_значения_показателей_2" w:history="1">
        <w:r w:rsidRPr="004A3121">
          <w:rPr>
            <w:rStyle w:val="aff7"/>
          </w:rPr>
          <w:t>раздела 2.7</w:t>
        </w:r>
      </w:hyperlink>
      <w:r w:rsidRPr="004A3121">
        <w:t>.</w:t>
      </w:r>
    </w:p>
    <w:p w:rsidR="00553136" w:rsidRPr="004A3121" w:rsidRDefault="00553136" w:rsidP="00553136">
      <w:pPr>
        <w:pStyle w:val="3"/>
      </w:pPr>
      <w:bookmarkStart w:id="142" w:name="_Toc162884239"/>
      <w:r w:rsidRPr="004A3121">
        <w:t>Показатели эффективности использования ресурсов при транспортировке сточных вод</w:t>
      </w:r>
      <w:bookmarkEnd w:id="142"/>
    </w:p>
    <w:p w:rsidR="00553136" w:rsidRPr="004A3121" w:rsidRDefault="00553136" w:rsidP="00553136">
      <w:pPr>
        <w:pStyle w:val="a7"/>
      </w:pPr>
      <w:r w:rsidRPr="004A3121">
        <w:t xml:space="preserve">Показатели эффективности использования ресурсов при транспортировке сточных вод по ЦС ВО </w:t>
      </w:r>
      <w:r w:rsidR="004407BB" w:rsidRPr="004A3121">
        <w:t>с.п. Б</w:t>
      </w:r>
      <w:r w:rsidR="00B75900" w:rsidRPr="004A3121">
        <w:t>ольшелуцкое</w:t>
      </w:r>
      <w:r w:rsidRPr="004A3121">
        <w:t xml:space="preserve"> приведены выше в начале </w:t>
      </w:r>
      <w:hyperlink w:anchor="_Плановые_значения_показателей_2" w:history="1">
        <w:r w:rsidRPr="004A3121">
          <w:rPr>
            <w:rStyle w:val="aff7"/>
          </w:rPr>
          <w:t>раздела 2.7</w:t>
        </w:r>
      </w:hyperlink>
      <w:r w:rsidRPr="004A3121">
        <w:t>.</w:t>
      </w:r>
    </w:p>
    <w:p w:rsidR="00553136" w:rsidRPr="004A3121" w:rsidRDefault="00553136" w:rsidP="00553136">
      <w:pPr>
        <w:pStyle w:val="3"/>
      </w:pPr>
      <w:bookmarkStart w:id="143" w:name="_Toc162884240"/>
      <w:r w:rsidRPr="004A3121">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143"/>
    </w:p>
    <w:p w:rsidR="00553136" w:rsidRPr="004A3121" w:rsidRDefault="00553136" w:rsidP="00553136">
      <w:pPr>
        <w:pStyle w:val="a7"/>
      </w:pPr>
      <w:r w:rsidRPr="004A3121">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иные показатели функционирования в сфере централизованного водоотведения на момент настоящей </w:t>
      </w:r>
      <w:r w:rsidR="00516F2B" w:rsidRPr="004A3121">
        <w:t>разработк</w:t>
      </w:r>
      <w:r w:rsidRPr="004A3121">
        <w:t xml:space="preserve">и Схемы ВСиВО </w:t>
      </w:r>
      <w:r w:rsidR="004407BB" w:rsidRPr="004A3121">
        <w:t>с.п. Б</w:t>
      </w:r>
      <w:r w:rsidR="00B75900" w:rsidRPr="004A3121">
        <w:t>ольшелуцкое</w:t>
      </w:r>
      <w:r w:rsidRPr="004A3121">
        <w:t xml:space="preserve"> не установлены.</w:t>
      </w:r>
    </w:p>
    <w:p w:rsidR="00553136" w:rsidRPr="004A3121" w:rsidRDefault="00553136" w:rsidP="00553136">
      <w:pPr>
        <w:pStyle w:val="20"/>
      </w:pPr>
      <w:bookmarkStart w:id="144" w:name="_Toc162884241"/>
      <w:r w:rsidRPr="004A3121">
        <w:lastRenderedPageBreak/>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44"/>
    </w:p>
    <w:p w:rsidR="00553136" w:rsidRPr="004A3121" w:rsidRDefault="00553136" w:rsidP="00553136">
      <w:pPr>
        <w:pStyle w:val="3"/>
      </w:pPr>
      <w:bookmarkStart w:id="145" w:name="_Toc162884242"/>
      <w:r w:rsidRPr="004A3121">
        <w:t>Перечень выявленных бесхозяйных объектов централизованной системы водоотведения, в том числе канализационных сетей (в случае их выявления), а также перечень организаций, эксплуатирующих такие объекты</w:t>
      </w:r>
      <w:bookmarkEnd w:id="145"/>
    </w:p>
    <w:p w:rsidR="00553136" w:rsidRPr="004A3121" w:rsidRDefault="00553136" w:rsidP="00553136">
      <w:pPr>
        <w:pStyle w:val="a7"/>
      </w:pPr>
      <w:r w:rsidRPr="004A3121">
        <w:t>В соответствии с ФЗ РФ от 07.12.2011 № 416</w:t>
      </w:r>
      <w:r w:rsidRPr="004A3121">
        <w:noBreakHyphen/>
        <w:t>ФЗ по вопросам эксплуатации бесхозяйных объектов определено следующее:</w:t>
      </w:r>
    </w:p>
    <w:p w:rsidR="00553136" w:rsidRPr="004A3121" w:rsidRDefault="00553136" w:rsidP="00FE4007">
      <w:pPr>
        <w:pStyle w:val="a3"/>
        <w:numPr>
          <w:ilvl w:val="0"/>
          <w:numId w:val="50"/>
        </w:numPr>
      </w:pPr>
      <w:r w:rsidRPr="004A3121">
        <w:t>пункт 5 статьи 8 главы 3: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w:t>
      </w:r>
      <w:r w:rsidR="002C7766" w:rsidRPr="004A3121">
        <w:t>е</w:t>
      </w:r>
      <w:r w:rsidRPr="004A3121">
        <w:t>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w:t>
      </w:r>
      <w:r w:rsidR="002C7766" w:rsidRPr="004A3121">
        <w:t>е</w:t>
      </w:r>
      <w:r w:rsidRPr="004A3121">
        <w:t>й 12 настоящего Федерального закона), со 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553136" w:rsidRPr="004A3121" w:rsidRDefault="00553136" w:rsidP="000D2C7D">
      <w:pPr>
        <w:pStyle w:val="a3"/>
        <w:numPr>
          <w:ilvl w:val="0"/>
          <w:numId w:val="19"/>
        </w:numPr>
      </w:pPr>
      <w:r w:rsidRPr="004A3121">
        <w:t>пункт 6 статьи 8 главы 3: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w:t>
      </w:r>
      <w:r w:rsidR="002C7766" w:rsidRPr="004A3121">
        <w:t>е</w:t>
      </w:r>
      <w:r w:rsidRPr="004A3121">
        <w:t>нными Правительством Российской Федерации»;</w:t>
      </w:r>
    </w:p>
    <w:p w:rsidR="00553136" w:rsidRPr="004A3121" w:rsidRDefault="00553136" w:rsidP="000D2C7D">
      <w:pPr>
        <w:pStyle w:val="a3"/>
        <w:numPr>
          <w:ilvl w:val="0"/>
          <w:numId w:val="19"/>
        </w:numPr>
      </w:pPr>
      <w:r w:rsidRPr="004A3121">
        <w:t>пункт 7 статьи 8 главы 3: «В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бесхозяйные объекты, обязана не позднее чем через два года со дня передачи в эксплуатацию этих объектов обеспечить водоснабжение с использованием таких объектов в соответствии с законодательством Российской Федерации, устанавливающим требования к качеству горячей воды, питьевой воды, если меньший срок не установлен утвержд</w:t>
      </w:r>
      <w:r w:rsidR="002C7766" w:rsidRPr="004A3121">
        <w:t>е</w:t>
      </w:r>
      <w:r w:rsidRPr="004A3121">
        <w:t>нными в соответствии с настоящим Федеральным законом планами мероприятий по приведению качества горячей воды, питьевой воды в соответствие с установленными требованиями. На указанный срок допускается несоответствие качества подаваемой горячей воды, питьевой воды установленным требованиям, за исключением показателей качества горячей воды, питьевой воды, характеризующих е</w:t>
      </w:r>
      <w:r w:rsidR="002C7766" w:rsidRPr="004A3121">
        <w:t>е</w:t>
      </w:r>
      <w:r w:rsidRPr="004A3121">
        <w:t xml:space="preserve"> безопасность».</w:t>
      </w:r>
    </w:p>
    <w:p w:rsidR="00252453" w:rsidRPr="004816CA" w:rsidRDefault="00553136" w:rsidP="008069B1">
      <w:pPr>
        <w:pStyle w:val="a7"/>
      </w:pPr>
      <w:r w:rsidRPr="004A3121">
        <w:t xml:space="preserve">На территории </w:t>
      </w:r>
      <w:r w:rsidR="004407BB" w:rsidRPr="004A3121">
        <w:t>с.п. Б</w:t>
      </w:r>
      <w:r w:rsidR="00B75900" w:rsidRPr="004A3121">
        <w:t>ольшелуцкое</w:t>
      </w:r>
      <w:r w:rsidRPr="004A3121">
        <w:t xml:space="preserve"> бесхозяйные объекты ЦС ВО</w:t>
      </w:r>
      <w:r w:rsidR="008069B1" w:rsidRPr="004A3121">
        <w:t xml:space="preserve"> не выявлены.</w:t>
      </w:r>
    </w:p>
    <w:sectPr w:rsidR="00252453" w:rsidRPr="004816CA" w:rsidSect="0026016C">
      <w:headerReference w:type="default" r:id="rId43"/>
      <w:pgSz w:w="11906" w:h="16838" w:code="9"/>
      <w:pgMar w:top="1134" w:right="567" w:bottom="1134" w:left="1701" w:header="567" w:footer="510" w:gutter="0"/>
      <w:pgBorders>
        <w:top w:val="single" w:sz="8" w:space="5" w:color="D31D1D"/>
        <w:bottom w:val="thinThickSmallGap" w:sz="24" w:space="1"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B53" w:rsidRDefault="00270B53" w:rsidP="00F633EE">
      <w:r>
        <w:separator/>
      </w:r>
    </w:p>
    <w:p w:rsidR="00270B53" w:rsidRDefault="00270B53"/>
  </w:endnote>
  <w:endnote w:type="continuationSeparator" w:id="0">
    <w:p w:rsidR="00270B53" w:rsidRDefault="00270B53" w:rsidP="00F633EE">
      <w:r>
        <w:continuationSeparator/>
      </w:r>
    </w:p>
    <w:p w:rsidR="00270B53" w:rsidRDefault="00270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ГОСТ тип А">
    <w:altName w:val="Arial"/>
    <w:charset w:val="CC"/>
    <w:family w:val="swiss"/>
    <w:pitch w:val="variable"/>
    <w:sig w:usb0="00000201"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NewRoman">
    <w:altName w:val="MS Gothic"/>
    <w:panose1 w:val="00000000000000000000"/>
    <w:charset w:val="CC"/>
    <w:family w:val="auto"/>
    <w:notTrueType/>
    <w:pitch w:val="default"/>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CC"/>
    <w:family w:val="swiss"/>
    <w:pitch w:val="variable"/>
    <w:sig w:usb0="A00002AF" w:usb1="400078F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Arial CYR">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MT">
    <w:altName w:val="MS Gothic"/>
    <w:panose1 w:val="00000000000000000000"/>
    <w:charset w:val="80"/>
    <w:family w:val="auto"/>
    <w:notTrueType/>
    <w:pitch w:val="default"/>
    <w:sig w:usb0="00000203" w:usb1="08070000" w:usb2="00000010" w:usb3="00000000" w:csb0="00020005" w:csb1="00000000"/>
  </w:font>
  <w:font w:name="Futuris">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sz w:val="20"/>
        <w:szCs w:val="20"/>
        <w:u w:val="single"/>
      </w:rPr>
      <w:id w:val="-1008826541"/>
      <w:docPartObj>
        <w:docPartGallery w:val="Page Numbers (Bottom of Page)"/>
        <w:docPartUnique/>
      </w:docPartObj>
    </w:sdtPr>
    <w:sdtEndPr>
      <w:rPr>
        <w:u w:val="none"/>
      </w:rPr>
    </w:sdtEndPr>
    <w:sdtContent>
      <w:p w:rsidR="004D52BB" w:rsidRPr="00516207" w:rsidRDefault="004D52BB" w:rsidP="00516207">
        <w:pPr>
          <w:pStyle w:val="af8"/>
          <w:tabs>
            <w:tab w:val="clear" w:pos="4677"/>
            <w:tab w:val="clear" w:pos="9355"/>
          </w:tabs>
          <w:jc w:val="center"/>
          <w:rPr>
            <w:b/>
            <w:bCs/>
            <w:sz w:val="20"/>
            <w:szCs w:val="20"/>
          </w:rPr>
        </w:pPr>
        <w:r>
          <w:rPr>
            <w:b/>
            <w:sz w:val="20"/>
          </w:rPr>
          <w:ptab w:relativeTo="indent" w:alignment="center" w:leader="none"/>
        </w:r>
        <w:r w:rsidRPr="00E37A35">
          <w:t xml:space="preserve"> </w:t>
        </w:r>
        <w:r w:rsidRPr="000B4B39">
          <w:rPr>
            <w:b/>
            <w:sz w:val="20"/>
          </w:rPr>
          <w:ptab w:relativeTo="indent" w:alignment="right" w:leader="none"/>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B53" w:rsidRDefault="00270B53" w:rsidP="00F633EE">
      <w:r>
        <w:separator/>
      </w:r>
    </w:p>
    <w:p w:rsidR="00270B53" w:rsidRDefault="00270B53"/>
  </w:footnote>
  <w:footnote w:type="continuationSeparator" w:id="0">
    <w:p w:rsidR="00270B53" w:rsidRDefault="00270B53" w:rsidP="00F633EE">
      <w:r>
        <w:continuationSeparator/>
      </w:r>
    </w:p>
    <w:p w:rsidR="00270B53" w:rsidRDefault="00270B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156213"/>
      <w:docPartObj>
        <w:docPartGallery w:val="Page Numbers (Top of Page)"/>
        <w:docPartUnique/>
      </w:docPartObj>
    </w:sdtPr>
    <w:sdtEndPr/>
    <w:sdtContent>
      <w:p w:rsidR="004D52BB" w:rsidRPr="00022281" w:rsidRDefault="004D52BB">
        <w:pPr>
          <w:pStyle w:val="af8"/>
          <w:jc w:val="center"/>
        </w:pPr>
        <w:r w:rsidRPr="00022281">
          <w:fldChar w:fldCharType="begin"/>
        </w:r>
        <w:r w:rsidRPr="00022281">
          <w:instrText>PAGE   \* MERGEFORMAT</w:instrText>
        </w:r>
        <w:r w:rsidRPr="00022281">
          <w:fldChar w:fldCharType="separate"/>
        </w:r>
        <w:r w:rsidR="00956C1F">
          <w:rPr>
            <w:noProof/>
          </w:rPr>
          <w:t>35</w:t>
        </w:r>
        <w:r w:rsidRPr="00022281">
          <w:fldChar w:fldCharType="end"/>
        </w:r>
      </w:p>
    </w:sdtContent>
  </w:sdt>
  <w:p w:rsidR="004D52BB" w:rsidRPr="00E84EB0" w:rsidRDefault="004D52BB" w:rsidP="00E84EB0">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403373"/>
      <w:docPartObj>
        <w:docPartGallery w:val="Page Numbers (Top of Page)"/>
        <w:docPartUnique/>
      </w:docPartObj>
    </w:sdtPr>
    <w:sdtEndPr/>
    <w:sdtContent>
      <w:p w:rsidR="004D52BB" w:rsidRPr="00022281" w:rsidRDefault="004D52BB">
        <w:pPr>
          <w:pStyle w:val="af8"/>
          <w:jc w:val="center"/>
        </w:pPr>
        <w:r w:rsidRPr="00022281">
          <w:fldChar w:fldCharType="begin"/>
        </w:r>
        <w:r w:rsidRPr="00022281">
          <w:instrText>PAGE   \* MERGEFORMAT</w:instrText>
        </w:r>
        <w:r w:rsidRPr="00022281">
          <w:fldChar w:fldCharType="separate"/>
        </w:r>
        <w:r w:rsidR="00956C1F">
          <w:rPr>
            <w:noProof/>
          </w:rPr>
          <w:t>108</w:t>
        </w:r>
        <w:r w:rsidRPr="00022281">
          <w:fldChar w:fldCharType="end"/>
        </w:r>
      </w:p>
    </w:sdtContent>
  </w:sdt>
  <w:p w:rsidR="004D52BB" w:rsidRPr="00E84EB0" w:rsidRDefault="004D52BB" w:rsidP="00E84EB0">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2766318"/>
      <w:docPartObj>
        <w:docPartGallery w:val="Page Numbers (Top of Page)"/>
        <w:docPartUnique/>
      </w:docPartObj>
    </w:sdtPr>
    <w:sdtEndPr/>
    <w:sdtContent>
      <w:p w:rsidR="004D52BB" w:rsidRPr="00022281" w:rsidRDefault="004D52BB">
        <w:pPr>
          <w:pStyle w:val="af8"/>
          <w:jc w:val="center"/>
        </w:pPr>
        <w:r w:rsidRPr="00022281">
          <w:fldChar w:fldCharType="begin"/>
        </w:r>
        <w:r w:rsidRPr="00022281">
          <w:instrText>PAGE   \* MERGEFORMAT</w:instrText>
        </w:r>
        <w:r w:rsidRPr="00022281">
          <w:fldChar w:fldCharType="separate"/>
        </w:r>
        <w:r w:rsidR="00956C1F">
          <w:rPr>
            <w:noProof/>
          </w:rPr>
          <w:t>111</w:t>
        </w:r>
        <w:r w:rsidRPr="00022281">
          <w:fldChar w:fldCharType="end"/>
        </w:r>
      </w:p>
    </w:sdtContent>
  </w:sdt>
  <w:p w:rsidR="004D52BB" w:rsidRPr="00E84EB0" w:rsidRDefault="004D52BB" w:rsidP="00E84EB0">
    <w:pPr>
      <w:pStyle w:val="af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89902"/>
      <w:docPartObj>
        <w:docPartGallery w:val="Page Numbers (Top of Page)"/>
        <w:docPartUnique/>
      </w:docPartObj>
    </w:sdtPr>
    <w:sdtEndPr/>
    <w:sdtContent>
      <w:p w:rsidR="004D52BB" w:rsidRPr="00022281" w:rsidRDefault="004D52BB">
        <w:pPr>
          <w:pStyle w:val="af8"/>
          <w:jc w:val="center"/>
        </w:pPr>
        <w:r w:rsidRPr="00022281">
          <w:fldChar w:fldCharType="begin"/>
        </w:r>
        <w:r w:rsidRPr="00022281">
          <w:instrText>PAGE   \* MERGEFORMAT</w:instrText>
        </w:r>
        <w:r w:rsidRPr="00022281">
          <w:fldChar w:fldCharType="separate"/>
        </w:r>
        <w:r w:rsidR="00956C1F">
          <w:rPr>
            <w:noProof/>
          </w:rPr>
          <w:t>113</w:t>
        </w:r>
        <w:r w:rsidRPr="00022281">
          <w:fldChar w:fldCharType="end"/>
        </w:r>
      </w:p>
    </w:sdtContent>
  </w:sdt>
  <w:p w:rsidR="004D52BB" w:rsidRPr="00E84EB0" w:rsidRDefault="004D52BB" w:rsidP="00E84EB0">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75pt;height:9.75pt" o:bullet="t">
        <v:imagedata r:id="rId1" o:title="clip_image001"/>
      </v:shape>
    </w:pict>
  </w:numPicBullet>
  <w:abstractNum w:abstractNumId="0">
    <w:nsid w:val="FFFFFF88"/>
    <w:multiLevelType w:val="multilevel"/>
    <w:tmpl w:val="E83AAF9E"/>
    <w:styleLink w:val="111114"/>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nsid w:val="00000003"/>
    <w:multiLevelType w:val="singleLevel"/>
    <w:tmpl w:val="00000003"/>
    <w:name w:val="WW8Num3"/>
    <w:lvl w:ilvl="0">
      <w:start w:val="1"/>
      <w:numFmt w:val="bullet"/>
      <w:lvlText w:val=""/>
      <w:lvlJc w:val="left"/>
      <w:pPr>
        <w:tabs>
          <w:tab w:val="num" w:pos="1080"/>
        </w:tabs>
        <w:ind w:left="1080" w:hanging="360"/>
      </w:pPr>
      <w:rPr>
        <w:rFonts w:ascii="Symbol" w:hAnsi="Symbol"/>
      </w:rPr>
    </w:lvl>
  </w:abstractNum>
  <w:abstractNum w:abstractNumId="2">
    <w:nsid w:val="00C35494"/>
    <w:multiLevelType w:val="hybridMultilevel"/>
    <w:tmpl w:val="0680BA00"/>
    <w:styleLink w:val="a0"/>
    <w:lvl w:ilvl="0" w:tplc="7554B8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21C0EE3"/>
    <w:multiLevelType w:val="hybridMultilevel"/>
    <w:tmpl w:val="B0B0C6B8"/>
    <w:lvl w:ilvl="0" w:tplc="8CDAE876">
      <w:start w:val="1"/>
      <w:numFmt w:val="bullet"/>
      <w:pStyle w:val="a1"/>
      <w:lvlText w:val=""/>
      <w:lvlJc w:val="left"/>
      <w:pPr>
        <w:ind w:left="1134" w:hanging="283"/>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D80B23"/>
    <w:multiLevelType w:val="hybridMultilevel"/>
    <w:tmpl w:val="B39E46A2"/>
    <w:lvl w:ilvl="0" w:tplc="16FE6D24">
      <w:start w:val="1"/>
      <w:numFmt w:val="bullet"/>
      <w:pStyle w:val="a2"/>
      <w:lvlText w:val=""/>
      <w:lvlJc w:val="left"/>
      <w:pPr>
        <w:ind w:left="1080" w:hanging="360"/>
      </w:pPr>
      <w:rPr>
        <w:rFonts w:ascii="Symbol" w:hAnsi="Symbol" w:hint="default"/>
      </w:rPr>
    </w:lvl>
    <w:lvl w:ilvl="1" w:tplc="C7CA3518">
      <w:start w:val="1"/>
      <w:numFmt w:val="bullet"/>
      <w:lvlText w:val=""/>
      <w:lvlJc w:val="left"/>
      <w:pPr>
        <w:ind w:left="1800" w:hanging="360"/>
      </w:pPr>
      <w:rPr>
        <w:rFonts w:ascii="Symbol" w:hAnsi="Symbol"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
    <w:nsid w:val="12243332"/>
    <w:multiLevelType w:val="multilevel"/>
    <w:tmpl w:val="8D848656"/>
    <w:styleLink w:val="WW8Num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6">
    <w:nsid w:val="19E171DA"/>
    <w:multiLevelType w:val="hybridMultilevel"/>
    <w:tmpl w:val="0FEE6310"/>
    <w:styleLink w:val="1ai"/>
    <w:lvl w:ilvl="0" w:tplc="7554B8D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nsid w:val="258D39D3"/>
    <w:multiLevelType w:val="hybridMultilevel"/>
    <w:tmpl w:val="C016AF46"/>
    <w:lvl w:ilvl="0" w:tplc="72884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1F24E0D"/>
    <w:multiLevelType w:val="hybridMultilevel"/>
    <w:tmpl w:val="AF142F52"/>
    <w:lvl w:ilvl="0" w:tplc="5FC44CC0">
      <w:start w:val="1"/>
      <w:numFmt w:val="decimal"/>
      <w:pStyle w:val="a3"/>
      <w:suff w:val="space"/>
      <w:lvlText w:val="%1)"/>
      <w:lvlJc w:val="left"/>
      <w:pPr>
        <w:ind w:left="709"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1">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45D1796"/>
    <w:multiLevelType w:val="hybridMultilevel"/>
    <w:tmpl w:val="2666A130"/>
    <w:lvl w:ilvl="0" w:tplc="9FD2E2E6">
      <w:start w:val="1"/>
      <w:numFmt w:val="bullet"/>
      <w:pStyle w:val="2"/>
      <w:lvlText w:val=""/>
      <w:lvlPicBulletId w:val="0"/>
      <w:lvlJc w:val="left"/>
      <w:pPr>
        <w:tabs>
          <w:tab w:val="num" w:pos="1287"/>
        </w:tabs>
        <w:ind w:left="1287" w:hanging="360"/>
      </w:pPr>
      <w:rPr>
        <w:rFonts w:ascii="Symbol" w:hAnsi="Symbol" w:hint="default"/>
        <w:color w:val="auto"/>
        <w:sz w:val="16"/>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0">
    <w:nsid w:val="47287F5A"/>
    <w:multiLevelType w:val="multilevel"/>
    <w:tmpl w:val="0419001F"/>
    <w:styleLink w:val="111112"/>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472F20D3"/>
    <w:multiLevelType w:val="multilevel"/>
    <w:tmpl w:val="DB1665D2"/>
    <w:lvl w:ilvl="0">
      <w:start w:val="1"/>
      <w:numFmt w:val="decimal"/>
      <w:pStyle w:val="a4"/>
      <w:suff w:val="space"/>
      <w:lvlText w:val="%1."/>
      <w:lvlJc w:val="left"/>
      <w:pPr>
        <w:ind w:left="180" w:firstLine="720"/>
      </w:pPr>
      <w:rPr>
        <w:rFonts w:hint="default"/>
        <w:color w:val="auto"/>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12">
    <w:nsid w:val="4B44345E"/>
    <w:multiLevelType w:val="multilevel"/>
    <w:tmpl w:val="8D848656"/>
    <w:numStyleLink w:val="WW8Num1"/>
  </w:abstractNum>
  <w:abstractNum w:abstractNumId="13">
    <w:nsid w:val="61B777AC"/>
    <w:multiLevelType w:val="hybridMultilevel"/>
    <w:tmpl w:val="C1D815B6"/>
    <w:styleLink w:val="1ai3"/>
    <w:lvl w:ilvl="0" w:tplc="7554B8D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61F65763"/>
    <w:multiLevelType w:val="multilevel"/>
    <w:tmpl w:val="3536B60A"/>
    <w:styleLink w:val="Gel-"/>
    <w:lvl w:ilvl="0">
      <w:start w:val="1"/>
      <w:numFmt w:val="bullet"/>
      <w:pStyle w:val="Gel-0"/>
      <w:suff w:val="space"/>
      <w:lvlText w:val=""/>
      <w:lvlJc w:val="left"/>
      <w:pPr>
        <w:ind w:left="0" w:firstLine="567"/>
      </w:pPr>
      <w:rPr>
        <w:rFonts w:ascii="Symbol" w:hAnsi="Symbol" w:hint="default"/>
      </w:rPr>
    </w:lvl>
    <w:lvl w:ilvl="1">
      <w:start w:val="1"/>
      <w:numFmt w:val="bullet"/>
      <w:suff w:val="space"/>
      <w:lvlText w:val=""/>
      <w:lvlJc w:val="left"/>
      <w:pPr>
        <w:ind w:left="567" w:firstLine="567"/>
      </w:pPr>
      <w:rPr>
        <w:rFonts w:ascii="Symbol" w:hAnsi="Symbol" w:hint="default"/>
      </w:rPr>
    </w:lvl>
    <w:lvl w:ilvl="2">
      <w:start w:val="1"/>
      <w:numFmt w:val="bullet"/>
      <w:suff w:val="space"/>
      <w:lvlText w:val=""/>
      <w:lvlJc w:val="left"/>
      <w:pPr>
        <w:ind w:left="1134" w:firstLine="567"/>
      </w:pPr>
      <w:rPr>
        <w:rFonts w:ascii="Symbol" w:hAnsi="Symbol" w:hint="default"/>
      </w:rPr>
    </w:lvl>
    <w:lvl w:ilvl="3">
      <w:start w:val="1"/>
      <w:numFmt w:val="decimal"/>
      <w:lvlText w:val="(%4)"/>
      <w:lvlJc w:val="left"/>
      <w:pPr>
        <w:tabs>
          <w:tab w:val="num" w:pos="567"/>
        </w:tabs>
        <w:ind w:left="1701" w:firstLine="567"/>
      </w:pPr>
    </w:lvl>
    <w:lvl w:ilvl="4">
      <w:start w:val="1"/>
      <w:numFmt w:val="lowerLetter"/>
      <w:lvlText w:val="(%5)"/>
      <w:lvlJc w:val="left"/>
      <w:pPr>
        <w:tabs>
          <w:tab w:val="num" w:pos="567"/>
        </w:tabs>
        <w:ind w:left="2268" w:firstLine="567"/>
      </w:pPr>
    </w:lvl>
    <w:lvl w:ilvl="5">
      <w:start w:val="1"/>
      <w:numFmt w:val="lowerRoman"/>
      <w:lvlText w:val="(%6)"/>
      <w:lvlJc w:val="left"/>
      <w:pPr>
        <w:tabs>
          <w:tab w:val="num" w:pos="567"/>
        </w:tabs>
        <w:ind w:left="2835" w:firstLine="567"/>
      </w:pPr>
    </w:lvl>
    <w:lvl w:ilvl="6">
      <w:start w:val="1"/>
      <w:numFmt w:val="decimal"/>
      <w:lvlText w:val="%7."/>
      <w:lvlJc w:val="left"/>
      <w:pPr>
        <w:tabs>
          <w:tab w:val="num" w:pos="567"/>
        </w:tabs>
        <w:ind w:left="3402" w:firstLine="567"/>
      </w:pPr>
    </w:lvl>
    <w:lvl w:ilvl="7">
      <w:start w:val="1"/>
      <w:numFmt w:val="lowerLetter"/>
      <w:lvlText w:val="%8."/>
      <w:lvlJc w:val="left"/>
      <w:pPr>
        <w:tabs>
          <w:tab w:val="num" w:pos="567"/>
        </w:tabs>
        <w:ind w:left="3969" w:firstLine="567"/>
      </w:pPr>
    </w:lvl>
    <w:lvl w:ilvl="8">
      <w:start w:val="1"/>
      <w:numFmt w:val="lowerRoman"/>
      <w:lvlText w:val="%9."/>
      <w:lvlJc w:val="left"/>
      <w:pPr>
        <w:tabs>
          <w:tab w:val="num" w:pos="567"/>
        </w:tabs>
        <w:ind w:left="4536" w:firstLine="567"/>
      </w:pPr>
    </w:lvl>
  </w:abstractNum>
  <w:abstractNum w:abstractNumId="15">
    <w:nsid w:val="6DCD17E2"/>
    <w:multiLevelType w:val="hybridMultilevel"/>
    <w:tmpl w:val="E92AB4BE"/>
    <w:styleLink w:val="1ai11"/>
    <w:lvl w:ilvl="0" w:tplc="7554B8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6EAA483B"/>
    <w:multiLevelType w:val="hybridMultilevel"/>
    <w:tmpl w:val="7E620478"/>
    <w:lvl w:ilvl="0" w:tplc="EB06CB66">
      <w:start w:val="1"/>
      <w:numFmt w:val="bullet"/>
      <w:pStyle w:val="1"/>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41232A6"/>
    <w:multiLevelType w:val="multilevel"/>
    <w:tmpl w:val="0E1A4B4C"/>
    <w:styleLink w:val="11"/>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18">
    <w:nsid w:val="758253FF"/>
    <w:multiLevelType w:val="hybridMultilevel"/>
    <w:tmpl w:val="DA1AD200"/>
    <w:styleLink w:val="1ai3161"/>
    <w:lvl w:ilvl="0" w:tplc="3D1E1024">
      <w:start w:val="1"/>
      <w:numFmt w:val="decimal"/>
      <w:lvlText w:val="%1."/>
      <w:lvlJc w:val="left"/>
      <w:pPr>
        <w:ind w:left="720" w:hanging="360"/>
      </w:pPr>
    </w:lvl>
    <w:lvl w:ilvl="1" w:tplc="806C2A20">
      <w:start w:val="1"/>
      <w:numFmt w:val="decimal"/>
      <w:lvlText w:val="1.%2."/>
      <w:lvlJc w:val="left"/>
      <w:pPr>
        <w:ind w:left="1440" w:hanging="360"/>
      </w:pPr>
      <w:rPr>
        <w:rFonts w:ascii="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E4B4780"/>
    <w:multiLevelType w:val="multilevel"/>
    <w:tmpl w:val="8AD6A016"/>
    <w:lvl w:ilvl="0">
      <w:start w:val="1"/>
      <w:numFmt w:val="decimal"/>
      <w:pStyle w:val="10"/>
      <w:suff w:val="space"/>
      <w:lvlText w:val="Часть %1."/>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0"/>
      <w:suff w:val="space"/>
      <w:lvlText w:val="Раздел %1.%2."/>
      <w:lvlJc w:val="left"/>
      <w:pPr>
        <w:ind w:left="0" w:firstLine="0"/>
      </w:pPr>
      <w:rPr>
        <w:rFonts w:ascii="Times New Roman" w:hAnsi="Times New Roman" w:hint="default"/>
        <w:b/>
        <w:bCs w:val="0"/>
        <w:i w:val="0"/>
        <w:iCs w:val="0"/>
        <w:caps w:val="0"/>
        <w:smallCaps w:val="0"/>
        <w:strike w:val="0"/>
        <w:dstrike w:val="0"/>
        <w:noProof w:val="0"/>
        <w:vanish w:val="0"/>
        <w:color w:val="00000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Подраздел %1.%2.%3."/>
      <w:lvlJc w:val="left"/>
      <w:pPr>
        <w:ind w:left="709" w:firstLine="0"/>
      </w:pPr>
      <w:rPr>
        <w:rFonts w:hint="default"/>
        <w:b/>
        <w:bCs w:val="0"/>
        <w:i w:val="0"/>
        <w:iCs w:val="0"/>
        <w:caps w:val="0"/>
        <w:smallCaps w:val="0"/>
        <w:strike w:val="0"/>
        <w:dstrike w:val="0"/>
        <w:noProof w:val="0"/>
        <w:vanish w:val="0"/>
        <w:color w:val="00000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4"/>
      <w:suff w:val="space"/>
      <w:lvlText w:val="Пункт %1.%2.%3.%4."/>
      <w:lvlJc w:val="left"/>
      <w:pPr>
        <w:ind w:left="1418" w:firstLine="0"/>
      </w:pPr>
      <w:rPr>
        <w:rFonts w:hint="default"/>
        <w:b/>
        <w:bCs w:val="0"/>
        <w:i w:val="0"/>
        <w:iCs w:val="0"/>
        <w:caps w:val="0"/>
        <w:smallCaps w:val="0"/>
        <w:strike w:val="0"/>
        <w:dstrike w:val="0"/>
        <w:noProof w:val="0"/>
        <w:vanish w:val="0"/>
        <w:color w:val="00000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4310" w:hanging="1474"/>
      </w:pPr>
      <w:rPr>
        <w:rFonts w:hint="default"/>
      </w:rPr>
    </w:lvl>
    <w:lvl w:ilvl="5">
      <w:start w:val="1"/>
      <w:numFmt w:val="lowerRoman"/>
      <w:lvlText w:val="%6."/>
      <w:lvlJc w:val="right"/>
      <w:pPr>
        <w:ind w:left="5019" w:hanging="1474"/>
      </w:pPr>
      <w:rPr>
        <w:rFonts w:hint="default"/>
      </w:rPr>
    </w:lvl>
    <w:lvl w:ilvl="6">
      <w:start w:val="1"/>
      <w:numFmt w:val="decimal"/>
      <w:lvlText w:val="%7."/>
      <w:lvlJc w:val="left"/>
      <w:pPr>
        <w:ind w:left="5728" w:hanging="1474"/>
      </w:pPr>
      <w:rPr>
        <w:rFonts w:hint="default"/>
      </w:rPr>
    </w:lvl>
    <w:lvl w:ilvl="7">
      <w:start w:val="1"/>
      <w:numFmt w:val="lowerLetter"/>
      <w:lvlText w:val="%8."/>
      <w:lvlJc w:val="left"/>
      <w:pPr>
        <w:ind w:left="6437" w:hanging="1474"/>
      </w:pPr>
      <w:rPr>
        <w:rFonts w:hint="default"/>
      </w:rPr>
    </w:lvl>
    <w:lvl w:ilvl="8">
      <w:start w:val="1"/>
      <w:numFmt w:val="lowerRoman"/>
      <w:lvlText w:val="%9."/>
      <w:lvlJc w:val="right"/>
      <w:pPr>
        <w:ind w:left="7146" w:hanging="1474"/>
      </w:pPr>
      <w:rPr>
        <w:rFonts w:hint="default"/>
      </w:rPr>
    </w:lvl>
  </w:abstractNum>
  <w:num w:numId="1">
    <w:abstractNumId w:val="5"/>
  </w:num>
  <w:num w:numId="2">
    <w:abstractNumId w:val="0"/>
  </w:num>
  <w:num w:numId="3">
    <w:abstractNumId w:val="9"/>
  </w:num>
  <w:num w:numId="4">
    <w:abstractNumId w:val="2"/>
  </w:num>
  <w:num w:numId="5">
    <w:abstractNumId w:val="6"/>
  </w:num>
  <w:num w:numId="6">
    <w:abstractNumId w:val="10"/>
  </w:num>
  <w:num w:numId="7">
    <w:abstractNumId w:val="15"/>
  </w:num>
  <w:num w:numId="8">
    <w:abstractNumId w:val="17"/>
  </w:num>
  <w:num w:numId="9">
    <w:abstractNumId w:val="13"/>
  </w:num>
  <w:num w:numId="10">
    <w:abstractNumId w:val="18"/>
  </w:num>
  <w:num w:numId="11">
    <w:abstractNumId w:val="4"/>
  </w:num>
  <w:num w:numId="12">
    <w:abstractNumId w:val="16"/>
  </w:num>
  <w:num w:numId="13">
    <w:abstractNumId w:val="14"/>
  </w:num>
  <w:num w:numId="14">
    <w:abstractNumId w:val="11"/>
  </w:num>
  <w:num w:numId="15">
    <w:abstractNumId w:val="12"/>
  </w:num>
  <w:num w:numId="16">
    <w:abstractNumId w:val="19"/>
  </w:num>
  <w:num w:numId="17">
    <w:abstractNumId w:val="12"/>
  </w:num>
  <w:num w:numId="18">
    <w:abstractNumId w:val="3"/>
  </w:num>
  <w:num w:numId="19">
    <w:abstractNumId w:val="8"/>
    <w:lvlOverride w:ilvl="0">
      <w:startOverride w:val="1"/>
    </w:lvlOverride>
  </w:num>
  <w:num w:numId="20">
    <w:abstractNumId w:val="8"/>
    <w:lvlOverride w:ilvl="0">
      <w:startOverride w:val="1"/>
    </w:lvlOverride>
  </w:num>
  <w:num w:numId="21">
    <w:abstractNumId w:val="8"/>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8"/>
    <w:lvlOverride w:ilvl="0">
      <w:startOverride w:val="1"/>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 w:numId="40">
    <w:abstractNumId w:val="8"/>
    <w:lvlOverride w:ilvl="0">
      <w:startOverride w:val="1"/>
    </w:lvlOverride>
  </w:num>
  <w:num w:numId="41">
    <w:abstractNumId w:val="8"/>
    <w:lvlOverride w:ilvl="0">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8"/>
    <w:lvlOverride w:ilvl="0">
      <w:startOverride w:val="1"/>
    </w:lvlOverride>
  </w:num>
  <w:num w:numId="47">
    <w:abstractNumId w:val="8"/>
    <w:lvlOverride w:ilvl="0">
      <w:startOverride w:val="1"/>
    </w:lvlOverride>
  </w:num>
  <w:num w:numId="48">
    <w:abstractNumId w:val="8"/>
    <w:lvlOverride w:ilvl="0">
      <w:startOverride w:val="1"/>
    </w:lvlOverride>
  </w:num>
  <w:num w:numId="49">
    <w:abstractNumId w:val="8"/>
    <w:lvlOverride w:ilvl="0">
      <w:startOverride w:val="1"/>
    </w:lvlOverride>
  </w:num>
  <w:num w:numId="50">
    <w:abstractNumId w:val="8"/>
    <w:lvlOverride w:ilvl="0">
      <w:startOverride w:val="1"/>
    </w:lvlOverride>
  </w:num>
  <w:num w:numId="51">
    <w:abstractNumId w:val="8"/>
    <w:lvlOverride w:ilvl="0">
      <w:startOverride w:val="1"/>
    </w:lvlOverride>
  </w:num>
  <w:num w:numId="52">
    <w:abstractNumId w:val="8"/>
    <w:lvlOverride w:ilvl="0">
      <w:startOverride w:val="1"/>
    </w:lvlOverride>
  </w:num>
  <w:num w:numId="53">
    <w:abstractNumId w:val="8"/>
    <w:lvlOverride w:ilvl="0">
      <w:startOverride w:val="1"/>
    </w:lvlOverride>
  </w:num>
  <w:num w:numId="54">
    <w:abstractNumId w:val="8"/>
    <w:lvlOverride w:ilvl="0">
      <w:startOverride w:val="1"/>
    </w:lvlOverride>
  </w:num>
  <w:num w:numId="55">
    <w:abstractNumId w:val="8"/>
    <w:lvlOverride w:ilvl="0">
      <w:startOverride w:val="1"/>
    </w:lvlOverride>
  </w:num>
  <w:num w:numId="56">
    <w:abstractNumId w:val="8"/>
    <w:lvlOverride w:ilvl="0">
      <w:startOverride w:val="1"/>
    </w:lvlOverride>
  </w:num>
  <w:num w:numId="57">
    <w:abstractNumId w:val="8"/>
    <w:lvlOverride w:ilvl="0">
      <w:startOverride w:val="1"/>
    </w:lvlOverride>
  </w:num>
  <w:num w:numId="58">
    <w:abstractNumId w:val="8"/>
    <w:lvlOverride w:ilvl="0">
      <w:startOverride w:val="1"/>
    </w:lvlOverride>
  </w:num>
  <w:num w:numId="59">
    <w:abstractNumId w:val="7"/>
  </w:num>
  <w:num w:numId="60">
    <w:abstractNumId w:val="8"/>
    <w:lvlOverride w:ilvl="0">
      <w:startOverride w:val="1"/>
    </w:lvlOverride>
  </w:num>
  <w:num w:numId="61">
    <w:abstractNumId w:val="8"/>
    <w:lvlOverride w:ilvl="0">
      <w:startOverride w:val="1"/>
    </w:lvlOverride>
  </w:num>
  <w:num w:numId="62">
    <w:abstractNumId w:val="8"/>
    <w:lvlOverride w:ilvl="0">
      <w:startOverride w:val="1"/>
    </w:lvlOverride>
  </w:num>
  <w:num w:numId="63">
    <w:abstractNumId w:val="8"/>
    <w:lvlOverride w:ilvl="0">
      <w:startOverride w:val="1"/>
    </w:lvlOverride>
  </w:num>
  <w:num w:numId="64">
    <w:abstractNumId w:val="8"/>
    <w:lvlOverride w:ilvl="0">
      <w:startOverride w:val="1"/>
    </w:lvlOverride>
  </w:num>
  <w:num w:numId="65">
    <w:abstractNumId w:val="8"/>
    <w:lvlOverride w:ilvl="0">
      <w:startOverride w:val="1"/>
    </w:lvlOverride>
  </w:num>
  <w:num w:numId="66">
    <w:abstractNumId w:val="8"/>
    <w:lvlOverride w:ilvl="0">
      <w:startOverride w:val="1"/>
    </w:lvlOverride>
  </w:num>
  <w:num w:numId="67">
    <w:abstractNumId w:val="8"/>
    <w:lvlOverride w:ilvl="0">
      <w:startOverride w:val="1"/>
    </w:lvlOverride>
  </w:num>
  <w:num w:numId="68">
    <w:abstractNumId w:val="8"/>
    <w:lvlOverride w:ilvl="0">
      <w:startOverride w:val="1"/>
    </w:lvlOverride>
  </w:num>
  <w:num w:numId="69">
    <w:abstractNumId w:val="8"/>
    <w:lvlOverride w:ilvl="0">
      <w:startOverride w:val="1"/>
    </w:lvlOverride>
  </w:num>
  <w:num w:numId="70">
    <w:abstractNumId w:val="8"/>
    <w:lvlOverride w:ilvl="0">
      <w:startOverride w:val="1"/>
    </w:lvlOverride>
  </w:num>
  <w:num w:numId="71">
    <w:abstractNumId w:val="8"/>
    <w:lvlOverride w:ilvl="0">
      <w:startOverride w:val="1"/>
    </w:lvlOverride>
  </w:num>
  <w:num w:numId="72">
    <w:abstractNumId w:val="8"/>
    <w:lvlOverride w:ilvl="0">
      <w:startOverride w:val="1"/>
    </w:lvlOverride>
  </w:num>
  <w:num w:numId="73">
    <w:abstractNumId w:val="8"/>
    <w:lvlOverride w:ilvl="0">
      <w:startOverride w:val="1"/>
    </w:lvlOverride>
  </w:num>
  <w:num w:numId="74">
    <w:abstractNumId w:val="8"/>
    <w:lvlOverride w:ilvl="0">
      <w:startOverride w:val="1"/>
    </w:lvlOverride>
  </w:num>
  <w:num w:numId="75">
    <w:abstractNumId w:val="8"/>
    <w:lvlOverride w:ilvl="0">
      <w:startOverride w:val="1"/>
    </w:lvlOverride>
  </w:num>
  <w:num w:numId="76">
    <w:abstractNumId w:val="8"/>
    <w:lvlOverride w:ilvl="0">
      <w:startOverride w:val="1"/>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4"/>
  <w:defaultTabStop w:val="709"/>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2B5"/>
    <w:rsid w:val="00000BD9"/>
    <w:rsid w:val="00000D8A"/>
    <w:rsid w:val="00000F1A"/>
    <w:rsid w:val="00000F58"/>
    <w:rsid w:val="0000136A"/>
    <w:rsid w:val="00001A92"/>
    <w:rsid w:val="00001BEC"/>
    <w:rsid w:val="00001EA0"/>
    <w:rsid w:val="000021B8"/>
    <w:rsid w:val="000027A0"/>
    <w:rsid w:val="00002EBA"/>
    <w:rsid w:val="00003C50"/>
    <w:rsid w:val="00003E6C"/>
    <w:rsid w:val="00003FE6"/>
    <w:rsid w:val="00004364"/>
    <w:rsid w:val="00004516"/>
    <w:rsid w:val="000045F0"/>
    <w:rsid w:val="00004A16"/>
    <w:rsid w:val="00004B42"/>
    <w:rsid w:val="00004BA8"/>
    <w:rsid w:val="00004F1C"/>
    <w:rsid w:val="000056D6"/>
    <w:rsid w:val="00005950"/>
    <w:rsid w:val="00006AF9"/>
    <w:rsid w:val="00006C40"/>
    <w:rsid w:val="00006CE2"/>
    <w:rsid w:val="000078E6"/>
    <w:rsid w:val="000108D7"/>
    <w:rsid w:val="0001092B"/>
    <w:rsid w:val="00010B08"/>
    <w:rsid w:val="000114E1"/>
    <w:rsid w:val="0001151C"/>
    <w:rsid w:val="00011AD1"/>
    <w:rsid w:val="00011C31"/>
    <w:rsid w:val="00011DD8"/>
    <w:rsid w:val="000124D8"/>
    <w:rsid w:val="0001274E"/>
    <w:rsid w:val="00012890"/>
    <w:rsid w:val="00012B74"/>
    <w:rsid w:val="00012C2C"/>
    <w:rsid w:val="00013995"/>
    <w:rsid w:val="00013E6F"/>
    <w:rsid w:val="00014907"/>
    <w:rsid w:val="00014962"/>
    <w:rsid w:val="00014E1C"/>
    <w:rsid w:val="00015402"/>
    <w:rsid w:val="00016514"/>
    <w:rsid w:val="00016875"/>
    <w:rsid w:val="00016A92"/>
    <w:rsid w:val="00016C35"/>
    <w:rsid w:val="00016CCC"/>
    <w:rsid w:val="00017298"/>
    <w:rsid w:val="000173C4"/>
    <w:rsid w:val="000179E3"/>
    <w:rsid w:val="00017B8A"/>
    <w:rsid w:val="00017BEF"/>
    <w:rsid w:val="00020451"/>
    <w:rsid w:val="000209C4"/>
    <w:rsid w:val="00020C7F"/>
    <w:rsid w:val="00020CB6"/>
    <w:rsid w:val="000213D1"/>
    <w:rsid w:val="000213E9"/>
    <w:rsid w:val="00021F52"/>
    <w:rsid w:val="0002202E"/>
    <w:rsid w:val="00022281"/>
    <w:rsid w:val="00022539"/>
    <w:rsid w:val="0002379D"/>
    <w:rsid w:val="00023B19"/>
    <w:rsid w:val="00023DF0"/>
    <w:rsid w:val="00024286"/>
    <w:rsid w:val="000242E2"/>
    <w:rsid w:val="0002540D"/>
    <w:rsid w:val="0002550F"/>
    <w:rsid w:val="000255BE"/>
    <w:rsid w:val="00025AE5"/>
    <w:rsid w:val="00025FAC"/>
    <w:rsid w:val="00026073"/>
    <w:rsid w:val="00026094"/>
    <w:rsid w:val="000261EB"/>
    <w:rsid w:val="00026377"/>
    <w:rsid w:val="000267A9"/>
    <w:rsid w:val="00026FC1"/>
    <w:rsid w:val="00027720"/>
    <w:rsid w:val="000277CA"/>
    <w:rsid w:val="00027AF6"/>
    <w:rsid w:val="00027C1A"/>
    <w:rsid w:val="00030BF3"/>
    <w:rsid w:val="0003114F"/>
    <w:rsid w:val="0003131F"/>
    <w:rsid w:val="000319FE"/>
    <w:rsid w:val="000322D4"/>
    <w:rsid w:val="0003255D"/>
    <w:rsid w:val="00032F1C"/>
    <w:rsid w:val="00033042"/>
    <w:rsid w:val="000332BE"/>
    <w:rsid w:val="00033956"/>
    <w:rsid w:val="000339A3"/>
    <w:rsid w:val="00033A97"/>
    <w:rsid w:val="00033CC4"/>
    <w:rsid w:val="00033D0B"/>
    <w:rsid w:val="000349C0"/>
    <w:rsid w:val="00034D98"/>
    <w:rsid w:val="000359A2"/>
    <w:rsid w:val="000359E7"/>
    <w:rsid w:val="00035C03"/>
    <w:rsid w:val="00035FE6"/>
    <w:rsid w:val="00036EDF"/>
    <w:rsid w:val="00036F99"/>
    <w:rsid w:val="00037702"/>
    <w:rsid w:val="00037DC6"/>
    <w:rsid w:val="00040021"/>
    <w:rsid w:val="00041B00"/>
    <w:rsid w:val="00041B7A"/>
    <w:rsid w:val="00041BA9"/>
    <w:rsid w:val="000429D9"/>
    <w:rsid w:val="00042D96"/>
    <w:rsid w:val="00042E66"/>
    <w:rsid w:val="00042F7E"/>
    <w:rsid w:val="00043EE4"/>
    <w:rsid w:val="00044827"/>
    <w:rsid w:val="00045188"/>
    <w:rsid w:val="00045390"/>
    <w:rsid w:val="00045C9A"/>
    <w:rsid w:val="00046243"/>
    <w:rsid w:val="00046375"/>
    <w:rsid w:val="00046DFC"/>
    <w:rsid w:val="00050117"/>
    <w:rsid w:val="000501DA"/>
    <w:rsid w:val="00050D72"/>
    <w:rsid w:val="00050FB5"/>
    <w:rsid w:val="000514E5"/>
    <w:rsid w:val="00052025"/>
    <w:rsid w:val="0005235F"/>
    <w:rsid w:val="00052B4A"/>
    <w:rsid w:val="00052BF3"/>
    <w:rsid w:val="00052EC0"/>
    <w:rsid w:val="00053FF4"/>
    <w:rsid w:val="00054B79"/>
    <w:rsid w:val="0005587B"/>
    <w:rsid w:val="00055B59"/>
    <w:rsid w:val="0005622C"/>
    <w:rsid w:val="00057529"/>
    <w:rsid w:val="00057B99"/>
    <w:rsid w:val="00060614"/>
    <w:rsid w:val="00060AD6"/>
    <w:rsid w:val="00060B94"/>
    <w:rsid w:val="00060FA4"/>
    <w:rsid w:val="000614C9"/>
    <w:rsid w:val="0006172A"/>
    <w:rsid w:val="00061794"/>
    <w:rsid w:val="00061C74"/>
    <w:rsid w:val="00062193"/>
    <w:rsid w:val="00062BEB"/>
    <w:rsid w:val="00062C11"/>
    <w:rsid w:val="00063389"/>
    <w:rsid w:val="000633E0"/>
    <w:rsid w:val="000634EA"/>
    <w:rsid w:val="00063920"/>
    <w:rsid w:val="00063960"/>
    <w:rsid w:val="00063F96"/>
    <w:rsid w:val="00064302"/>
    <w:rsid w:val="00064A52"/>
    <w:rsid w:val="00064D54"/>
    <w:rsid w:val="00065250"/>
    <w:rsid w:val="00065684"/>
    <w:rsid w:val="00065722"/>
    <w:rsid w:val="00065777"/>
    <w:rsid w:val="000658D6"/>
    <w:rsid w:val="00065C57"/>
    <w:rsid w:val="00065C6D"/>
    <w:rsid w:val="00065C7B"/>
    <w:rsid w:val="000663B2"/>
    <w:rsid w:val="000667A0"/>
    <w:rsid w:val="000668C3"/>
    <w:rsid w:val="00066F7B"/>
    <w:rsid w:val="000670AE"/>
    <w:rsid w:val="000671D2"/>
    <w:rsid w:val="000671D7"/>
    <w:rsid w:val="000673C5"/>
    <w:rsid w:val="00067569"/>
    <w:rsid w:val="00067BCE"/>
    <w:rsid w:val="00070C51"/>
    <w:rsid w:val="000717EF"/>
    <w:rsid w:val="00071C58"/>
    <w:rsid w:val="00071E27"/>
    <w:rsid w:val="00071E36"/>
    <w:rsid w:val="0007202D"/>
    <w:rsid w:val="0007236B"/>
    <w:rsid w:val="000724EC"/>
    <w:rsid w:val="0007254F"/>
    <w:rsid w:val="00072595"/>
    <w:rsid w:val="00072DE4"/>
    <w:rsid w:val="000732FB"/>
    <w:rsid w:val="000735E9"/>
    <w:rsid w:val="0007393C"/>
    <w:rsid w:val="00073E09"/>
    <w:rsid w:val="000740AC"/>
    <w:rsid w:val="0007428A"/>
    <w:rsid w:val="000745CF"/>
    <w:rsid w:val="00074B70"/>
    <w:rsid w:val="00075586"/>
    <w:rsid w:val="00075683"/>
    <w:rsid w:val="0007635E"/>
    <w:rsid w:val="000763D9"/>
    <w:rsid w:val="000770FF"/>
    <w:rsid w:val="00077945"/>
    <w:rsid w:val="00077955"/>
    <w:rsid w:val="00080172"/>
    <w:rsid w:val="00080253"/>
    <w:rsid w:val="00080675"/>
    <w:rsid w:val="00081567"/>
    <w:rsid w:val="000824F9"/>
    <w:rsid w:val="00082B01"/>
    <w:rsid w:val="00082B07"/>
    <w:rsid w:val="0008312D"/>
    <w:rsid w:val="00083545"/>
    <w:rsid w:val="00083EA2"/>
    <w:rsid w:val="000843D3"/>
    <w:rsid w:val="0008444D"/>
    <w:rsid w:val="00084454"/>
    <w:rsid w:val="000845EA"/>
    <w:rsid w:val="0008501E"/>
    <w:rsid w:val="00085189"/>
    <w:rsid w:val="0008520D"/>
    <w:rsid w:val="0008527C"/>
    <w:rsid w:val="00085EF0"/>
    <w:rsid w:val="00086507"/>
    <w:rsid w:val="000865D6"/>
    <w:rsid w:val="00086BE1"/>
    <w:rsid w:val="00086E59"/>
    <w:rsid w:val="00086F0B"/>
    <w:rsid w:val="00087613"/>
    <w:rsid w:val="00087776"/>
    <w:rsid w:val="00087AD7"/>
    <w:rsid w:val="00087E71"/>
    <w:rsid w:val="000903B1"/>
    <w:rsid w:val="000905AF"/>
    <w:rsid w:val="00091788"/>
    <w:rsid w:val="000917A8"/>
    <w:rsid w:val="0009186D"/>
    <w:rsid w:val="00092694"/>
    <w:rsid w:val="00093011"/>
    <w:rsid w:val="00093335"/>
    <w:rsid w:val="00093E4A"/>
    <w:rsid w:val="00094A23"/>
    <w:rsid w:val="00094B54"/>
    <w:rsid w:val="00094D6E"/>
    <w:rsid w:val="00095013"/>
    <w:rsid w:val="00095204"/>
    <w:rsid w:val="000952C1"/>
    <w:rsid w:val="00095356"/>
    <w:rsid w:val="0009589C"/>
    <w:rsid w:val="00095D50"/>
    <w:rsid w:val="00095F07"/>
    <w:rsid w:val="000963FE"/>
    <w:rsid w:val="000969EE"/>
    <w:rsid w:val="00096E25"/>
    <w:rsid w:val="0009720F"/>
    <w:rsid w:val="000975FA"/>
    <w:rsid w:val="00097E61"/>
    <w:rsid w:val="000A03CA"/>
    <w:rsid w:val="000A0405"/>
    <w:rsid w:val="000A0A00"/>
    <w:rsid w:val="000A0D98"/>
    <w:rsid w:val="000A0FA4"/>
    <w:rsid w:val="000A148E"/>
    <w:rsid w:val="000A164D"/>
    <w:rsid w:val="000A22F4"/>
    <w:rsid w:val="000A24B8"/>
    <w:rsid w:val="000A2D21"/>
    <w:rsid w:val="000A2DCC"/>
    <w:rsid w:val="000A3129"/>
    <w:rsid w:val="000A31D7"/>
    <w:rsid w:val="000A3611"/>
    <w:rsid w:val="000A368D"/>
    <w:rsid w:val="000A3B16"/>
    <w:rsid w:val="000A3DD5"/>
    <w:rsid w:val="000A4047"/>
    <w:rsid w:val="000A4048"/>
    <w:rsid w:val="000A4215"/>
    <w:rsid w:val="000A4D2A"/>
    <w:rsid w:val="000A4E35"/>
    <w:rsid w:val="000A524A"/>
    <w:rsid w:val="000A5914"/>
    <w:rsid w:val="000A5B27"/>
    <w:rsid w:val="000A5B46"/>
    <w:rsid w:val="000A5FBE"/>
    <w:rsid w:val="000A626C"/>
    <w:rsid w:val="000A6393"/>
    <w:rsid w:val="000A6C78"/>
    <w:rsid w:val="000A6CE4"/>
    <w:rsid w:val="000A6E0E"/>
    <w:rsid w:val="000A7C69"/>
    <w:rsid w:val="000B00A0"/>
    <w:rsid w:val="000B01B3"/>
    <w:rsid w:val="000B04ED"/>
    <w:rsid w:val="000B0834"/>
    <w:rsid w:val="000B0925"/>
    <w:rsid w:val="000B0D98"/>
    <w:rsid w:val="000B0E70"/>
    <w:rsid w:val="000B1177"/>
    <w:rsid w:val="000B11BF"/>
    <w:rsid w:val="000B11F1"/>
    <w:rsid w:val="000B135C"/>
    <w:rsid w:val="000B16E0"/>
    <w:rsid w:val="000B1B97"/>
    <w:rsid w:val="000B29FE"/>
    <w:rsid w:val="000B2CE8"/>
    <w:rsid w:val="000B3E11"/>
    <w:rsid w:val="000B4079"/>
    <w:rsid w:val="000B4B39"/>
    <w:rsid w:val="000B4E10"/>
    <w:rsid w:val="000B4FD0"/>
    <w:rsid w:val="000B53FE"/>
    <w:rsid w:val="000B5814"/>
    <w:rsid w:val="000B6018"/>
    <w:rsid w:val="000B62D0"/>
    <w:rsid w:val="000B6E82"/>
    <w:rsid w:val="000B72C0"/>
    <w:rsid w:val="000B79B3"/>
    <w:rsid w:val="000B7F79"/>
    <w:rsid w:val="000C0669"/>
    <w:rsid w:val="000C097C"/>
    <w:rsid w:val="000C0A46"/>
    <w:rsid w:val="000C0B57"/>
    <w:rsid w:val="000C109C"/>
    <w:rsid w:val="000C1766"/>
    <w:rsid w:val="000C197E"/>
    <w:rsid w:val="000C19BB"/>
    <w:rsid w:val="000C1D7D"/>
    <w:rsid w:val="000C24BB"/>
    <w:rsid w:val="000C28BE"/>
    <w:rsid w:val="000C3B3A"/>
    <w:rsid w:val="000C45B7"/>
    <w:rsid w:val="000C4759"/>
    <w:rsid w:val="000C517D"/>
    <w:rsid w:val="000C5472"/>
    <w:rsid w:val="000C54CC"/>
    <w:rsid w:val="000C640D"/>
    <w:rsid w:val="000C647F"/>
    <w:rsid w:val="000C64AC"/>
    <w:rsid w:val="000C6643"/>
    <w:rsid w:val="000C7407"/>
    <w:rsid w:val="000C7A70"/>
    <w:rsid w:val="000D0130"/>
    <w:rsid w:val="000D0207"/>
    <w:rsid w:val="000D033E"/>
    <w:rsid w:val="000D0952"/>
    <w:rsid w:val="000D1DB2"/>
    <w:rsid w:val="000D1E07"/>
    <w:rsid w:val="000D218F"/>
    <w:rsid w:val="000D2818"/>
    <w:rsid w:val="000D2C7D"/>
    <w:rsid w:val="000D3016"/>
    <w:rsid w:val="000D3134"/>
    <w:rsid w:val="000D3218"/>
    <w:rsid w:val="000D3B49"/>
    <w:rsid w:val="000D4612"/>
    <w:rsid w:val="000D4714"/>
    <w:rsid w:val="000D4D24"/>
    <w:rsid w:val="000D571B"/>
    <w:rsid w:val="000D5EC7"/>
    <w:rsid w:val="000D61A6"/>
    <w:rsid w:val="000D61B1"/>
    <w:rsid w:val="000D62BB"/>
    <w:rsid w:val="000D64EE"/>
    <w:rsid w:val="000D6960"/>
    <w:rsid w:val="000D6BB0"/>
    <w:rsid w:val="000D731D"/>
    <w:rsid w:val="000D76AB"/>
    <w:rsid w:val="000D76C3"/>
    <w:rsid w:val="000E04BD"/>
    <w:rsid w:val="000E0AEB"/>
    <w:rsid w:val="000E11B3"/>
    <w:rsid w:val="000E1C9F"/>
    <w:rsid w:val="000E345C"/>
    <w:rsid w:val="000E34B9"/>
    <w:rsid w:val="000E407C"/>
    <w:rsid w:val="000E40B2"/>
    <w:rsid w:val="000E459E"/>
    <w:rsid w:val="000E4770"/>
    <w:rsid w:val="000E4ADF"/>
    <w:rsid w:val="000E4CA4"/>
    <w:rsid w:val="000E4F41"/>
    <w:rsid w:val="000E6385"/>
    <w:rsid w:val="000E65B6"/>
    <w:rsid w:val="000E67B5"/>
    <w:rsid w:val="000E67DB"/>
    <w:rsid w:val="000E6AA9"/>
    <w:rsid w:val="000E6E54"/>
    <w:rsid w:val="000E76B3"/>
    <w:rsid w:val="000F05B8"/>
    <w:rsid w:val="000F0E92"/>
    <w:rsid w:val="000F104A"/>
    <w:rsid w:val="000F11A2"/>
    <w:rsid w:val="000F152E"/>
    <w:rsid w:val="000F16B2"/>
    <w:rsid w:val="000F1792"/>
    <w:rsid w:val="000F185F"/>
    <w:rsid w:val="000F1C35"/>
    <w:rsid w:val="000F213B"/>
    <w:rsid w:val="000F2195"/>
    <w:rsid w:val="000F267F"/>
    <w:rsid w:val="000F2AA8"/>
    <w:rsid w:val="000F2CB8"/>
    <w:rsid w:val="000F3D01"/>
    <w:rsid w:val="000F3F41"/>
    <w:rsid w:val="000F447D"/>
    <w:rsid w:val="000F492E"/>
    <w:rsid w:val="000F58C5"/>
    <w:rsid w:val="000F5942"/>
    <w:rsid w:val="000F6272"/>
    <w:rsid w:val="000F62E5"/>
    <w:rsid w:val="000F65E7"/>
    <w:rsid w:val="000F65F2"/>
    <w:rsid w:val="000F66E7"/>
    <w:rsid w:val="000F6B8A"/>
    <w:rsid w:val="000F6CE3"/>
    <w:rsid w:val="000F73D3"/>
    <w:rsid w:val="000F7B0E"/>
    <w:rsid w:val="000F7C65"/>
    <w:rsid w:val="000F7FEC"/>
    <w:rsid w:val="00100B66"/>
    <w:rsid w:val="00100D48"/>
    <w:rsid w:val="00101128"/>
    <w:rsid w:val="001020D6"/>
    <w:rsid w:val="001026C3"/>
    <w:rsid w:val="001032B5"/>
    <w:rsid w:val="001035FF"/>
    <w:rsid w:val="00103C04"/>
    <w:rsid w:val="00103E10"/>
    <w:rsid w:val="0010479C"/>
    <w:rsid w:val="00104BA9"/>
    <w:rsid w:val="00104CB4"/>
    <w:rsid w:val="00104D14"/>
    <w:rsid w:val="00104EA1"/>
    <w:rsid w:val="00104F55"/>
    <w:rsid w:val="0010514C"/>
    <w:rsid w:val="00105581"/>
    <w:rsid w:val="001055D6"/>
    <w:rsid w:val="001056CD"/>
    <w:rsid w:val="00105ADE"/>
    <w:rsid w:val="0010613D"/>
    <w:rsid w:val="00106649"/>
    <w:rsid w:val="0010664E"/>
    <w:rsid w:val="0010780F"/>
    <w:rsid w:val="0011020E"/>
    <w:rsid w:val="00110A43"/>
    <w:rsid w:val="0011129F"/>
    <w:rsid w:val="001114D6"/>
    <w:rsid w:val="001116E2"/>
    <w:rsid w:val="0011172D"/>
    <w:rsid w:val="00111733"/>
    <w:rsid w:val="00111BEF"/>
    <w:rsid w:val="00111C28"/>
    <w:rsid w:val="00111D5B"/>
    <w:rsid w:val="00111D68"/>
    <w:rsid w:val="00111FC5"/>
    <w:rsid w:val="001121DD"/>
    <w:rsid w:val="00112225"/>
    <w:rsid w:val="0011240A"/>
    <w:rsid w:val="00112BC7"/>
    <w:rsid w:val="00112EC7"/>
    <w:rsid w:val="001135FA"/>
    <w:rsid w:val="001137B4"/>
    <w:rsid w:val="00114476"/>
    <w:rsid w:val="001145AA"/>
    <w:rsid w:val="001151A2"/>
    <w:rsid w:val="0011537F"/>
    <w:rsid w:val="0011605A"/>
    <w:rsid w:val="0011621C"/>
    <w:rsid w:val="00116493"/>
    <w:rsid w:val="001164C7"/>
    <w:rsid w:val="001164D5"/>
    <w:rsid w:val="00116AD3"/>
    <w:rsid w:val="00116FEA"/>
    <w:rsid w:val="00117180"/>
    <w:rsid w:val="00117222"/>
    <w:rsid w:val="00117F46"/>
    <w:rsid w:val="001200F5"/>
    <w:rsid w:val="001201BE"/>
    <w:rsid w:val="001210EC"/>
    <w:rsid w:val="001218C2"/>
    <w:rsid w:val="00122565"/>
    <w:rsid w:val="00122C3D"/>
    <w:rsid w:val="00122D5C"/>
    <w:rsid w:val="00122D6B"/>
    <w:rsid w:val="0012329D"/>
    <w:rsid w:val="00123625"/>
    <w:rsid w:val="0012365B"/>
    <w:rsid w:val="001236B0"/>
    <w:rsid w:val="0012463D"/>
    <w:rsid w:val="0012501A"/>
    <w:rsid w:val="001252E6"/>
    <w:rsid w:val="0012539E"/>
    <w:rsid w:val="00125581"/>
    <w:rsid w:val="0012618A"/>
    <w:rsid w:val="001266AF"/>
    <w:rsid w:val="00126711"/>
    <w:rsid w:val="00126EB2"/>
    <w:rsid w:val="00126F29"/>
    <w:rsid w:val="00126FF2"/>
    <w:rsid w:val="00127A4D"/>
    <w:rsid w:val="00130002"/>
    <w:rsid w:val="001308CF"/>
    <w:rsid w:val="00130D4D"/>
    <w:rsid w:val="00131158"/>
    <w:rsid w:val="001318E3"/>
    <w:rsid w:val="001319C1"/>
    <w:rsid w:val="001320A9"/>
    <w:rsid w:val="00132340"/>
    <w:rsid w:val="001326C4"/>
    <w:rsid w:val="001327FE"/>
    <w:rsid w:val="001333A7"/>
    <w:rsid w:val="00133D77"/>
    <w:rsid w:val="00133F62"/>
    <w:rsid w:val="00133FE7"/>
    <w:rsid w:val="00134A74"/>
    <w:rsid w:val="00134CB3"/>
    <w:rsid w:val="00135566"/>
    <w:rsid w:val="001358FC"/>
    <w:rsid w:val="00135A55"/>
    <w:rsid w:val="00135CF8"/>
    <w:rsid w:val="00135F42"/>
    <w:rsid w:val="00136683"/>
    <w:rsid w:val="00136E94"/>
    <w:rsid w:val="00137259"/>
    <w:rsid w:val="001405D1"/>
    <w:rsid w:val="00140F15"/>
    <w:rsid w:val="0014155C"/>
    <w:rsid w:val="00141670"/>
    <w:rsid w:val="00141859"/>
    <w:rsid w:val="0014198C"/>
    <w:rsid w:val="001419FB"/>
    <w:rsid w:val="00141DF3"/>
    <w:rsid w:val="00141E90"/>
    <w:rsid w:val="001420A9"/>
    <w:rsid w:val="00142292"/>
    <w:rsid w:val="001425D5"/>
    <w:rsid w:val="001431AE"/>
    <w:rsid w:val="00143A19"/>
    <w:rsid w:val="00143F59"/>
    <w:rsid w:val="0014484A"/>
    <w:rsid w:val="001448CA"/>
    <w:rsid w:val="0014496A"/>
    <w:rsid w:val="00145F6D"/>
    <w:rsid w:val="00146927"/>
    <w:rsid w:val="00147093"/>
    <w:rsid w:val="00150CBE"/>
    <w:rsid w:val="0015113F"/>
    <w:rsid w:val="0015119F"/>
    <w:rsid w:val="00151326"/>
    <w:rsid w:val="001513E6"/>
    <w:rsid w:val="001516E1"/>
    <w:rsid w:val="00151727"/>
    <w:rsid w:val="0015174A"/>
    <w:rsid w:val="00151958"/>
    <w:rsid w:val="00151BB7"/>
    <w:rsid w:val="00151CA8"/>
    <w:rsid w:val="00151E92"/>
    <w:rsid w:val="0015256D"/>
    <w:rsid w:val="00152615"/>
    <w:rsid w:val="00152A22"/>
    <w:rsid w:val="00153904"/>
    <w:rsid w:val="001540AF"/>
    <w:rsid w:val="00154135"/>
    <w:rsid w:val="0015427B"/>
    <w:rsid w:val="001549EE"/>
    <w:rsid w:val="001550E2"/>
    <w:rsid w:val="001551CD"/>
    <w:rsid w:val="00155222"/>
    <w:rsid w:val="0015562D"/>
    <w:rsid w:val="001558BC"/>
    <w:rsid w:val="00155984"/>
    <w:rsid w:val="00155DC2"/>
    <w:rsid w:val="00156255"/>
    <w:rsid w:val="001565D0"/>
    <w:rsid w:val="001574A8"/>
    <w:rsid w:val="001579D9"/>
    <w:rsid w:val="0016006B"/>
    <w:rsid w:val="00160779"/>
    <w:rsid w:val="00161835"/>
    <w:rsid w:val="00161879"/>
    <w:rsid w:val="00162411"/>
    <w:rsid w:val="001627FD"/>
    <w:rsid w:val="00163235"/>
    <w:rsid w:val="00163979"/>
    <w:rsid w:val="00163BE9"/>
    <w:rsid w:val="00163C14"/>
    <w:rsid w:val="00163E16"/>
    <w:rsid w:val="00164402"/>
    <w:rsid w:val="001645EC"/>
    <w:rsid w:val="001646CE"/>
    <w:rsid w:val="0016507D"/>
    <w:rsid w:val="0016539F"/>
    <w:rsid w:val="00165674"/>
    <w:rsid w:val="00165731"/>
    <w:rsid w:val="00165E15"/>
    <w:rsid w:val="0016692F"/>
    <w:rsid w:val="0016694A"/>
    <w:rsid w:val="00166ACA"/>
    <w:rsid w:val="00167261"/>
    <w:rsid w:val="001672EE"/>
    <w:rsid w:val="00167FE1"/>
    <w:rsid w:val="00170210"/>
    <w:rsid w:val="001702BD"/>
    <w:rsid w:val="00170959"/>
    <w:rsid w:val="00171DED"/>
    <w:rsid w:val="001722AB"/>
    <w:rsid w:val="00172CC7"/>
    <w:rsid w:val="00172DEB"/>
    <w:rsid w:val="0017411C"/>
    <w:rsid w:val="0017423C"/>
    <w:rsid w:val="0017488A"/>
    <w:rsid w:val="00175358"/>
    <w:rsid w:val="00175DA8"/>
    <w:rsid w:val="00175F2F"/>
    <w:rsid w:val="00175FA6"/>
    <w:rsid w:val="0017622A"/>
    <w:rsid w:val="00176573"/>
    <w:rsid w:val="00176CE8"/>
    <w:rsid w:val="001772CA"/>
    <w:rsid w:val="0017772F"/>
    <w:rsid w:val="001778B0"/>
    <w:rsid w:val="0018083B"/>
    <w:rsid w:val="00180AA7"/>
    <w:rsid w:val="00180B6C"/>
    <w:rsid w:val="00180CF8"/>
    <w:rsid w:val="00180CFF"/>
    <w:rsid w:val="00181327"/>
    <w:rsid w:val="00181A6A"/>
    <w:rsid w:val="00181FF4"/>
    <w:rsid w:val="001824A4"/>
    <w:rsid w:val="00182A08"/>
    <w:rsid w:val="00182A87"/>
    <w:rsid w:val="00182D02"/>
    <w:rsid w:val="001839FD"/>
    <w:rsid w:val="00183F2F"/>
    <w:rsid w:val="00186450"/>
    <w:rsid w:val="0018664B"/>
    <w:rsid w:val="00186D0B"/>
    <w:rsid w:val="00186DB3"/>
    <w:rsid w:val="00186E14"/>
    <w:rsid w:val="00187B90"/>
    <w:rsid w:val="00187C47"/>
    <w:rsid w:val="001902A6"/>
    <w:rsid w:val="0019131B"/>
    <w:rsid w:val="00191E16"/>
    <w:rsid w:val="00192DB7"/>
    <w:rsid w:val="0019324B"/>
    <w:rsid w:val="0019390D"/>
    <w:rsid w:val="00193B03"/>
    <w:rsid w:val="00193B8F"/>
    <w:rsid w:val="00193BC2"/>
    <w:rsid w:val="00193EDD"/>
    <w:rsid w:val="001945E0"/>
    <w:rsid w:val="0019559D"/>
    <w:rsid w:val="00195710"/>
    <w:rsid w:val="0019615A"/>
    <w:rsid w:val="00197044"/>
    <w:rsid w:val="00197CB8"/>
    <w:rsid w:val="001A03BF"/>
    <w:rsid w:val="001A03F7"/>
    <w:rsid w:val="001A0994"/>
    <w:rsid w:val="001A119E"/>
    <w:rsid w:val="001A1B39"/>
    <w:rsid w:val="001A1F1E"/>
    <w:rsid w:val="001A213B"/>
    <w:rsid w:val="001A242D"/>
    <w:rsid w:val="001A27B7"/>
    <w:rsid w:val="001A2C5B"/>
    <w:rsid w:val="001A2EDA"/>
    <w:rsid w:val="001A3364"/>
    <w:rsid w:val="001A36EB"/>
    <w:rsid w:val="001A3B65"/>
    <w:rsid w:val="001A3C54"/>
    <w:rsid w:val="001A3F1F"/>
    <w:rsid w:val="001A40F4"/>
    <w:rsid w:val="001A4FB5"/>
    <w:rsid w:val="001A511F"/>
    <w:rsid w:val="001A54FC"/>
    <w:rsid w:val="001A598C"/>
    <w:rsid w:val="001A5B83"/>
    <w:rsid w:val="001A5F65"/>
    <w:rsid w:val="001A6297"/>
    <w:rsid w:val="001A7074"/>
    <w:rsid w:val="001B018B"/>
    <w:rsid w:val="001B0627"/>
    <w:rsid w:val="001B0D2A"/>
    <w:rsid w:val="001B1705"/>
    <w:rsid w:val="001B1954"/>
    <w:rsid w:val="001B1FE3"/>
    <w:rsid w:val="001B215C"/>
    <w:rsid w:val="001B23C9"/>
    <w:rsid w:val="001B256E"/>
    <w:rsid w:val="001B2830"/>
    <w:rsid w:val="001B3718"/>
    <w:rsid w:val="001B410A"/>
    <w:rsid w:val="001B4826"/>
    <w:rsid w:val="001B495E"/>
    <w:rsid w:val="001B4B6E"/>
    <w:rsid w:val="001B5114"/>
    <w:rsid w:val="001B5CC9"/>
    <w:rsid w:val="001B6546"/>
    <w:rsid w:val="001B7006"/>
    <w:rsid w:val="001B7314"/>
    <w:rsid w:val="001B7B97"/>
    <w:rsid w:val="001C0219"/>
    <w:rsid w:val="001C185D"/>
    <w:rsid w:val="001C2ACD"/>
    <w:rsid w:val="001C2B6D"/>
    <w:rsid w:val="001C2D63"/>
    <w:rsid w:val="001C3251"/>
    <w:rsid w:val="001C32D3"/>
    <w:rsid w:val="001C3711"/>
    <w:rsid w:val="001C3ADD"/>
    <w:rsid w:val="001C3E4B"/>
    <w:rsid w:val="001C3F52"/>
    <w:rsid w:val="001C5027"/>
    <w:rsid w:val="001C5767"/>
    <w:rsid w:val="001C6289"/>
    <w:rsid w:val="001C66FD"/>
    <w:rsid w:val="001C6B5A"/>
    <w:rsid w:val="001C73E7"/>
    <w:rsid w:val="001C7750"/>
    <w:rsid w:val="001C7877"/>
    <w:rsid w:val="001D0223"/>
    <w:rsid w:val="001D02C7"/>
    <w:rsid w:val="001D034B"/>
    <w:rsid w:val="001D0AF0"/>
    <w:rsid w:val="001D0B0E"/>
    <w:rsid w:val="001D0C78"/>
    <w:rsid w:val="001D169B"/>
    <w:rsid w:val="001D1AF6"/>
    <w:rsid w:val="001D1CC5"/>
    <w:rsid w:val="001D2087"/>
    <w:rsid w:val="001D2445"/>
    <w:rsid w:val="001D268B"/>
    <w:rsid w:val="001D2DFB"/>
    <w:rsid w:val="001D3149"/>
    <w:rsid w:val="001D31E9"/>
    <w:rsid w:val="001D3606"/>
    <w:rsid w:val="001D4539"/>
    <w:rsid w:val="001D480A"/>
    <w:rsid w:val="001D4EE8"/>
    <w:rsid w:val="001D54F8"/>
    <w:rsid w:val="001D552E"/>
    <w:rsid w:val="001D558A"/>
    <w:rsid w:val="001D55D6"/>
    <w:rsid w:val="001D59D5"/>
    <w:rsid w:val="001D5B8D"/>
    <w:rsid w:val="001D5DD5"/>
    <w:rsid w:val="001D6D83"/>
    <w:rsid w:val="001D6EAB"/>
    <w:rsid w:val="001E0505"/>
    <w:rsid w:val="001E051A"/>
    <w:rsid w:val="001E1120"/>
    <w:rsid w:val="001E165A"/>
    <w:rsid w:val="001E1D7C"/>
    <w:rsid w:val="001E23C1"/>
    <w:rsid w:val="001E260C"/>
    <w:rsid w:val="001E29C3"/>
    <w:rsid w:val="001E2C8F"/>
    <w:rsid w:val="001E36C6"/>
    <w:rsid w:val="001E3BDD"/>
    <w:rsid w:val="001E3DDB"/>
    <w:rsid w:val="001E4355"/>
    <w:rsid w:val="001E4A23"/>
    <w:rsid w:val="001E4A9B"/>
    <w:rsid w:val="001E4F43"/>
    <w:rsid w:val="001E6C76"/>
    <w:rsid w:val="001E6FF4"/>
    <w:rsid w:val="001E7820"/>
    <w:rsid w:val="001E7995"/>
    <w:rsid w:val="001E7B0C"/>
    <w:rsid w:val="001E7E3C"/>
    <w:rsid w:val="001F0476"/>
    <w:rsid w:val="001F10A3"/>
    <w:rsid w:val="001F1211"/>
    <w:rsid w:val="001F14C2"/>
    <w:rsid w:val="001F1A8D"/>
    <w:rsid w:val="001F23B2"/>
    <w:rsid w:val="001F2492"/>
    <w:rsid w:val="001F26FF"/>
    <w:rsid w:val="001F3D6D"/>
    <w:rsid w:val="001F56F6"/>
    <w:rsid w:val="001F608B"/>
    <w:rsid w:val="001F6350"/>
    <w:rsid w:val="001F6996"/>
    <w:rsid w:val="001F6AB4"/>
    <w:rsid w:val="001F6C9E"/>
    <w:rsid w:val="001F6D36"/>
    <w:rsid w:val="001F6F98"/>
    <w:rsid w:val="001F7216"/>
    <w:rsid w:val="001F7532"/>
    <w:rsid w:val="0020015C"/>
    <w:rsid w:val="00200C2F"/>
    <w:rsid w:val="00201873"/>
    <w:rsid w:val="0020244A"/>
    <w:rsid w:val="002029ED"/>
    <w:rsid w:val="00203B01"/>
    <w:rsid w:val="00204130"/>
    <w:rsid w:val="00205447"/>
    <w:rsid w:val="002058F7"/>
    <w:rsid w:val="00205AB7"/>
    <w:rsid w:val="00205C40"/>
    <w:rsid w:val="00205C6E"/>
    <w:rsid w:val="00206CB4"/>
    <w:rsid w:val="002076C9"/>
    <w:rsid w:val="00210077"/>
    <w:rsid w:val="0021034F"/>
    <w:rsid w:val="0021045E"/>
    <w:rsid w:val="0021178F"/>
    <w:rsid w:val="002119C2"/>
    <w:rsid w:val="00211A90"/>
    <w:rsid w:val="00211E86"/>
    <w:rsid w:val="002122DC"/>
    <w:rsid w:val="00212902"/>
    <w:rsid w:val="00212B48"/>
    <w:rsid w:val="0021317B"/>
    <w:rsid w:val="00213403"/>
    <w:rsid w:val="00213437"/>
    <w:rsid w:val="0021385A"/>
    <w:rsid w:val="00213A04"/>
    <w:rsid w:val="0021492A"/>
    <w:rsid w:val="00214D2F"/>
    <w:rsid w:val="00214D99"/>
    <w:rsid w:val="00214FFD"/>
    <w:rsid w:val="002151CA"/>
    <w:rsid w:val="00215A95"/>
    <w:rsid w:val="002162A1"/>
    <w:rsid w:val="002173A9"/>
    <w:rsid w:val="0021763C"/>
    <w:rsid w:val="00217A7C"/>
    <w:rsid w:val="00217B39"/>
    <w:rsid w:val="00217B3A"/>
    <w:rsid w:val="00220447"/>
    <w:rsid w:val="00220945"/>
    <w:rsid w:val="00220BD9"/>
    <w:rsid w:val="002211E1"/>
    <w:rsid w:val="0022139B"/>
    <w:rsid w:val="002215F8"/>
    <w:rsid w:val="00221DA7"/>
    <w:rsid w:val="00221E02"/>
    <w:rsid w:val="002220D5"/>
    <w:rsid w:val="00222327"/>
    <w:rsid w:val="002231D6"/>
    <w:rsid w:val="002238EC"/>
    <w:rsid w:val="00223A76"/>
    <w:rsid w:val="0022408B"/>
    <w:rsid w:val="00224213"/>
    <w:rsid w:val="002247BB"/>
    <w:rsid w:val="002257F7"/>
    <w:rsid w:val="00226496"/>
    <w:rsid w:val="002279D0"/>
    <w:rsid w:val="00227DE1"/>
    <w:rsid w:val="00227E2F"/>
    <w:rsid w:val="00227E87"/>
    <w:rsid w:val="0023086E"/>
    <w:rsid w:val="00230D1E"/>
    <w:rsid w:val="00231627"/>
    <w:rsid w:val="00231B72"/>
    <w:rsid w:val="00231F07"/>
    <w:rsid w:val="00232434"/>
    <w:rsid w:val="0023279B"/>
    <w:rsid w:val="00233048"/>
    <w:rsid w:val="00233313"/>
    <w:rsid w:val="00233970"/>
    <w:rsid w:val="00233B02"/>
    <w:rsid w:val="002342DF"/>
    <w:rsid w:val="0023437C"/>
    <w:rsid w:val="00234A0F"/>
    <w:rsid w:val="00235177"/>
    <w:rsid w:val="002359C5"/>
    <w:rsid w:val="00235A1D"/>
    <w:rsid w:val="00235A44"/>
    <w:rsid w:val="00235F81"/>
    <w:rsid w:val="002366C7"/>
    <w:rsid w:val="002366F6"/>
    <w:rsid w:val="002370A2"/>
    <w:rsid w:val="00237606"/>
    <w:rsid w:val="002377E5"/>
    <w:rsid w:val="0024025D"/>
    <w:rsid w:val="00240288"/>
    <w:rsid w:val="00240D40"/>
    <w:rsid w:val="00241290"/>
    <w:rsid w:val="0024164B"/>
    <w:rsid w:val="002418B8"/>
    <w:rsid w:val="00241C53"/>
    <w:rsid w:val="002425B6"/>
    <w:rsid w:val="002426DF"/>
    <w:rsid w:val="00242927"/>
    <w:rsid w:val="00242B2F"/>
    <w:rsid w:val="00242FC0"/>
    <w:rsid w:val="002432B4"/>
    <w:rsid w:val="0024334C"/>
    <w:rsid w:val="0024367B"/>
    <w:rsid w:val="002437F7"/>
    <w:rsid w:val="00243A6D"/>
    <w:rsid w:val="00243CC2"/>
    <w:rsid w:val="00244191"/>
    <w:rsid w:val="0024484F"/>
    <w:rsid w:val="00244E73"/>
    <w:rsid w:val="00244EBC"/>
    <w:rsid w:val="0024533B"/>
    <w:rsid w:val="002457DA"/>
    <w:rsid w:val="00245CD2"/>
    <w:rsid w:val="00245CF0"/>
    <w:rsid w:val="002465A2"/>
    <w:rsid w:val="00246775"/>
    <w:rsid w:val="00247054"/>
    <w:rsid w:val="0024722A"/>
    <w:rsid w:val="0024766B"/>
    <w:rsid w:val="002477BB"/>
    <w:rsid w:val="002500FD"/>
    <w:rsid w:val="0025037C"/>
    <w:rsid w:val="00250E0A"/>
    <w:rsid w:val="00251155"/>
    <w:rsid w:val="00251663"/>
    <w:rsid w:val="002521CE"/>
    <w:rsid w:val="00252420"/>
    <w:rsid w:val="00252453"/>
    <w:rsid w:val="00252503"/>
    <w:rsid w:val="00252ED2"/>
    <w:rsid w:val="00253426"/>
    <w:rsid w:val="0025393E"/>
    <w:rsid w:val="002543F7"/>
    <w:rsid w:val="00254EC8"/>
    <w:rsid w:val="0025515E"/>
    <w:rsid w:val="002554B5"/>
    <w:rsid w:val="00255697"/>
    <w:rsid w:val="00255A15"/>
    <w:rsid w:val="00255B11"/>
    <w:rsid w:val="00257266"/>
    <w:rsid w:val="002572C2"/>
    <w:rsid w:val="002577B0"/>
    <w:rsid w:val="002577BE"/>
    <w:rsid w:val="00257C3C"/>
    <w:rsid w:val="00257C8D"/>
    <w:rsid w:val="0026016C"/>
    <w:rsid w:val="002604DA"/>
    <w:rsid w:val="00260760"/>
    <w:rsid w:val="00260D20"/>
    <w:rsid w:val="00260ED4"/>
    <w:rsid w:val="002616DB"/>
    <w:rsid w:val="00261D94"/>
    <w:rsid w:val="00262020"/>
    <w:rsid w:val="0026280C"/>
    <w:rsid w:val="00263072"/>
    <w:rsid w:val="00263229"/>
    <w:rsid w:val="00263C20"/>
    <w:rsid w:val="002644BF"/>
    <w:rsid w:val="002645C7"/>
    <w:rsid w:val="00264CEE"/>
    <w:rsid w:val="00265D2A"/>
    <w:rsid w:val="00266093"/>
    <w:rsid w:val="00266210"/>
    <w:rsid w:val="00266419"/>
    <w:rsid w:val="00266747"/>
    <w:rsid w:val="002667D3"/>
    <w:rsid w:val="0026708F"/>
    <w:rsid w:val="0026730B"/>
    <w:rsid w:val="00267496"/>
    <w:rsid w:val="00267590"/>
    <w:rsid w:val="00270A87"/>
    <w:rsid w:val="00270A95"/>
    <w:rsid w:val="00270B53"/>
    <w:rsid w:val="0027104D"/>
    <w:rsid w:val="00271B84"/>
    <w:rsid w:val="00272544"/>
    <w:rsid w:val="00272666"/>
    <w:rsid w:val="002727CD"/>
    <w:rsid w:val="002727F1"/>
    <w:rsid w:val="002729A3"/>
    <w:rsid w:val="00272DED"/>
    <w:rsid w:val="00272EFB"/>
    <w:rsid w:val="00273284"/>
    <w:rsid w:val="00273B56"/>
    <w:rsid w:val="00273F69"/>
    <w:rsid w:val="002741D5"/>
    <w:rsid w:val="00274527"/>
    <w:rsid w:val="0027523A"/>
    <w:rsid w:val="00275523"/>
    <w:rsid w:val="00275971"/>
    <w:rsid w:val="00275D1F"/>
    <w:rsid w:val="002766EC"/>
    <w:rsid w:val="00276B80"/>
    <w:rsid w:val="00276E51"/>
    <w:rsid w:val="00276FB2"/>
    <w:rsid w:val="002778A7"/>
    <w:rsid w:val="00277B28"/>
    <w:rsid w:val="00277B74"/>
    <w:rsid w:val="00280948"/>
    <w:rsid w:val="00280D01"/>
    <w:rsid w:val="00280D8B"/>
    <w:rsid w:val="00280F69"/>
    <w:rsid w:val="00281152"/>
    <w:rsid w:val="00281906"/>
    <w:rsid w:val="00281DCA"/>
    <w:rsid w:val="00282330"/>
    <w:rsid w:val="002824DD"/>
    <w:rsid w:val="002825D3"/>
    <w:rsid w:val="002827C6"/>
    <w:rsid w:val="00282EDD"/>
    <w:rsid w:val="00283059"/>
    <w:rsid w:val="002842F2"/>
    <w:rsid w:val="00285247"/>
    <w:rsid w:val="0028564B"/>
    <w:rsid w:val="00285690"/>
    <w:rsid w:val="00285A88"/>
    <w:rsid w:val="00285CA6"/>
    <w:rsid w:val="00285D79"/>
    <w:rsid w:val="00286922"/>
    <w:rsid w:val="00286C00"/>
    <w:rsid w:val="00287605"/>
    <w:rsid w:val="002876BD"/>
    <w:rsid w:val="00287ED8"/>
    <w:rsid w:val="0029034F"/>
    <w:rsid w:val="00290787"/>
    <w:rsid w:val="00291295"/>
    <w:rsid w:val="002915CD"/>
    <w:rsid w:val="00291719"/>
    <w:rsid w:val="00291934"/>
    <w:rsid w:val="00291ED7"/>
    <w:rsid w:val="0029212C"/>
    <w:rsid w:val="0029216F"/>
    <w:rsid w:val="002921AE"/>
    <w:rsid w:val="00292EDC"/>
    <w:rsid w:val="00293346"/>
    <w:rsid w:val="002933EE"/>
    <w:rsid w:val="00293729"/>
    <w:rsid w:val="00293BF3"/>
    <w:rsid w:val="002945F3"/>
    <w:rsid w:val="0029503F"/>
    <w:rsid w:val="002951C5"/>
    <w:rsid w:val="002958C6"/>
    <w:rsid w:val="00295939"/>
    <w:rsid w:val="00295CA3"/>
    <w:rsid w:val="0029709E"/>
    <w:rsid w:val="002973AC"/>
    <w:rsid w:val="002A0221"/>
    <w:rsid w:val="002A02B1"/>
    <w:rsid w:val="002A1803"/>
    <w:rsid w:val="002A1B7F"/>
    <w:rsid w:val="002A1E01"/>
    <w:rsid w:val="002A2276"/>
    <w:rsid w:val="002A2501"/>
    <w:rsid w:val="002A2A50"/>
    <w:rsid w:val="002A3EDC"/>
    <w:rsid w:val="002A3FB7"/>
    <w:rsid w:val="002A4086"/>
    <w:rsid w:val="002A495A"/>
    <w:rsid w:val="002A5907"/>
    <w:rsid w:val="002A5AC4"/>
    <w:rsid w:val="002A60DC"/>
    <w:rsid w:val="002A7906"/>
    <w:rsid w:val="002A7DF6"/>
    <w:rsid w:val="002A7F2E"/>
    <w:rsid w:val="002B0018"/>
    <w:rsid w:val="002B02DE"/>
    <w:rsid w:val="002B0603"/>
    <w:rsid w:val="002B0C71"/>
    <w:rsid w:val="002B0E3E"/>
    <w:rsid w:val="002B0F39"/>
    <w:rsid w:val="002B1017"/>
    <w:rsid w:val="002B1267"/>
    <w:rsid w:val="002B1774"/>
    <w:rsid w:val="002B18FE"/>
    <w:rsid w:val="002B239B"/>
    <w:rsid w:val="002B3D9A"/>
    <w:rsid w:val="002B406E"/>
    <w:rsid w:val="002B4401"/>
    <w:rsid w:val="002B47B6"/>
    <w:rsid w:val="002B4BFA"/>
    <w:rsid w:val="002B4FD8"/>
    <w:rsid w:val="002B539C"/>
    <w:rsid w:val="002B6582"/>
    <w:rsid w:val="002B65FE"/>
    <w:rsid w:val="002B6F2A"/>
    <w:rsid w:val="002B6F5C"/>
    <w:rsid w:val="002B7683"/>
    <w:rsid w:val="002C00B4"/>
    <w:rsid w:val="002C06D1"/>
    <w:rsid w:val="002C0F30"/>
    <w:rsid w:val="002C1810"/>
    <w:rsid w:val="002C23FB"/>
    <w:rsid w:val="002C2623"/>
    <w:rsid w:val="002C2697"/>
    <w:rsid w:val="002C29DE"/>
    <w:rsid w:val="002C2A5D"/>
    <w:rsid w:val="002C2A7F"/>
    <w:rsid w:val="002C39CA"/>
    <w:rsid w:val="002C405D"/>
    <w:rsid w:val="002C4236"/>
    <w:rsid w:val="002C5562"/>
    <w:rsid w:val="002C583A"/>
    <w:rsid w:val="002C5AC7"/>
    <w:rsid w:val="002C5FD9"/>
    <w:rsid w:val="002C600B"/>
    <w:rsid w:val="002C6038"/>
    <w:rsid w:val="002C6541"/>
    <w:rsid w:val="002C7766"/>
    <w:rsid w:val="002C7926"/>
    <w:rsid w:val="002C7A31"/>
    <w:rsid w:val="002C7D56"/>
    <w:rsid w:val="002D001F"/>
    <w:rsid w:val="002D0656"/>
    <w:rsid w:val="002D0FC4"/>
    <w:rsid w:val="002D10BF"/>
    <w:rsid w:val="002D1397"/>
    <w:rsid w:val="002D1426"/>
    <w:rsid w:val="002D1458"/>
    <w:rsid w:val="002D16BF"/>
    <w:rsid w:val="002D1DA4"/>
    <w:rsid w:val="002D1E48"/>
    <w:rsid w:val="002D27C0"/>
    <w:rsid w:val="002D35EE"/>
    <w:rsid w:val="002D36C5"/>
    <w:rsid w:val="002D37EB"/>
    <w:rsid w:val="002D3DBF"/>
    <w:rsid w:val="002D51A5"/>
    <w:rsid w:val="002D547B"/>
    <w:rsid w:val="002D5638"/>
    <w:rsid w:val="002D58B1"/>
    <w:rsid w:val="002D58FF"/>
    <w:rsid w:val="002D5949"/>
    <w:rsid w:val="002D6D6B"/>
    <w:rsid w:val="002D6F3D"/>
    <w:rsid w:val="002D6F4C"/>
    <w:rsid w:val="002D6FB8"/>
    <w:rsid w:val="002D7043"/>
    <w:rsid w:val="002D7121"/>
    <w:rsid w:val="002D713C"/>
    <w:rsid w:val="002E0245"/>
    <w:rsid w:val="002E06E6"/>
    <w:rsid w:val="002E0ACD"/>
    <w:rsid w:val="002E12B5"/>
    <w:rsid w:val="002E156B"/>
    <w:rsid w:val="002E1D18"/>
    <w:rsid w:val="002E22FA"/>
    <w:rsid w:val="002E2831"/>
    <w:rsid w:val="002E2C50"/>
    <w:rsid w:val="002E2D2E"/>
    <w:rsid w:val="002E326A"/>
    <w:rsid w:val="002E368A"/>
    <w:rsid w:val="002E37EB"/>
    <w:rsid w:val="002E3E03"/>
    <w:rsid w:val="002E449F"/>
    <w:rsid w:val="002E44B4"/>
    <w:rsid w:val="002E4C44"/>
    <w:rsid w:val="002E5439"/>
    <w:rsid w:val="002E5640"/>
    <w:rsid w:val="002E6543"/>
    <w:rsid w:val="002E6613"/>
    <w:rsid w:val="002E6CF7"/>
    <w:rsid w:val="002E6D26"/>
    <w:rsid w:val="002F01A1"/>
    <w:rsid w:val="002F0938"/>
    <w:rsid w:val="002F0997"/>
    <w:rsid w:val="002F0C0F"/>
    <w:rsid w:val="002F1075"/>
    <w:rsid w:val="002F1686"/>
    <w:rsid w:val="002F176E"/>
    <w:rsid w:val="002F1AFA"/>
    <w:rsid w:val="002F23F1"/>
    <w:rsid w:val="002F25C2"/>
    <w:rsid w:val="002F281C"/>
    <w:rsid w:val="002F2D7F"/>
    <w:rsid w:val="002F326E"/>
    <w:rsid w:val="002F37C8"/>
    <w:rsid w:val="002F415D"/>
    <w:rsid w:val="002F4851"/>
    <w:rsid w:val="002F4D38"/>
    <w:rsid w:val="002F4F60"/>
    <w:rsid w:val="002F59CA"/>
    <w:rsid w:val="002F5B78"/>
    <w:rsid w:val="002F5B80"/>
    <w:rsid w:val="002F5EFF"/>
    <w:rsid w:val="002F61C3"/>
    <w:rsid w:val="002F643C"/>
    <w:rsid w:val="002F6B88"/>
    <w:rsid w:val="002F7CB4"/>
    <w:rsid w:val="002F7F48"/>
    <w:rsid w:val="003001D8"/>
    <w:rsid w:val="0030074A"/>
    <w:rsid w:val="00300C97"/>
    <w:rsid w:val="00300E49"/>
    <w:rsid w:val="003011FE"/>
    <w:rsid w:val="003016F3"/>
    <w:rsid w:val="00301AA8"/>
    <w:rsid w:val="00301F0A"/>
    <w:rsid w:val="00301FCC"/>
    <w:rsid w:val="00302467"/>
    <w:rsid w:val="00302A2B"/>
    <w:rsid w:val="003048DA"/>
    <w:rsid w:val="003049A7"/>
    <w:rsid w:val="00304E32"/>
    <w:rsid w:val="0030542C"/>
    <w:rsid w:val="003056EA"/>
    <w:rsid w:val="00305777"/>
    <w:rsid w:val="00305A5E"/>
    <w:rsid w:val="00306A31"/>
    <w:rsid w:val="003071E6"/>
    <w:rsid w:val="00307B55"/>
    <w:rsid w:val="00310121"/>
    <w:rsid w:val="00310948"/>
    <w:rsid w:val="003114A1"/>
    <w:rsid w:val="003116A7"/>
    <w:rsid w:val="00311986"/>
    <w:rsid w:val="00311CBB"/>
    <w:rsid w:val="0031248F"/>
    <w:rsid w:val="00312574"/>
    <w:rsid w:val="0031264E"/>
    <w:rsid w:val="00312940"/>
    <w:rsid w:val="00312BA9"/>
    <w:rsid w:val="00312D32"/>
    <w:rsid w:val="003137FE"/>
    <w:rsid w:val="003138B9"/>
    <w:rsid w:val="00313D67"/>
    <w:rsid w:val="00314BB3"/>
    <w:rsid w:val="00314D23"/>
    <w:rsid w:val="00314FB2"/>
    <w:rsid w:val="00314FF7"/>
    <w:rsid w:val="00315B54"/>
    <w:rsid w:val="00316359"/>
    <w:rsid w:val="00316D4D"/>
    <w:rsid w:val="0031721C"/>
    <w:rsid w:val="003172BC"/>
    <w:rsid w:val="003173D4"/>
    <w:rsid w:val="00317619"/>
    <w:rsid w:val="00317CF6"/>
    <w:rsid w:val="003204C4"/>
    <w:rsid w:val="00320B73"/>
    <w:rsid w:val="0032104F"/>
    <w:rsid w:val="003212E3"/>
    <w:rsid w:val="003215E5"/>
    <w:rsid w:val="00321B6A"/>
    <w:rsid w:val="003221FA"/>
    <w:rsid w:val="00322216"/>
    <w:rsid w:val="003224C6"/>
    <w:rsid w:val="00322E56"/>
    <w:rsid w:val="003233C3"/>
    <w:rsid w:val="003233F5"/>
    <w:rsid w:val="003238BC"/>
    <w:rsid w:val="003238F9"/>
    <w:rsid w:val="003239AA"/>
    <w:rsid w:val="00323C43"/>
    <w:rsid w:val="00323C9F"/>
    <w:rsid w:val="00324202"/>
    <w:rsid w:val="00324679"/>
    <w:rsid w:val="00324EF8"/>
    <w:rsid w:val="00324F42"/>
    <w:rsid w:val="0032509C"/>
    <w:rsid w:val="00325635"/>
    <w:rsid w:val="003256D0"/>
    <w:rsid w:val="0032571A"/>
    <w:rsid w:val="00326148"/>
    <w:rsid w:val="00326C3B"/>
    <w:rsid w:val="003274AA"/>
    <w:rsid w:val="00330217"/>
    <w:rsid w:val="00330BBC"/>
    <w:rsid w:val="00331D31"/>
    <w:rsid w:val="00331D5B"/>
    <w:rsid w:val="00331E69"/>
    <w:rsid w:val="00332375"/>
    <w:rsid w:val="003326CB"/>
    <w:rsid w:val="00332A26"/>
    <w:rsid w:val="00332E19"/>
    <w:rsid w:val="00332E55"/>
    <w:rsid w:val="00333084"/>
    <w:rsid w:val="003332A8"/>
    <w:rsid w:val="003333D7"/>
    <w:rsid w:val="00333A82"/>
    <w:rsid w:val="00334A87"/>
    <w:rsid w:val="003355A4"/>
    <w:rsid w:val="003355C9"/>
    <w:rsid w:val="0033567B"/>
    <w:rsid w:val="00335A9E"/>
    <w:rsid w:val="00335CA8"/>
    <w:rsid w:val="00335D6C"/>
    <w:rsid w:val="00336991"/>
    <w:rsid w:val="00337350"/>
    <w:rsid w:val="0033749F"/>
    <w:rsid w:val="00337602"/>
    <w:rsid w:val="00337E06"/>
    <w:rsid w:val="003409F2"/>
    <w:rsid w:val="00340EE4"/>
    <w:rsid w:val="0034148E"/>
    <w:rsid w:val="00341C5B"/>
    <w:rsid w:val="00341CC2"/>
    <w:rsid w:val="00341F3A"/>
    <w:rsid w:val="003421AF"/>
    <w:rsid w:val="003421B5"/>
    <w:rsid w:val="003424C0"/>
    <w:rsid w:val="0034253E"/>
    <w:rsid w:val="003427BC"/>
    <w:rsid w:val="00343383"/>
    <w:rsid w:val="00343A11"/>
    <w:rsid w:val="00344853"/>
    <w:rsid w:val="003455EB"/>
    <w:rsid w:val="00345B4D"/>
    <w:rsid w:val="0034638D"/>
    <w:rsid w:val="003468E4"/>
    <w:rsid w:val="003469FA"/>
    <w:rsid w:val="00350721"/>
    <w:rsid w:val="00350B4D"/>
    <w:rsid w:val="00350CEE"/>
    <w:rsid w:val="00350D8F"/>
    <w:rsid w:val="003517A5"/>
    <w:rsid w:val="00351860"/>
    <w:rsid w:val="003518FF"/>
    <w:rsid w:val="00351E8E"/>
    <w:rsid w:val="00351F67"/>
    <w:rsid w:val="003522E2"/>
    <w:rsid w:val="0035264C"/>
    <w:rsid w:val="00352964"/>
    <w:rsid w:val="00352F8B"/>
    <w:rsid w:val="00352FF1"/>
    <w:rsid w:val="0035312B"/>
    <w:rsid w:val="00354096"/>
    <w:rsid w:val="003548F5"/>
    <w:rsid w:val="00354CD4"/>
    <w:rsid w:val="00355439"/>
    <w:rsid w:val="00355EDE"/>
    <w:rsid w:val="0035639A"/>
    <w:rsid w:val="00356B3B"/>
    <w:rsid w:val="00357060"/>
    <w:rsid w:val="00357200"/>
    <w:rsid w:val="00357C67"/>
    <w:rsid w:val="00360591"/>
    <w:rsid w:val="003608FD"/>
    <w:rsid w:val="0036098E"/>
    <w:rsid w:val="00361074"/>
    <w:rsid w:val="00361611"/>
    <w:rsid w:val="0036164F"/>
    <w:rsid w:val="003616BB"/>
    <w:rsid w:val="00361737"/>
    <w:rsid w:val="00362463"/>
    <w:rsid w:val="00362472"/>
    <w:rsid w:val="00362A5A"/>
    <w:rsid w:val="0036308A"/>
    <w:rsid w:val="003631FD"/>
    <w:rsid w:val="003638C4"/>
    <w:rsid w:val="00363AC4"/>
    <w:rsid w:val="00363B83"/>
    <w:rsid w:val="00363E87"/>
    <w:rsid w:val="00364371"/>
    <w:rsid w:val="0036490D"/>
    <w:rsid w:val="0036555D"/>
    <w:rsid w:val="00365DD9"/>
    <w:rsid w:val="00365FC5"/>
    <w:rsid w:val="00366400"/>
    <w:rsid w:val="00366CAE"/>
    <w:rsid w:val="00367A8F"/>
    <w:rsid w:val="00367DC7"/>
    <w:rsid w:val="00370464"/>
    <w:rsid w:val="003705AC"/>
    <w:rsid w:val="003709AA"/>
    <w:rsid w:val="00371128"/>
    <w:rsid w:val="0037165D"/>
    <w:rsid w:val="00371C0D"/>
    <w:rsid w:val="00372488"/>
    <w:rsid w:val="00372680"/>
    <w:rsid w:val="00372B4A"/>
    <w:rsid w:val="0037350D"/>
    <w:rsid w:val="00373A1F"/>
    <w:rsid w:val="00373A4C"/>
    <w:rsid w:val="00373DCD"/>
    <w:rsid w:val="003743DD"/>
    <w:rsid w:val="00374578"/>
    <w:rsid w:val="00374CE2"/>
    <w:rsid w:val="00374ED2"/>
    <w:rsid w:val="00374EFC"/>
    <w:rsid w:val="003750EA"/>
    <w:rsid w:val="00375153"/>
    <w:rsid w:val="0037564A"/>
    <w:rsid w:val="003758E8"/>
    <w:rsid w:val="00375D1F"/>
    <w:rsid w:val="00376782"/>
    <w:rsid w:val="00376D35"/>
    <w:rsid w:val="003770EE"/>
    <w:rsid w:val="003770EF"/>
    <w:rsid w:val="00377989"/>
    <w:rsid w:val="00377C07"/>
    <w:rsid w:val="00377D8B"/>
    <w:rsid w:val="00377EE3"/>
    <w:rsid w:val="00380610"/>
    <w:rsid w:val="0038079B"/>
    <w:rsid w:val="003807AD"/>
    <w:rsid w:val="00380B7A"/>
    <w:rsid w:val="00380E1A"/>
    <w:rsid w:val="00381158"/>
    <w:rsid w:val="003818F9"/>
    <w:rsid w:val="003827FD"/>
    <w:rsid w:val="00382C85"/>
    <w:rsid w:val="00383075"/>
    <w:rsid w:val="003831B2"/>
    <w:rsid w:val="00383680"/>
    <w:rsid w:val="00383A01"/>
    <w:rsid w:val="00383B5E"/>
    <w:rsid w:val="00383BBD"/>
    <w:rsid w:val="0038414F"/>
    <w:rsid w:val="00384208"/>
    <w:rsid w:val="003859E5"/>
    <w:rsid w:val="00385D0C"/>
    <w:rsid w:val="00385E16"/>
    <w:rsid w:val="003866DE"/>
    <w:rsid w:val="00386C25"/>
    <w:rsid w:val="00386CA7"/>
    <w:rsid w:val="003870D0"/>
    <w:rsid w:val="003871BA"/>
    <w:rsid w:val="0038733F"/>
    <w:rsid w:val="00387340"/>
    <w:rsid w:val="003873F8"/>
    <w:rsid w:val="0038783A"/>
    <w:rsid w:val="00387ED9"/>
    <w:rsid w:val="00390555"/>
    <w:rsid w:val="00390668"/>
    <w:rsid w:val="003907C8"/>
    <w:rsid w:val="00390A50"/>
    <w:rsid w:val="00390BEC"/>
    <w:rsid w:val="00390DAE"/>
    <w:rsid w:val="003915FD"/>
    <w:rsid w:val="003920D2"/>
    <w:rsid w:val="00392296"/>
    <w:rsid w:val="00392BBA"/>
    <w:rsid w:val="00392C37"/>
    <w:rsid w:val="003931B7"/>
    <w:rsid w:val="00393200"/>
    <w:rsid w:val="0039342A"/>
    <w:rsid w:val="003935FE"/>
    <w:rsid w:val="0039363C"/>
    <w:rsid w:val="00393FAC"/>
    <w:rsid w:val="00393FBC"/>
    <w:rsid w:val="00394102"/>
    <w:rsid w:val="00394223"/>
    <w:rsid w:val="00394584"/>
    <w:rsid w:val="00394D46"/>
    <w:rsid w:val="00395092"/>
    <w:rsid w:val="003950ED"/>
    <w:rsid w:val="00395A99"/>
    <w:rsid w:val="00396957"/>
    <w:rsid w:val="003969B0"/>
    <w:rsid w:val="00397250"/>
    <w:rsid w:val="00397288"/>
    <w:rsid w:val="0039753B"/>
    <w:rsid w:val="00397B52"/>
    <w:rsid w:val="003A0F3A"/>
    <w:rsid w:val="003A14E6"/>
    <w:rsid w:val="003A186A"/>
    <w:rsid w:val="003A1B76"/>
    <w:rsid w:val="003A26A6"/>
    <w:rsid w:val="003A2A6C"/>
    <w:rsid w:val="003A333E"/>
    <w:rsid w:val="003A3520"/>
    <w:rsid w:val="003A37F0"/>
    <w:rsid w:val="003A3813"/>
    <w:rsid w:val="003A41E8"/>
    <w:rsid w:val="003A426A"/>
    <w:rsid w:val="003A4560"/>
    <w:rsid w:val="003A4821"/>
    <w:rsid w:val="003A500D"/>
    <w:rsid w:val="003A54B3"/>
    <w:rsid w:val="003A5979"/>
    <w:rsid w:val="003A5C27"/>
    <w:rsid w:val="003A68EF"/>
    <w:rsid w:val="003A6EB6"/>
    <w:rsid w:val="003A71DC"/>
    <w:rsid w:val="003A7499"/>
    <w:rsid w:val="003A77AF"/>
    <w:rsid w:val="003A7B34"/>
    <w:rsid w:val="003A7CD4"/>
    <w:rsid w:val="003B0070"/>
    <w:rsid w:val="003B04F3"/>
    <w:rsid w:val="003B1178"/>
    <w:rsid w:val="003B27A1"/>
    <w:rsid w:val="003B2989"/>
    <w:rsid w:val="003B3BD8"/>
    <w:rsid w:val="003B3C28"/>
    <w:rsid w:val="003B3CF4"/>
    <w:rsid w:val="003B3F40"/>
    <w:rsid w:val="003B42E0"/>
    <w:rsid w:val="003B457F"/>
    <w:rsid w:val="003B5220"/>
    <w:rsid w:val="003B577F"/>
    <w:rsid w:val="003B58E1"/>
    <w:rsid w:val="003B58E5"/>
    <w:rsid w:val="003B59A7"/>
    <w:rsid w:val="003B608F"/>
    <w:rsid w:val="003B60AE"/>
    <w:rsid w:val="003B6561"/>
    <w:rsid w:val="003B6D94"/>
    <w:rsid w:val="003B723F"/>
    <w:rsid w:val="003B724C"/>
    <w:rsid w:val="003B7319"/>
    <w:rsid w:val="003B76EF"/>
    <w:rsid w:val="003B780D"/>
    <w:rsid w:val="003B7935"/>
    <w:rsid w:val="003C05C1"/>
    <w:rsid w:val="003C0716"/>
    <w:rsid w:val="003C0813"/>
    <w:rsid w:val="003C0CDB"/>
    <w:rsid w:val="003C1065"/>
    <w:rsid w:val="003C17DD"/>
    <w:rsid w:val="003C1B15"/>
    <w:rsid w:val="003C2B2A"/>
    <w:rsid w:val="003C33A6"/>
    <w:rsid w:val="003C35BB"/>
    <w:rsid w:val="003C380B"/>
    <w:rsid w:val="003C3C60"/>
    <w:rsid w:val="003C405E"/>
    <w:rsid w:val="003C4998"/>
    <w:rsid w:val="003C556E"/>
    <w:rsid w:val="003C56D5"/>
    <w:rsid w:val="003C5861"/>
    <w:rsid w:val="003C5F26"/>
    <w:rsid w:val="003C6893"/>
    <w:rsid w:val="003C6B0A"/>
    <w:rsid w:val="003C6C9B"/>
    <w:rsid w:val="003C700B"/>
    <w:rsid w:val="003C783F"/>
    <w:rsid w:val="003C7A0D"/>
    <w:rsid w:val="003D06A4"/>
    <w:rsid w:val="003D0834"/>
    <w:rsid w:val="003D1A3C"/>
    <w:rsid w:val="003D1B28"/>
    <w:rsid w:val="003D276E"/>
    <w:rsid w:val="003D2BA9"/>
    <w:rsid w:val="003D2C05"/>
    <w:rsid w:val="003D2F92"/>
    <w:rsid w:val="003D3A1C"/>
    <w:rsid w:val="003D3B2F"/>
    <w:rsid w:val="003D3BBE"/>
    <w:rsid w:val="003D403F"/>
    <w:rsid w:val="003D4781"/>
    <w:rsid w:val="003D51CC"/>
    <w:rsid w:val="003D534F"/>
    <w:rsid w:val="003D56BB"/>
    <w:rsid w:val="003D61F1"/>
    <w:rsid w:val="003D646E"/>
    <w:rsid w:val="003D6852"/>
    <w:rsid w:val="003D7417"/>
    <w:rsid w:val="003D7876"/>
    <w:rsid w:val="003D7B85"/>
    <w:rsid w:val="003D7E3F"/>
    <w:rsid w:val="003E0290"/>
    <w:rsid w:val="003E0FFD"/>
    <w:rsid w:val="003E18DB"/>
    <w:rsid w:val="003E20AD"/>
    <w:rsid w:val="003E231C"/>
    <w:rsid w:val="003E2516"/>
    <w:rsid w:val="003E2B20"/>
    <w:rsid w:val="003E2D6D"/>
    <w:rsid w:val="003E3084"/>
    <w:rsid w:val="003E33EC"/>
    <w:rsid w:val="003E3807"/>
    <w:rsid w:val="003E39BC"/>
    <w:rsid w:val="003E3BBA"/>
    <w:rsid w:val="003E4441"/>
    <w:rsid w:val="003E4AC2"/>
    <w:rsid w:val="003E4C61"/>
    <w:rsid w:val="003E4CF5"/>
    <w:rsid w:val="003E4D19"/>
    <w:rsid w:val="003E4D1C"/>
    <w:rsid w:val="003E4D73"/>
    <w:rsid w:val="003E4E69"/>
    <w:rsid w:val="003E5102"/>
    <w:rsid w:val="003E673D"/>
    <w:rsid w:val="003E6A63"/>
    <w:rsid w:val="003E7113"/>
    <w:rsid w:val="003E742B"/>
    <w:rsid w:val="003F0523"/>
    <w:rsid w:val="003F0B90"/>
    <w:rsid w:val="003F1DC7"/>
    <w:rsid w:val="003F2300"/>
    <w:rsid w:val="003F232A"/>
    <w:rsid w:val="003F24FC"/>
    <w:rsid w:val="003F2AD4"/>
    <w:rsid w:val="003F3023"/>
    <w:rsid w:val="003F3030"/>
    <w:rsid w:val="003F3331"/>
    <w:rsid w:val="003F3F38"/>
    <w:rsid w:val="003F4623"/>
    <w:rsid w:val="003F4781"/>
    <w:rsid w:val="003F5023"/>
    <w:rsid w:val="003F511E"/>
    <w:rsid w:val="003F5758"/>
    <w:rsid w:val="003F605A"/>
    <w:rsid w:val="003F6893"/>
    <w:rsid w:val="003F69F1"/>
    <w:rsid w:val="003F6CE0"/>
    <w:rsid w:val="003F7105"/>
    <w:rsid w:val="003F760F"/>
    <w:rsid w:val="003F7F1B"/>
    <w:rsid w:val="0040007E"/>
    <w:rsid w:val="00400B58"/>
    <w:rsid w:val="00400C84"/>
    <w:rsid w:val="004013E1"/>
    <w:rsid w:val="00401758"/>
    <w:rsid w:val="00401866"/>
    <w:rsid w:val="0040201C"/>
    <w:rsid w:val="00402079"/>
    <w:rsid w:val="004020D8"/>
    <w:rsid w:val="00402189"/>
    <w:rsid w:val="0040326C"/>
    <w:rsid w:val="0040334C"/>
    <w:rsid w:val="00403506"/>
    <w:rsid w:val="00403674"/>
    <w:rsid w:val="004037FE"/>
    <w:rsid w:val="0040382D"/>
    <w:rsid w:val="00403B16"/>
    <w:rsid w:val="00403FF9"/>
    <w:rsid w:val="00404102"/>
    <w:rsid w:val="00404172"/>
    <w:rsid w:val="00404257"/>
    <w:rsid w:val="00404424"/>
    <w:rsid w:val="004045E8"/>
    <w:rsid w:val="0040470D"/>
    <w:rsid w:val="004051F8"/>
    <w:rsid w:val="00405454"/>
    <w:rsid w:val="004063B0"/>
    <w:rsid w:val="00406758"/>
    <w:rsid w:val="0040690E"/>
    <w:rsid w:val="00406927"/>
    <w:rsid w:val="00406FBE"/>
    <w:rsid w:val="004075CC"/>
    <w:rsid w:val="00407C54"/>
    <w:rsid w:val="004102BB"/>
    <w:rsid w:val="00410E6B"/>
    <w:rsid w:val="0041183F"/>
    <w:rsid w:val="00411AC6"/>
    <w:rsid w:val="00411B90"/>
    <w:rsid w:val="00411DC7"/>
    <w:rsid w:val="00412818"/>
    <w:rsid w:val="0041305D"/>
    <w:rsid w:val="004137B6"/>
    <w:rsid w:val="00413CCE"/>
    <w:rsid w:val="0041494C"/>
    <w:rsid w:val="00414B8B"/>
    <w:rsid w:val="00414F2B"/>
    <w:rsid w:val="004153B3"/>
    <w:rsid w:val="00416167"/>
    <w:rsid w:val="00416CEB"/>
    <w:rsid w:val="00416E8E"/>
    <w:rsid w:val="00417F84"/>
    <w:rsid w:val="004201AE"/>
    <w:rsid w:val="0042026E"/>
    <w:rsid w:val="00420D9C"/>
    <w:rsid w:val="0042196A"/>
    <w:rsid w:val="00421A95"/>
    <w:rsid w:val="00421E3B"/>
    <w:rsid w:val="00421E49"/>
    <w:rsid w:val="00423934"/>
    <w:rsid w:val="00423B49"/>
    <w:rsid w:val="00423C24"/>
    <w:rsid w:val="00423D95"/>
    <w:rsid w:val="00423EF9"/>
    <w:rsid w:val="00423F82"/>
    <w:rsid w:val="00424125"/>
    <w:rsid w:val="00424322"/>
    <w:rsid w:val="004244B9"/>
    <w:rsid w:val="0042456D"/>
    <w:rsid w:val="0042511E"/>
    <w:rsid w:val="00425684"/>
    <w:rsid w:val="00425CA5"/>
    <w:rsid w:val="00425ECD"/>
    <w:rsid w:val="00425F15"/>
    <w:rsid w:val="00426107"/>
    <w:rsid w:val="0042650E"/>
    <w:rsid w:val="0042749B"/>
    <w:rsid w:val="00427655"/>
    <w:rsid w:val="004276CB"/>
    <w:rsid w:val="00427991"/>
    <w:rsid w:val="00427C86"/>
    <w:rsid w:val="004307F0"/>
    <w:rsid w:val="00430F89"/>
    <w:rsid w:val="004312CE"/>
    <w:rsid w:val="00431783"/>
    <w:rsid w:val="00432075"/>
    <w:rsid w:val="0043252D"/>
    <w:rsid w:val="00432ABE"/>
    <w:rsid w:val="0043302A"/>
    <w:rsid w:val="004331AF"/>
    <w:rsid w:val="004335C6"/>
    <w:rsid w:val="004344EE"/>
    <w:rsid w:val="00434EF2"/>
    <w:rsid w:val="00434F0A"/>
    <w:rsid w:val="0043565A"/>
    <w:rsid w:val="00435AC9"/>
    <w:rsid w:val="0043623A"/>
    <w:rsid w:val="00436326"/>
    <w:rsid w:val="00436BE6"/>
    <w:rsid w:val="00436FFB"/>
    <w:rsid w:val="004371B5"/>
    <w:rsid w:val="004376F1"/>
    <w:rsid w:val="004378A7"/>
    <w:rsid w:val="0044057F"/>
    <w:rsid w:val="00440786"/>
    <w:rsid w:val="004407BB"/>
    <w:rsid w:val="00441222"/>
    <w:rsid w:val="004412E1"/>
    <w:rsid w:val="0044164A"/>
    <w:rsid w:val="00441F8A"/>
    <w:rsid w:val="004425B6"/>
    <w:rsid w:val="004427F6"/>
    <w:rsid w:val="00442C5F"/>
    <w:rsid w:val="0044339E"/>
    <w:rsid w:val="004434C4"/>
    <w:rsid w:val="0044365C"/>
    <w:rsid w:val="004436C8"/>
    <w:rsid w:val="0044414E"/>
    <w:rsid w:val="00444837"/>
    <w:rsid w:val="00444A26"/>
    <w:rsid w:val="00444B85"/>
    <w:rsid w:val="00444E5A"/>
    <w:rsid w:val="00445176"/>
    <w:rsid w:val="0044590B"/>
    <w:rsid w:val="0044628D"/>
    <w:rsid w:val="004468F0"/>
    <w:rsid w:val="00447057"/>
    <w:rsid w:val="00447393"/>
    <w:rsid w:val="00447431"/>
    <w:rsid w:val="004477C3"/>
    <w:rsid w:val="00450320"/>
    <w:rsid w:val="004505BE"/>
    <w:rsid w:val="00450DF2"/>
    <w:rsid w:val="00450FB2"/>
    <w:rsid w:val="004515F2"/>
    <w:rsid w:val="00451BDC"/>
    <w:rsid w:val="00451E59"/>
    <w:rsid w:val="004521D7"/>
    <w:rsid w:val="004524F4"/>
    <w:rsid w:val="0045250F"/>
    <w:rsid w:val="00452718"/>
    <w:rsid w:val="00452E7E"/>
    <w:rsid w:val="004532B7"/>
    <w:rsid w:val="00453867"/>
    <w:rsid w:val="00453E55"/>
    <w:rsid w:val="004544B4"/>
    <w:rsid w:val="00454B24"/>
    <w:rsid w:val="00454EB0"/>
    <w:rsid w:val="00456102"/>
    <w:rsid w:val="004563D4"/>
    <w:rsid w:val="0045658F"/>
    <w:rsid w:val="0045693F"/>
    <w:rsid w:val="00456DD0"/>
    <w:rsid w:val="0045745D"/>
    <w:rsid w:val="00457AB3"/>
    <w:rsid w:val="0046034D"/>
    <w:rsid w:val="004607BD"/>
    <w:rsid w:val="00460894"/>
    <w:rsid w:val="00460B58"/>
    <w:rsid w:val="00461359"/>
    <w:rsid w:val="004614FC"/>
    <w:rsid w:val="004619F1"/>
    <w:rsid w:val="0046206E"/>
    <w:rsid w:val="00463768"/>
    <w:rsid w:val="00463FE5"/>
    <w:rsid w:val="0046428A"/>
    <w:rsid w:val="0046460F"/>
    <w:rsid w:val="0046472F"/>
    <w:rsid w:val="004649C6"/>
    <w:rsid w:val="00464B55"/>
    <w:rsid w:val="00464DB6"/>
    <w:rsid w:val="0046515E"/>
    <w:rsid w:val="0046575F"/>
    <w:rsid w:val="00465B43"/>
    <w:rsid w:val="004661DA"/>
    <w:rsid w:val="00466789"/>
    <w:rsid w:val="00466DBA"/>
    <w:rsid w:val="004677BB"/>
    <w:rsid w:val="00467903"/>
    <w:rsid w:val="00467B7E"/>
    <w:rsid w:val="00467CFC"/>
    <w:rsid w:val="00467FBF"/>
    <w:rsid w:val="00470062"/>
    <w:rsid w:val="004702BB"/>
    <w:rsid w:val="004708DF"/>
    <w:rsid w:val="004714DC"/>
    <w:rsid w:val="004716B9"/>
    <w:rsid w:val="004726EA"/>
    <w:rsid w:val="00472BDF"/>
    <w:rsid w:val="00472FC2"/>
    <w:rsid w:val="004732A7"/>
    <w:rsid w:val="004734A5"/>
    <w:rsid w:val="00473540"/>
    <w:rsid w:val="00473914"/>
    <w:rsid w:val="00473B4A"/>
    <w:rsid w:val="00473DB3"/>
    <w:rsid w:val="004743A7"/>
    <w:rsid w:val="004743D7"/>
    <w:rsid w:val="00474494"/>
    <w:rsid w:val="004745EC"/>
    <w:rsid w:val="0047497A"/>
    <w:rsid w:val="00474C03"/>
    <w:rsid w:val="00474CB9"/>
    <w:rsid w:val="00475283"/>
    <w:rsid w:val="00475A00"/>
    <w:rsid w:val="0047649B"/>
    <w:rsid w:val="004765BF"/>
    <w:rsid w:val="004767F1"/>
    <w:rsid w:val="00476996"/>
    <w:rsid w:val="004773E1"/>
    <w:rsid w:val="0047791E"/>
    <w:rsid w:val="00477E2B"/>
    <w:rsid w:val="00480464"/>
    <w:rsid w:val="004812F5"/>
    <w:rsid w:val="004816CA"/>
    <w:rsid w:val="00482067"/>
    <w:rsid w:val="00482B46"/>
    <w:rsid w:val="00482FF9"/>
    <w:rsid w:val="00483963"/>
    <w:rsid w:val="00483A97"/>
    <w:rsid w:val="00483B39"/>
    <w:rsid w:val="00483CA1"/>
    <w:rsid w:val="0048452A"/>
    <w:rsid w:val="004852BA"/>
    <w:rsid w:val="004855A7"/>
    <w:rsid w:val="00485F80"/>
    <w:rsid w:val="00486314"/>
    <w:rsid w:val="00486DD5"/>
    <w:rsid w:val="004872E8"/>
    <w:rsid w:val="00487E7F"/>
    <w:rsid w:val="00490463"/>
    <w:rsid w:val="004915F2"/>
    <w:rsid w:val="00491DBF"/>
    <w:rsid w:val="0049206E"/>
    <w:rsid w:val="0049223A"/>
    <w:rsid w:val="004923D4"/>
    <w:rsid w:val="004924FE"/>
    <w:rsid w:val="004926F6"/>
    <w:rsid w:val="00492CE7"/>
    <w:rsid w:val="00493018"/>
    <w:rsid w:val="004934C4"/>
    <w:rsid w:val="004938C2"/>
    <w:rsid w:val="00493C86"/>
    <w:rsid w:val="0049509C"/>
    <w:rsid w:val="004954AD"/>
    <w:rsid w:val="00495526"/>
    <w:rsid w:val="00495A67"/>
    <w:rsid w:val="00495EBF"/>
    <w:rsid w:val="0049600A"/>
    <w:rsid w:val="00496136"/>
    <w:rsid w:val="004961F4"/>
    <w:rsid w:val="00496447"/>
    <w:rsid w:val="0049646B"/>
    <w:rsid w:val="00496DE1"/>
    <w:rsid w:val="004970D5"/>
    <w:rsid w:val="00497824"/>
    <w:rsid w:val="004A04BF"/>
    <w:rsid w:val="004A0FE7"/>
    <w:rsid w:val="004A14D9"/>
    <w:rsid w:val="004A214F"/>
    <w:rsid w:val="004A22CA"/>
    <w:rsid w:val="004A27B1"/>
    <w:rsid w:val="004A29C3"/>
    <w:rsid w:val="004A2E53"/>
    <w:rsid w:val="004A3121"/>
    <w:rsid w:val="004A3521"/>
    <w:rsid w:val="004A35B5"/>
    <w:rsid w:val="004A38B9"/>
    <w:rsid w:val="004A4388"/>
    <w:rsid w:val="004A45E9"/>
    <w:rsid w:val="004A47F6"/>
    <w:rsid w:val="004A49A7"/>
    <w:rsid w:val="004A4DCE"/>
    <w:rsid w:val="004A519D"/>
    <w:rsid w:val="004A54A5"/>
    <w:rsid w:val="004A5D4E"/>
    <w:rsid w:val="004A64A0"/>
    <w:rsid w:val="004A64CC"/>
    <w:rsid w:val="004A6BAB"/>
    <w:rsid w:val="004A706E"/>
    <w:rsid w:val="004B0191"/>
    <w:rsid w:val="004B045B"/>
    <w:rsid w:val="004B0903"/>
    <w:rsid w:val="004B1070"/>
    <w:rsid w:val="004B12CC"/>
    <w:rsid w:val="004B181B"/>
    <w:rsid w:val="004B1EAE"/>
    <w:rsid w:val="004B24A8"/>
    <w:rsid w:val="004B24D0"/>
    <w:rsid w:val="004B2BE0"/>
    <w:rsid w:val="004B2E70"/>
    <w:rsid w:val="004B3177"/>
    <w:rsid w:val="004B31B5"/>
    <w:rsid w:val="004B3AE0"/>
    <w:rsid w:val="004B46F8"/>
    <w:rsid w:val="004B470D"/>
    <w:rsid w:val="004B66AD"/>
    <w:rsid w:val="004B6E17"/>
    <w:rsid w:val="004B6F39"/>
    <w:rsid w:val="004B7178"/>
    <w:rsid w:val="004B7371"/>
    <w:rsid w:val="004C0193"/>
    <w:rsid w:val="004C0D0D"/>
    <w:rsid w:val="004C119B"/>
    <w:rsid w:val="004C125D"/>
    <w:rsid w:val="004C1B0B"/>
    <w:rsid w:val="004C1D37"/>
    <w:rsid w:val="004C2271"/>
    <w:rsid w:val="004C2F7E"/>
    <w:rsid w:val="004C31A9"/>
    <w:rsid w:val="004C366A"/>
    <w:rsid w:val="004C4419"/>
    <w:rsid w:val="004C4C62"/>
    <w:rsid w:val="004C4C78"/>
    <w:rsid w:val="004C538F"/>
    <w:rsid w:val="004C5F79"/>
    <w:rsid w:val="004C6361"/>
    <w:rsid w:val="004C6AE1"/>
    <w:rsid w:val="004C787A"/>
    <w:rsid w:val="004C7CDC"/>
    <w:rsid w:val="004C7F1F"/>
    <w:rsid w:val="004D05AD"/>
    <w:rsid w:val="004D0C91"/>
    <w:rsid w:val="004D1473"/>
    <w:rsid w:val="004D248A"/>
    <w:rsid w:val="004D27DE"/>
    <w:rsid w:val="004D29D8"/>
    <w:rsid w:val="004D2A7B"/>
    <w:rsid w:val="004D2CF7"/>
    <w:rsid w:val="004D2E20"/>
    <w:rsid w:val="004D319C"/>
    <w:rsid w:val="004D3345"/>
    <w:rsid w:val="004D3797"/>
    <w:rsid w:val="004D37BB"/>
    <w:rsid w:val="004D38D6"/>
    <w:rsid w:val="004D3E66"/>
    <w:rsid w:val="004D4131"/>
    <w:rsid w:val="004D48D7"/>
    <w:rsid w:val="004D4ADA"/>
    <w:rsid w:val="004D51A7"/>
    <w:rsid w:val="004D52BB"/>
    <w:rsid w:val="004D560B"/>
    <w:rsid w:val="004D5796"/>
    <w:rsid w:val="004D5848"/>
    <w:rsid w:val="004D58ED"/>
    <w:rsid w:val="004D5F05"/>
    <w:rsid w:val="004D613E"/>
    <w:rsid w:val="004D6A04"/>
    <w:rsid w:val="004D7044"/>
    <w:rsid w:val="004D7FF5"/>
    <w:rsid w:val="004E024A"/>
    <w:rsid w:val="004E067B"/>
    <w:rsid w:val="004E0777"/>
    <w:rsid w:val="004E1C68"/>
    <w:rsid w:val="004E1D04"/>
    <w:rsid w:val="004E1FE6"/>
    <w:rsid w:val="004E2444"/>
    <w:rsid w:val="004E2D1E"/>
    <w:rsid w:val="004E2E9E"/>
    <w:rsid w:val="004E36ED"/>
    <w:rsid w:val="004E3AF0"/>
    <w:rsid w:val="004E3DAC"/>
    <w:rsid w:val="004E53F1"/>
    <w:rsid w:val="004E5513"/>
    <w:rsid w:val="004E5566"/>
    <w:rsid w:val="004E615E"/>
    <w:rsid w:val="004E64DF"/>
    <w:rsid w:val="004E6962"/>
    <w:rsid w:val="004E6DAF"/>
    <w:rsid w:val="004E6F86"/>
    <w:rsid w:val="004F02DB"/>
    <w:rsid w:val="004F0319"/>
    <w:rsid w:val="004F037D"/>
    <w:rsid w:val="004F0A5B"/>
    <w:rsid w:val="004F0BAD"/>
    <w:rsid w:val="004F1176"/>
    <w:rsid w:val="004F135C"/>
    <w:rsid w:val="004F1E32"/>
    <w:rsid w:val="004F1E4E"/>
    <w:rsid w:val="004F1FD1"/>
    <w:rsid w:val="004F2182"/>
    <w:rsid w:val="004F2397"/>
    <w:rsid w:val="004F2F12"/>
    <w:rsid w:val="004F33A2"/>
    <w:rsid w:val="004F35A0"/>
    <w:rsid w:val="004F3B6F"/>
    <w:rsid w:val="004F3E53"/>
    <w:rsid w:val="004F4049"/>
    <w:rsid w:val="004F44A6"/>
    <w:rsid w:val="004F4B3B"/>
    <w:rsid w:val="004F4B87"/>
    <w:rsid w:val="004F5EF4"/>
    <w:rsid w:val="004F6022"/>
    <w:rsid w:val="004F6D01"/>
    <w:rsid w:val="004F73FA"/>
    <w:rsid w:val="004F7462"/>
    <w:rsid w:val="004F7B63"/>
    <w:rsid w:val="0050011E"/>
    <w:rsid w:val="005003D6"/>
    <w:rsid w:val="0050074E"/>
    <w:rsid w:val="0050082A"/>
    <w:rsid w:val="00500B39"/>
    <w:rsid w:val="00500B5E"/>
    <w:rsid w:val="00500D70"/>
    <w:rsid w:val="0050153A"/>
    <w:rsid w:val="005017B1"/>
    <w:rsid w:val="00501B1D"/>
    <w:rsid w:val="00501DED"/>
    <w:rsid w:val="0050246A"/>
    <w:rsid w:val="005027DF"/>
    <w:rsid w:val="0050291D"/>
    <w:rsid w:val="00502C0B"/>
    <w:rsid w:val="00502E30"/>
    <w:rsid w:val="00504392"/>
    <w:rsid w:val="005044B6"/>
    <w:rsid w:val="00505E7F"/>
    <w:rsid w:val="005063AE"/>
    <w:rsid w:val="005065AD"/>
    <w:rsid w:val="005065DB"/>
    <w:rsid w:val="005076A4"/>
    <w:rsid w:val="00507B2A"/>
    <w:rsid w:val="00507F69"/>
    <w:rsid w:val="0051000E"/>
    <w:rsid w:val="005100DF"/>
    <w:rsid w:val="00510B28"/>
    <w:rsid w:val="00510B55"/>
    <w:rsid w:val="00510B77"/>
    <w:rsid w:val="00510C62"/>
    <w:rsid w:val="0051138A"/>
    <w:rsid w:val="005113A9"/>
    <w:rsid w:val="0051197A"/>
    <w:rsid w:val="00511EAF"/>
    <w:rsid w:val="00511F6F"/>
    <w:rsid w:val="0051243A"/>
    <w:rsid w:val="005128B0"/>
    <w:rsid w:val="00512C20"/>
    <w:rsid w:val="00512F5E"/>
    <w:rsid w:val="00513054"/>
    <w:rsid w:val="00513064"/>
    <w:rsid w:val="005132DE"/>
    <w:rsid w:val="0051357F"/>
    <w:rsid w:val="005138A7"/>
    <w:rsid w:val="00513A73"/>
    <w:rsid w:val="00513D3D"/>
    <w:rsid w:val="00514140"/>
    <w:rsid w:val="005141F2"/>
    <w:rsid w:val="00514413"/>
    <w:rsid w:val="005144D5"/>
    <w:rsid w:val="00514C48"/>
    <w:rsid w:val="00514E9D"/>
    <w:rsid w:val="0051562E"/>
    <w:rsid w:val="005156A5"/>
    <w:rsid w:val="00515855"/>
    <w:rsid w:val="005159A6"/>
    <w:rsid w:val="00515E8C"/>
    <w:rsid w:val="00516207"/>
    <w:rsid w:val="005165CE"/>
    <w:rsid w:val="00516AF1"/>
    <w:rsid w:val="00516F2B"/>
    <w:rsid w:val="00516F32"/>
    <w:rsid w:val="00517048"/>
    <w:rsid w:val="005175EB"/>
    <w:rsid w:val="005202D8"/>
    <w:rsid w:val="005207F4"/>
    <w:rsid w:val="00520DCD"/>
    <w:rsid w:val="00521512"/>
    <w:rsid w:val="0052263C"/>
    <w:rsid w:val="005241F8"/>
    <w:rsid w:val="005243D2"/>
    <w:rsid w:val="00524AF2"/>
    <w:rsid w:val="00524C20"/>
    <w:rsid w:val="00524D4D"/>
    <w:rsid w:val="00524EBB"/>
    <w:rsid w:val="00525329"/>
    <w:rsid w:val="005257E1"/>
    <w:rsid w:val="00526023"/>
    <w:rsid w:val="0052665D"/>
    <w:rsid w:val="0052668D"/>
    <w:rsid w:val="00526836"/>
    <w:rsid w:val="00526DA6"/>
    <w:rsid w:val="005270B7"/>
    <w:rsid w:val="00527307"/>
    <w:rsid w:val="00527723"/>
    <w:rsid w:val="00527D47"/>
    <w:rsid w:val="00530466"/>
    <w:rsid w:val="00530ABA"/>
    <w:rsid w:val="00530F36"/>
    <w:rsid w:val="005310D9"/>
    <w:rsid w:val="00531415"/>
    <w:rsid w:val="00531AE6"/>
    <w:rsid w:val="00531E5B"/>
    <w:rsid w:val="0053210B"/>
    <w:rsid w:val="00532465"/>
    <w:rsid w:val="0053266B"/>
    <w:rsid w:val="005338C2"/>
    <w:rsid w:val="00533E15"/>
    <w:rsid w:val="005345C9"/>
    <w:rsid w:val="00534735"/>
    <w:rsid w:val="00534A18"/>
    <w:rsid w:val="005354A5"/>
    <w:rsid w:val="005354AE"/>
    <w:rsid w:val="00535B1E"/>
    <w:rsid w:val="0053608B"/>
    <w:rsid w:val="005360B1"/>
    <w:rsid w:val="00536446"/>
    <w:rsid w:val="0053679F"/>
    <w:rsid w:val="00536A2E"/>
    <w:rsid w:val="00536CAD"/>
    <w:rsid w:val="00536DDA"/>
    <w:rsid w:val="00537974"/>
    <w:rsid w:val="00537BCD"/>
    <w:rsid w:val="00537D2B"/>
    <w:rsid w:val="00540279"/>
    <w:rsid w:val="00540573"/>
    <w:rsid w:val="0054063D"/>
    <w:rsid w:val="005409F5"/>
    <w:rsid w:val="00540AE6"/>
    <w:rsid w:val="00540B4F"/>
    <w:rsid w:val="005410B7"/>
    <w:rsid w:val="00541493"/>
    <w:rsid w:val="005416BE"/>
    <w:rsid w:val="00541C3E"/>
    <w:rsid w:val="00541EBE"/>
    <w:rsid w:val="00541F52"/>
    <w:rsid w:val="005429E3"/>
    <w:rsid w:val="00542C3A"/>
    <w:rsid w:val="00542D32"/>
    <w:rsid w:val="00542F1F"/>
    <w:rsid w:val="00542F8F"/>
    <w:rsid w:val="00543539"/>
    <w:rsid w:val="005435D7"/>
    <w:rsid w:val="005437DC"/>
    <w:rsid w:val="00544ABB"/>
    <w:rsid w:val="00544C46"/>
    <w:rsid w:val="00544E66"/>
    <w:rsid w:val="00545BB3"/>
    <w:rsid w:val="005461A9"/>
    <w:rsid w:val="005464EC"/>
    <w:rsid w:val="005469DD"/>
    <w:rsid w:val="00546C69"/>
    <w:rsid w:val="005470B1"/>
    <w:rsid w:val="00547419"/>
    <w:rsid w:val="0054764F"/>
    <w:rsid w:val="00547676"/>
    <w:rsid w:val="00547CCD"/>
    <w:rsid w:val="005505EE"/>
    <w:rsid w:val="005519AE"/>
    <w:rsid w:val="00551BE6"/>
    <w:rsid w:val="00551C0C"/>
    <w:rsid w:val="00551D33"/>
    <w:rsid w:val="00551FCA"/>
    <w:rsid w:val="005520B0"/>
    <w:rsid w:val="00552840"/>
    <w:rsid w:val="00552872"/>
    <w:rsid w:val="00553136"/>
    <w:rsid w:val="00553554"/>
    <w:rsid w:val="00553980"/>
    <w:rsid w:val="005539AC"/>
    <w:rsid w:val="005541B2"/>
    <w:rsid w:val="0055490E"/>
    <w:rsid w:val="00554E1C"/>
    <w:rsid w:val="005560CB"/>
    <w:rsid w:val="0055639D"/>
    <w:rsid w:val="005566AD"/>
    <w:rsid w:val="005575B5"/>
    <w:rsid w:val="00560533"/>
    <w:rsid w:val="0056066C"/>
    <w:rsid w:val="00561899"/>
    <w:rsid w:val="00561A2E"/>
    <w:rsid w:val="00561AF4"/>
    <w:rsid w:val="00562380"/>
    <w:rsid w:val="00562605"/>
    <w:rsid w:val="00562B7E"/>
    <w:rsid w:val="00562DBA"/>
    <w:rsid w:val="00563014"/>
    <w:rsid w:val="005637B2"/>
    <w:rsid w:val="005639C6"/>
    <w:rsid w:val="00564357"/>
    <w:rsid w:val="00564A60"/>
    <w:rsid w:val="00564CD0"/>
    <w:rsid w:val="00564FAD"/>
    <w:rsid w:val="005650B4"/>
    <w:rsid w:val="0056569F"/>
    <w:rsid w:val="0056570A"/>
    <w:rsid w:val="00565BC6"/>
    <w:rsid w:val="005660E4"/>
    <w:rsid w:val="00566284"/>
    <w:rsid w:val="0056637E"/>
    <w:rsid w:val="00566CC6"/>
    <w:rsid w:val="0056730B"/>
    <w:rsid w:val="005674D6"/>
    <w:rsid w:val="0056769C"/>
    <w:rsid w:val="00567DDF"/>
    <w:rsid w:val="00570797"/>
    <w:rsid w:val="00570F95"/>
    <w:rsid w:val="0057164B"/>
    <w:rsid w:val="00571666"/>
    <w:rsid w:val="00572333"/>
    <w:rsid w:val="005724B3"/>
    <w:rsid w:val="00572906"/>
    <w:rsid w:val="00572BA7"/>
    <w:rsid w:val="00573430"/>
    <w:rsid w:val="00574C2D"/>
    <w:rsid w:val="00574EC3"/>
    <w:rsid w:val="005755F9"/>
    <w:rsid w:val="00575A6E"/>
    <w:rsid w:val="00577625"/>
    <w:rsid w:val="00577D34"/>
    <w:rsid w:val="0058003B"/>
    <w:rsid w:val="00580445"/>
    <w:rsid w:val="00580B09"/>
    <w:rsid w:val="0058159B"/>
    <w:rsid w:val="00581797"/>
    <w:rsid w:val="00581D44"/>
    <w:rsid w:val="00581FA3"/>
    <w:rsid w:val="00581FBF"/>
    <w:rsid w:val="00582534"/>
    <w:rsid w:val="005826D9"/>
    <w:rsid w:val="005827CE"/>
    <w:rsid w:val="00584417"/>
    <w:rsid w:val="00584477"/>
    <w:rsid w:val="00584A34"/>
    <w:rsid w:val="00584E33"/>
    <w:rsid w:val="00585015"/>
    <w:rsid w:val="00586BB8"/>
    <w:rsid w:val="00586C68"/>
    <w:rsid w:val="005876DE"/>
    <w:rsid w:val="00587AD7"/>
    <w:rsid w:val="00587F43"/>
    <w:rsid w:val="0059049A"/>
    <w:rsid w:val="0059081D"/>
    <w:rsid w:val="005908FA"/>
    <w:rsid w:val="00590ED0"/>
    <w:rsid w:val="00591497"/>
    <w:rsid w:val="0059172F"/>
    <w:rsid w:val="00591778"/>
    <w:rsid w:val="00591E0A"/>
    <w:rsid w:val="00591F9F"/>
    <w:rsid w:val="00591FAF"/>
    <w:rsid w:val="0059205D"/>
    <w:rsid w:val="00592265"/>
    <w:rsid w:val="0059285D"/>
    <w:rsid w:val="005929C9"/>
    <w:rsid w:val="00592C32"/>
    <w:rsid w:val="00592EBE"/>
    <w:rsid w:val="00593071"/>
    <w:rsid w:val="0059383D"/>
    <w:rsid w:val="005939B4"/>
    <w:rsid w:val="00593B59"/>
    <w:rsid w:val="00594218"/>
    <w:rsid w:val="00594464"/>
    <w:rsid w:val="00594510"/>
    <w:rsid w:val="005949BD"/>
    <w:rsid w:val="00595472"/>
    <w:rsid w:val="005958A7"/>
    <w:rsid w:val="00595C6F"/>
    <w:rsid w:val="0059685F"/>
    <w:rsid w:val="00596BCC"/>
    <w:rsid w:val="00596E31"/>
    <w:rsid w:val="00597B1A"/>
    <w:rsid w:val="005A013F"/>
    <w:rsid w:val="005A0260"/>
    <w:rsid w:val="005A091C"/>
    <w:rsid w:val="005A10F7"/>
    <w:rsid w:val="005A1872"/>
    <w:rsid w:val="005A1AC1"/>
    <w:rsid w:val="005A2080"/>
    <w:rsid w:val="005A2084"/>
    <w:rsid w:val="005A2225"/>
    <w:rsid w:val="005A2451"/>
    <w:rsid w:val="005A26FE"/>
    <w:rsid w:val="005A27FA"/>
    <w:rsid w:val="005A2D16"/>
    <w:rsid w:val="005A2F7A"/>
    <w:rsid w:val="005A3462"/>
    <w:rsid w:val="005A3981"/>
    <w:rsid w:val="005A3CD7"/>
    <w:rsid w:val="005A3EAD"/>
    <w:rsid w:val="005A43D1"/>
    <w:rsid w:val="005A4536"/>
    <w:rsid w:val="005A46C2"/>
    <w:rsid w:val="005A4FCF"/>
    <w:rsid w:val="005A4FEC"/>
    <w:rsid w:val="005A5325"/>
    <w:rsid w:val="005A54AE"/>
    <w:rsid w:val="005A5502"/>
    <w:rsid w:val="005A5A77"/>
    <w:rsid w:val="005A65B6"/>
    <w:rsid w:val="005A7041"/>
    <w:rsid w:val="005A7104"/>
    <w:rsid w:val="005A7351"/>
    <w:rsid w:val="005A7ADB"/>
    <w:rsid w:val="005A7E06"/>
    <w:rsid w:val="005B06CA"/>
    <w:rsid w:val="005B06F3"/>
    <w:rsid w:val="005B0AC0"/>
    <w:rsid w:val="005B0F8A"/>
    <w:rsid w:val="005B118C"/>
    <w:rsid w:val="005B13C4"/>
    <w:rsid w:val="005B150B"/>
    <w:rsid w:val="005B16B2"/>
    <w:rsid w:val="005B2133"/>
    <w:rsid w:val="005B3D1D"/>
    <w:rsid w:val="005B3F32"/>
    <w:rsid w:val="005B4541"/>
    <w:rsid w:val="005B4ED9"/>
    <w:rsid w:val="005B501D"/>
    <w:rsid w:val="005B50FC"/>
    <w:rsid w:val="005B51EF"/>
    <w:rsid w:val="005B54FF"/>
    <w:rsid w:val="005B5B01"/>
    <w:rsid w:val="005B60A0"/>
    <w:rsid w:val="005B614C"/>
    <w:rsid w:val="005B6BE4"/>
    <w:rsid w:val="005B7EEF"/>
    <w:rsid w:val="005C0437"/>
    <w:rsid w:val="005C04C0"/>
    <w:rsid w:val="005C0AAB"/>
    <w:rsid w:val="005C0B70"/>
    <w:rsid w:val="005C0F8C"/>
    <w:rsid w:val="005C1957"/>
    <w:rsid w:val="005C20CC"/>
    <w:rsid w:val="005C2275"/>
    <w:rsid w:val="005C2785"/>
    <w:rsid w:val="005C2E9E"/>
    <w:rsid w:val="005C307E"/>
    <w:rsid w:val="005C36D3"/>
    <w:rsid w:val="005C3B67"/>
    <w:rsid w:val="005C3BE0"/>
    <w:rsid w:val="005C3C32"/>
    <w:rsid w:val="005C3F6D"/>
    <w:rsid w:val="005C411C"/>
    <w:rsid w:val="005C4358"/>
    <w:rsid w:val="005C44D1"/>
    <w:rsid w:val="005C44DF"/>
    <w:rsid w:val="005C467B"/>
    <w:rsid w:val="005C4AA8"/>
    <w:rsid w:val="005C4D26"/>
    <w:rsid w:val="005C5303"/>
    <w:rsid w:val="005C5669"/>
    <w:rsid w:val="005C5A9C"/>
    <w:rsid w:val="005C63C0"/>
    <w:rsid w:val="005C67E5"/>
    <w:rsid w:val="005C71CB"/>
    <w:rsid w:val="005C72FF"/>
    <w:rsid w:val="005C754D"/>
    <w:rsid w:val="005C77C4"/>
    <w:rsid w:val="005C78A9"/>
    <w:rsid w:val="005C798D"/>
    <w:rsid w:val="005C7ABC"/>
    <w:rsid w:val="005C7F62"/>
    <w:rsid w:val="005D0184"/>
    <w:rsid w:val="005D01A5"/>
    <w:rsid w:val="005D0340"/>
    <w:rsid w:val="005D0364"/>
    <w:rsid w:val="005D0802"/>
    <w:rsid w:val="005D0B0B"/>
    <w:rsid w:val="005D1148"/>
    <w:rsid w:val="005D16C0"/>
    <w:rsid w:val="005D1B9A"/>
    <w:rsid w:val="005D22C1"/>
    <w:rsid w:val="005D2A4B"/>
    <w:rsid w:val="005D2C07"/>
    <w:rsid w:val="005D2EE6"/>
    <w:rsid w:val="005D301A"/>
    <w:rsid w:val="005D3394"/>
    <w:rsid w:val="005D3A94"/>
    <w:rsid w:val="005D3E52"/>
    <w:rsid w:val="005D4BA2"/>
    <w:rsid w:val="005D4CEB"/>
    <w:rsid w:val="005D4DC2"/>
    <w:rsid w:val="005D50C4"/>
    <w:rsid w:val="005D5126"/>
    <w:rsid w:val="005D51C1"/>
    <w:rsid w:val="005D562C"/>
    <w:rsid w:val="005D6305"/>
    <w:rsid w:val="005D6658"/>
    <w:rsid w:val="005D68BF"/>
    <w:rsid w:val="005D69AC"/>
    <w:rsid w:val="005D71C6"/>
    <w:rsid w:val="005D74D4"/>
    <w:rsid w:val="005D777A"/>
    <w:rsid w:val="005D7A25"/>
    <w:rsid w:val="005D7C24"/>
    <w:rsid w:val="005D7CC6"/>
    <w:rsid w:val="005D7D60"/>
    <w:rsid w:val="005E0498"/>
    <w:rsid w:val="005E10AC"/>
    <w:rsid w:val="005E10D9"/>
    <w:rsid w:val="005E1296"/>
    <w:rsid w:val="005E1BA9"/>
    <w:rsid w:val="005E2045"/>
    <w:rsid w:val="005E21B3"/>
    <w:rsid w:val="005E2DF1"/>
    <w:rsid w:val="005E3161"/>
    <w:rsid w:val="005E3407"/>
    <w:rsid w:val="005E3CB6"/>
    <w:rsid w:val="005E4703"/>
    <w:rsid w:val="005E47AC"/>
    <w:rsid w:val="005E4BB5"/>
    <w:rsid w:val="005E530D"/>
    <w:rsid w:val="005E5638"/>
    <w:rsid w:val="005E6356"/>
    <w:rsid w:val="005E7544"/>
    <w:rsid w:val="005E764B"/>
    <w:rsid w:val="005E76AB"/>
    <w:rsid w:val="005F02A5"/>
    <w:rsid w:val="005F02DD"/>
    <w:rsid w:val="005F047C"/>
    <w:rsid w:val="005F1636"/>
    <w:rsid w:val="005F1D41"/>
    <w:rsid w:val="005F25D1"/>
    <w:rsid w:val="005F27AA"/>
    <w:rsid w:val="005F2931"/>
    <w:rsid w:val="005F36E7"/>
    <w:rsid w:val="005F37E5"/>
    <w:rsid w:val="005F39C7"/>
    <w:rsid w:val="005F3C50"/>
    <w:rsid w:val="005F3F35"/>
    <w:rsid w:val="005F4A79"/>
    <w:rsid w:val="005F7F78"/>
    <w:rsid w:val="006010FE"/>
    <w:rsid w:val="00601656"/>
    <w:rsid w:val="00601F43"/>
    <w:rsid w:val="00601FFD"/>
    <w:rsid w:val="0060226B"/>
    <w:rsid w:val="00602708"/>
    <w:rsid w:val="00602D80"/>
    <w:rsid w:val="006030DF"/>
    <w:rsid w:val="00603E2A"/>
    <w:rsid w:val="00604205"/>
    <w:rsid w:val="006050C5"/>
    <w:rsid w:val="00606109"/>
    <w:rsid w:val="006062D8"/>
    <w:rsid w:val="00606457"/>
    <w:rsid w:val="00607124"/>
    <w:rsid w:val="006076CD"/>
    <w:rsid w:val="00607D53"/>
    <w:rsid w:val="00607F92"/>
    <w:rsid w:val="006102B4"/>
    <w:rsid w:val="006104F6"/>
    <w:rsid w:val="00610688"/>
    <w:rsid w:val="006106C6"/>
    <w:rsid w:val="006108C3"/>
    <w:rsid w:val="00611991"/>
    <w:rsid w:val="00611AB4"/>
    <w:rsid w:val="00611D5E"/>
    <w:rsid w:val="00611DFE"/>
    <w:rsid w:val="0061208E"/>
    <w:rsid w:val="0061238B"/>
    <w:rsid w:val="00612702"/>
    <w:rsid w:val="0061276D"/>
    <w:rsid w:val="00612CDC"/>
    <w:rsid w:val="00612EA7"/>
    <w:rsid w:val="00612EFF"/>
    <w:rsid w:val="006137FA"/>
    <w:rsid w:val="00613CD6"/>
    <w:rsid w:val="006141C7"/>
    <w:rsid w:val="00615395"/>
    <w:rsid w:val="00615B55"/>
    <w:rsid w:val="006161C8"/>
    <w:rsid w:val="00616A55"/>
    <w:rsid w:val="00617891"/>
    <w:rsid w:val="006179F9"/>
    <w:rsid w:val="00617BCF"/>
    <w:rsid w:val="00617E15"/>
    <w:rsid w:val="00620BC7"/>
    <w:rsid w:val="00620E94"/>
    <w:rsid w:val="00621830"/>
    <w:rsid w:val="00621A79"/>
    <w:rsid w:val="00621F4D"/>
    <w:rsid w:val="0062203E"/>
    <w:rsid w:val="00622786"/>
    <w:rsid w:val="00622BB1"/>
    <w:rsid w:val="00622D50"/>
    <w:rsid w:val="00622E23"/>
    <w:rsid w:val="00623415"/>
    <w:rsid w:val="006238F4"/>
    <w:rsid w:val="0062391D"/>
    <w:rsid w:val="0062506E"/>
    <w:rsid w:val="006253F2"/>
    <w:rsid w:val="0062586A"/>
    <w:rsid w:val="00625C29"/>
    <w:rsid w:val="00625E9A"/>
    <w:rsid w:val="00625FB1"/>
    <w:rsid w:val="00625FD3"/>
    <w:rsid w:val="0062672A"/>
    <w:rsid w:val="006269B8"/>
    <w:rsid w:val="00626F11"/>
    <w:rsid w:val="006271EA"/>
    <w:rsid w:val="006273E6"/>
    <w:rsid w:val="006274C8"/>
    <w:rsid w:val="00627A09"/>
    <w:rsid w:val="00627B7E"/>
    <w:rsid w:val="00630760"/>
    <w:rsid w:val="006309E1"/>
    <w:rsid w:val="00630A7D"/>
    <w:rsid w:val="00630E2B"/>
    <w:rsid w:val="00630E85"/>
    <w:rsid w:val="00630F4B"/>
    <w:rsid w:val="0063186E"/>
    <w:rsid w:val="006332A3"/>
    <w:rsid w:val="00633558"/>
    <w:rsid w:val="006339A0"/>
    <w:rsid w:val="00633AA3"/>
    <w:rsid w:val="00633D99"/>
    <w:rsid w:val="0063477C"/>
    <w:rsid w:val="006348FD"/>
    <w:rsid w:val="006349F7"/>
    <w:rsid w:val="00635BCA"/>
    <w:rsid w:val="00635CC9"/>
    <w:rsid w:val="0063606F"/>
    <w:rsid w:val="006361CA"/>
    <w:rsid w:val="006365C0"/>
    <w:rsid w:val="00637160"/>
    <w:rsid w:val="00637229"/>
    <w:rsid w:val="0063778B"/>
    <w:rsid w:val="006377A0"/>
    <w:rsid w:val="00640026"/>
    <w:rsid w:val="00640149"/>
    <w:rsid w:val="006405A2"/>
    <w:rsid w:val="00640BE1"/>
    <w:rsid w:val="00640C17"/>
    <w:rsid w:val="00640F09"/>
    <w:rsid w:val="00641320"/>
    <w:rsid w:val="00641589"/>
    <w:rsid w:val="006415F8"/>
    <w:rsid w:val="00641C9B"/>
    <w:rsid w:val="006428E3"/>
    <w:rsid w:val="00642A9F"/>
    <w:rsid w:val="00642F05"/>
    <w:rsid w:val="00643786"/>
    <w:rsid w:val="00643BC6"/>
    <w:rsid w:val="00643CEA"/>
    <w:rsid w:val="00644259"/>
    <w:rsid w:val="00644466"/>
    <w:rsid w:val="00644708"/>
    <w:rsid w:val="006447E8"/>
    <w:rsid w:val="00644AF6"/>
    <w:rsid w:val="00644CAF"/>
    <w:rsid w:val="006457F3"/>
    <w:rsid w:val="006459F3"/>
    <w:rsid w:val="00645A73"/>
    <w:rsid w:val="0064615E"/>
    <w:rsid w:val="006464AF"/>
    <w:rsid w:val="0064666A"/>
    <w:rsid w:val="006466A3"/>
    <w:rsid w:val="00646BA0"/>
    <w:rsid w:val="00646E88"/>
    <w:rsid w:val="00646FD4"/>
    <w:rsid w:val="00646FF9"/>
    <w:rsid w:val="00647084"/>
    <w:rsid w:val="006474B6"/>
    <w:rsid w:val="00650471"/>
    <w:rsid w:val="006509D7"/>
    <w:rsid w:val="00650F08"/>
    <w:rsid w:val="00651408"/>
    <w:rsid w:val="006514BB"/>
    <w:rsid w:val="00651643"/>
    <w:rsid w:val="006528E5"/>
    <w:rsid w:val="00652907"/>
    <w:rsid w:val="00652A28"/>
    <w:rsid w:val="00652BA4"/>
    <w:rsid w:val="00652C29"/>
    <w:rsid w:val="00652C80"/>
    <w:rsid w:val="00652E7F"/>
    <w:rsid w:val="0065348A"/>
    <w:rsid w:val="006539F8"/>
    <w:rsid w:val="00654738"/>
    <w:rsid w:val="006551C9"/>
    <w:rsid w:val="006559E5"/>
    <w:rsid w:val="006562C3"/>
    <w:rsid w:val="00656B59"/>
    <w:rsid w:val="006572DA"/>
    <w:rsid w:val="00657410"/>
    <w:rsid w:val="006574C8"/>
    <w:rsid w:val="006575C1"/>
    <w:rsid w:val="00657751"/>
    <w:rsid w:val="0066079D"/>
    <w:rsid w:val="006608B6"/>
    <w:rsid w:val="006618AA"/>
    <w:rsid w:val="00662239"/>
    <w:rsid w:val="006623B8"/>
    <w:rsid w:val="00662615"/>
    <w:rsid w:val="00662758"/>
    <w:rsid w:val="0066292B"/>
    <w:rsid w:val="00662D08"/>
    <w:rsid w:val="00663E58"/>
    <w:rsid w:val="00663F68"/>
    <w:rsid w:val="006641A2"/>
    <w:rsid w:val="006643DA"/>
    <w:rsid w:val="00664FC2"/>
    <w:rsid w:val="006652BA"/>
    <w:rsid w:val="00665B28"/>
    <w:rsid w:val="00665E2F"/>
    <w:rsid w:val="00666121"/>
    <w:rsid w:val="006666AC"/>
    <w:rsid w:val="006671B5"/>
    <w:rsid w:val="0066724A"/>
    <w:rsid w:val="00667574"/>
    <w:rsid w:val="006676C4"/>
    <w:rsid w:val="0067072A"/>
    <w:rsid w:val="00670996"/>
    <w:rsid w:val="00670AA7"/>
    <w:rsid w:val="00670DB1"/>
    <w:rsid w:val="00670FAE"/>
    <w:rsid w:val="006711CD"/>
    <w:rsid w:val="0067176D"/>
    <w:rsid w:val="006717DD"/>
    <w:rsid w:val="006718EC"/>
    <w:rsid w:val="006724BB"/>
    <w:rsid w:val="00672D5A"/>
    <w:rsid w:val="00673463"/>
    <w:rsid w:val="00673654"/>
    <w:rsid w:val="00673814"/>
    <w:rsid w:val="00673A0E"/>
    <w:rsid w:val="00673C44"/>
    <w:rsid w:val="006747B1"/>
    <w:rsid w:val="00674D3B"/>
    <w:rsid w:val="00674DC8"/>
    <w:rsid w:val="006755DE"/>
    <w:rsid w:val="0067593A"/>
    <w:rsid w:val="00675E9A"/>
    <w:rsid w:val="006763AF"/>
    <w:rsid w:val="00676A1B"/>
    <w:rsid w:val="00676B56"/>
    <w:rsid w:val="00676FA4"/>
    <w:rsid w:val="006771D0"/>
    <w:rsid w:val="0067783D"/>
    <w:rsid w:val="00677CD8"/>
    <w:rsid w:val="00677FAE"/>
    <w:rsid w:val="00680222"/>
    <w:rsid w:val="0068068C"/>
    <w:rsid w:val="00680822"/>
    <w:rsid w:val="00681155"/>
    <w:rsid w:val="00681249"/>
    <w:rsid w:val="0068147F"/>
    <w:rsid w:val="00681885"/>
    <w:rsid w:val="006819C2"/>
    <w:rsid w:val="00681ABF"/>
    <w:rsid w:val="00681CD6"/>
    <w:rsid w:val="00681D7C"/>
    <w:rsid w:val="00681EAC"/>
    <w:rsid w:val="00682652"/>
    <w:rsid w:val="006828EB"/>
    <w:rsid w:val="00682C11"/>
    <w:rsid w:val="00682F76"/>
    <w:rsid w:val="00683109"/>
    <w:rsid w:val="00683AC1"/>
    <w:rsid w:val="00683B84"/>
    <w:rsid w:val="006846C7"/>
    <w:rsid w:val="006847B2"/>
    <w:rsid w:val="00684EF7"/>
    <w:rsid w:val="006851A7"/>
    <w:rsid w:val="0068592C"/>
    <w:rsid w:val="00685E51"/>
    <w:rsid w:val="0068624A"/>
    <w:rsid w:val="0068628E"/>
    <w:rsid w:val="006867B3"/>
    <w:rsid w:val="0068681A"/>
    <w:rsid w:val="00686B23"/>
    <w:rsid w:val="006874DD"/>
    <w:rsid w:val="0068776D"/>
    <w:rsid w:val="00687B0C"/>
    <w:rsid w:val="00690079"/>
    <w:rsid w:val="006902CB"/>
    <w:rsid w:val="0069115E"/>
    <w:rsid w:val="0069126D"/>
    <w:rsid w:val="00691AE8"/>
    <w:rsid w:val="00691BC2"/>
    <w:rsid w:val="00691C41"/>
    <w:rsid w:val="00691D68"/>
    <w:rsid w:val="00692329"/>
    <w:rsid w:val="00692630"/>
    <w:rsid w:val="00692952"/>
    <w:rsid w:val="00692D21"/>
    <w:rsid w:val="00693C0D"/>
    <w:rsid w:val="0069406B"/>
    <w:rsid w:val="00694AED"/>
    <w:rsid w:val="006950A7"/>
    <w:rsid w:val="00695265"/>
    <w:rsid w:val="0069545E"/>
    <w:rsid w:val="00695C47"/>
    <w:rsid w:val="00695DB0"/>
    <w:rsid w:val="006960DE"/>
    <w:rsid w:val="006962AF"/>
    <w:rsid w:val="006966F0"/>
    <w:rsid w:val="00696748"/>
    <w:rsid w:val="006976A8"/>
    <w:rsid w:val="00697794"/>
    <w:rsid w:val="0069794C"/>
    <w:rsid w:val="00697B56"/>
    <w:rsid w:val="006A01D6"/>
    <w:rsid w:val="006A17FA"/>
    <w:rsid w:val="006A1C06"/>
    <w:rsid w:val="006A1F18"/>
    <w:rsid w:val="006A296B"/>
    <w:rsid w:val="006A31CD"/>
    <w:rsid w:val="006A427D"/>
    <w:rsid w:val="006A4488"/>
    <w:rsid w:val="006A4B7C"/>
    <w:rsid w:val="006A4C19"/>
    <w:rsid w:val="006A4C20"/>
    <w:rsid w:val="006A4CDA"/>
    <w:rsid w:val="006A4DE9"/>
    <w:rsid w:val="006A5476"/>
    <w:rsid w:val="006A58A8"/>
    <w:rsid w:val="006A6A5E"/>
    <w:rsid w:val="006A6F2B"/>
    <w:rsid w:val="006A71EF"/>
    <w:rsid w:val="006A73A7"/>
    <w:rsid w:val="006B028B"/>
    <w:rsid w:val="006B0DB2"/>
    <w:rsid w:val="006B0DF0"/>
    <w:rsid w:val="006B1C26"/>
    <w:rsid w:val="006B1EF2"/>
    <w:rsid w:val="006B2022"/>
    <w:rsid w:val="006B24C6"/>
    <w:rsid w:val="006B25AD"/>
    <w:rsid w:val="006B2BE5"/>
    <w:rsid w:val="006B2CBE"/>
    <w:rsid w:val="006B3189"/>
    <w:rsid w:val="006B3262"/>
    <w:rsid w:val="006B3810"/>
    <w:rsid w:val="006B3BEF"/>
    <w:rsid w:val="006B4CFD"/>
    <w:rsid w:val="006B4FE9"/>
    <w:rsid w:val="006B5303"/>
    <w:rsid w:val="006B58A6"/>
    <w:rsid w:val="006B59FF"/>
    <w:rsid w:val="006B5E19"/>
    <w:rsid w:val="006B5F60"/>
    <w:rsid w:val="006B63F7"/>
    <w:rsid w:val="006B686E"/>
    <w:rsid w:val="006B7932"/>
    <w:rsid w:val="006B7E07"/>
    <w:rsid w:val="006C08EB"/>
    <w:rsid w:val="006C09D6"/>
    <w:rsid w:val="006C0ACB"/>
    <w:rsid w:val="006C129E"/>
    <w:rsid w:val="006C13C6"/>
    <w:rsid w:val="006C1E1B"/>
    <w:rsid w:val="006C2234"/>
    <w:rsid w:val="006C22F8"/>
    <w:rsid w:val="006C2715"/>
    <w:rsid w:val="006C3AFD"/>
    <w:rsid w:val="006C3E21"/>
    <w:rsid w:val="006C4276"/>
    <w:rsid w:val="006C4C20"/>
    <w:rsid w:val="006C4D00"/>
    <w:rsid w:val="006C5999"/>
    <w:rsid w:val="006C5CA9"/>
    <w:rsid w:val="006C62AA"/>
    <w:rsid w:val="006C6491"/>
    <w:rsid w:val="006C65E6"/>
    <w:rsid w:val="006C674B"/>
    <w:rsid w:val="006C6806"/>
    <w:rsid w:val="006C6827"/>
    <w:rsid w:val="006C6973"/>
    <w:rsid w:val="006C6D03"/>
    <w:rsid w:val="006C70D7"/>
    <w:rsid w:val="006C7647"/>
    <w:rsid w:val="006C768E"/>
    <w:rsid w:val="006D0001"/>
    <w:rsid w:val="006D006D"/>
    <w:rsid w:val="006D0229"/>
    <w:rsid w:val="006D0292"/>
    <w:rsid w:val="006D06AD"/>
    <w:rsid w:val="006D09CE"/>
    <w:rsid w:val="006D1496"/>
    <w:rsid w:val="006D18A5"/>
    <w:rsid w:val="006D1FA0"/>
    <w:rsid w:val="006D2BA6"/>
    <w:rsid w:val="006D2EE2"/>
    <w:rsid w:val="006D3107"/>
    <w:rsid w:val="006D3495"/>
    <w:rsid w:val="006D3ACB"/>
    <w:rsid w:val="006D3BB3"/>
    <w:rsid w:val="006D3C0C"/>
    <w:rsid w:val="006D3F7A"/>
    <w:rsid w:val="006D4CE2"/>
    <w:rsid w:val="006D5148"/>
    <w:rsid w:val="006D6086"/>
    <w:rsid w:val="006D692B"/>
    <w:rsid w:val="006D6BC0"/>
    <w:rsid w:val="006D6BF3"/>
    <w:rsid w:val="006D6FE4"/>
    <w:rsid w:val="006D71DA"/>
    <w:rsid w:val="006D74D6"/>
    <w:rsid w:val="006D7513"/>
    <w:rsid w:val="006E051F"/>
    <w:rsid w:val="006E0C47"/>
    <w:rsid w:val="006E0ED3"/>
    <w:rsid w:val="006E11A7"/>
    <w:rsid w:val="006E1211"/>
    <w:rsid w:val="006E14EF"/>
    <w:rsid w:val="006E2A45"/>
    <w:rsid w:val="006E2A7B"/>
    <w:rsid w:val="006E2CD8"/>
    <w:rsid w:val="006E2F02"/>
    <w:rsid w:val="006E3DDE"/>
    <w:rsid w:val="006E3E74"/>
    <w:rsid w:val="006E3FD1"/>
    <w:rsid w:val="006E4FEC"/>
    <w:rsid w:val="006E508C"/>
    <w:rsid w:val="006E53AF"/>
    <w:rsid w:val="006E55E5"/>
    <w:rsid w:val="006E57A7"/>
    <w:rsid w:val="006E599C"/>
    <w:rsid w:val="006E5A0B"/>
    <w:rsid w:val="006E5E25"/>
    <w:rsid w:val="006E6087"/>
    <w:rsid w:val="006E6AF5"/>
    <w:rsid w:val="006E71D3"/>
    <w:rsid w:val="006E74C4"/>
    <w:rsid w:val="006E76D9"/>
    <w:rsid w:val="006E7A6D"/>
    <w:rsid w:val="006E7B86"/>
    <w:rsid w:val="006E7C20"/>
    <w:rsid w:val="006E7DDC"/>
    <w:rsid w:val="006E7F32"/>
    <w:rsid w:val="006E7FFE"/>
    <w:rsid w:val="006F150E"/>
    <w:rsid w:val="006F1E1F"/>
    <w:rsid w:val="006F1F47"/>
    <w:rsid w:val="006F22AD"/>
    <w:rsid w:val="006F22F3"/>
    <w:rsid w:val="006F237B"/>
    <w:rsid w:val="006F2510"/>
    <w:rsid w:val="006F315C"/>
    <w:rsid w:val="006F336C"/>
    <w:rsid w:val="006F4185"/>
    <w:rsid w:val="006F46E0"/>
    <w:rsid w:val="006F4B06"/>
    <w:rsid w:val="006F4B0F"/>
    <w:rsid w:val="006F5470"/>
    <w:rsid w:val="006F5525"/>
    <w:rsid w:val="006F5CEA"/>
    <w:rsid w:val="006F5D9E"/>
    <w:rsid w:val="006F60DB"/>
    <w:rsid w:val="006F62C0"/>
    <w:rsid w:val="006F6391"/>
    <w:rsid w:val="006F639C"/>
    <w:rsid w:val="006F681F"/>
    <w:rsid w:val="006F6DE6"/>
    <w:rsid w:val="006F7002"/>
    <w:rsid w:val="006F72B5"/>
    <w:rsid w:val="006F750E"/>
    <w:rsid w:val="006F756D"/>
    <w:rsid w:val="006F7B27"/>
    <w:rsid w:val="006F7D09"/>
    <w:rsid w:val="00700088"/>
    <w:rsid w:val="00701069"/>
    <w:rsid w:val="00701C28"/>
    <w:rsid w:val="00701FA9"/>
    <w:rsid w:val="0070293E"/>
    <w:rsid w:val="00702968"/>
    <w:rsid w:val="00703B46"/>
    <w:rsid w:val="00703B75"/>
    <w:rsid w:val="00703EB0"/>
    <w:rsid w:val="00704261"/>
    <w:rsid w:val="00704F57"/>
    <w:rsid w:val="0070618D"/>
    <w:rsid w:val="00706249"/>
    <w:rsid w:val="007066CB"/>
    <w:rsid w:val="00707A21"/>
    <w:rsid w:val="00707A98"/>
    <w:rsid w:val="00707D9F"/>
    <w:rsid w:val="00707FA6"/>
    <w:rsid w:val="0071172D"/>
    <w:rsid w:val="00711A89"/>
    <w:rsid w:val="00711EFA"/>
    <w:rsid w:val="007126F9"/>
    <w:rsid w:val="00712AAD"/>
    <w:rsid w:val="007135F2"/>
    <w:rsid w:val="00713B3F"/>
    <w:rsid w:val="00713BDF"/>
    <w:rsid w:val="00714E45"/>
    <w:rsid w:val="0071525C"/>
    <w:rsid w:val="0071555A"/>
    <w:rsid w:val="007156E1"/>
    <w:rsid w:val="0071624A"/>
    <w:rsid w:val="00716C8E"/>
    <w:rsid w:val="00717160"/>
    <w:rsid w:val="007171CA"/>
    <w:rsid w:val="00717561"/>
    <w:rsid w:val="0072052E"/>
    <w:rsid w:val="00720A34"/>
    <w:rsid w:val="00720E77"/>
    <w:rsid w:val="0072238F"/>
    <w:rsid w:val="0072304A"/>
    <w:rsid w:val="007232DF"/>
    <w:rsid w:val="007234E0"/>
    <w:rsid w:val="00723E31"/>
    <w:rsid w:val="00724549"/>
    <w:rsid w:val="00725327"/>
    <w:rsid w:val="0072539E"/>
    <w:rsid w:val="00725525"/>
    <w:rsid w:val="007259BA"/>
    <w:rsid w:val="007262C3"/>
    <w:rsid w:val="007270F5"/>
    <w:rsid w:val="007274F8"/>
    <w:rsid w:val="00727B4A"/>
    <w:rsid w:val="0073053B"/>
    <w:rsid w:val="0073084B"/>
    <w:rsid w:val="007317C0"/>
    <w:rsid w:val="007317CF"/>
    <w:rsid w:val="00731BA2"/>
    <w:rsid w:val="0073213B"/>
    <w:rsid w:val="007323DF"/>
    <w:rsid w:val="007325AC"/>
    <w:rsid w:val="0073365E"/>
    <w:rsid w:val="00733983"/>
    <w:rsid w:val="007339E1"/>
    <w:rsid w:val="007345CC"/>
    <w:rsid w:val="00734672"/>
    <w:rsid w:val="007347B2"/>
    <w:rsid w:val="0073493A"/>
    <w:rsid w:val="0073542B"/>
    <w:rsid w:val="00735BC7"/>
    <w:rsid w:val="00735BFD"/>
    <w:rsid w:val="007364AF"/>
    <w:rsid w:val="00736740"/>
    <w:rsid w:val="0073685D"/>
    <w:rsid w:val="007376FE"/>
    <w:rsid w:val="007377BD"/>
    <w:rsid w:val="00737943"/>
    <w:rsid w:val="00737A3D"/>
    <w:rsid w:val="00737CAB"/>
    <w:rsid w:val="007405CC"/>
    <w:rsid w:val="00740685"/>
    <w:rsid w:val="00740962"/>
    <w:rsid w:val="007412B0"/>
    <w:rsid w:val="00741371"/>
    <w:rsid w:val="00741A20"/>
    <w:rsid w:val="00741A88"/>
    <w:rsid w:val="00741AEC"/>
    <w:rsid w:val="00741D39"/>
    <w:rsid w:val="00744AB6"/>
    <w:rsid w:val="00745141"/>
    <w:rsid w:val="00746218"/>
    <w:rsid w:val="00746371"/>
    <w:rsid w:val="007463A6"/>
    <w:rsid w:val="0074644A"/>
    <w:rsid w:val="00746A31"/>
    <w:rsid w:val="0074770E"/>
    <w:rsid w:val="00747931"/>
    <w:rsid w:val="00750919"/>
    <w:rsid w:val="007512D8"/>
    <w:rsid w:val="0075171A"/>
    <w:rsid w:val="00751FE7"/>
    <w:rsid w:val="007523D3"/>
    <w:rsid w:val="007528B1"/>
    <w:rsid w:val="007529C4"/>
    <w:rsid w:val="0075310C"/>
    <w:rsid w:val="007534E8"/>
    <w:rsid w:val="00753C89"/>
    <w:rsid w:val="00753ECF"/>
    <w:rsid w:val="00754015"/>
    <w:rsid w:val="0075449E"/>
    <w:rsid w:val="00754A9C"/>
    <w:rsid w:val="00754B41"/>
    <w:rsid w:val="00754B53"/>
    <w:rsid w:val="00754B64"/>
    <w:rsid w:val="00754D74"/>
    <w:rsid w:val="0075504E"/>
    <w:rsid w:val="007552EF"/>
    <w:rsid w:val="007554D2"/>
    <w:rsid w:val="007555EF"/>
    <w:rsid w:val="0075591D"/>
    <w:rsid w:val="00756025"/>
    <w:rsid w:val="00756078"/>
    <w:rsid w:val="00756131"/>
    <w:rsid w:val="00756140"/>
    <w:rsid w:val="007561C2"/>
    <w:rsid w:val="00756635"/>
    <w:rsid w:val="00756962"/>
    <w:rsid w:val="00756A51"/>
    <w:rsid w:val="00756DC9"/>
    <w:rsid w:val="00756E8A"/>
    <w:rsid w:val="00756E8E"/>
    <w:rsid w:val="0076010C"/>
    <w:rsid w:val="00760157"/>
    <w:rsid w:val="0076033B"/>
    <w:rsid w:val="007605C0"/>
    <w:rsid w:val="00760833"/>
    <w:rsid w:val="00760D0C"/>
    <w:rsid w:val="00760E2C"/>
    <w:rsid w:val="007610F0"/>
    <w:rsid w:val="007614C2"/>
    <w:rsid w:val="00761D0B"/>
    <w:rsid w:val="00762062"/>
    <w:rsid w:val="0076228F"/>
    <w:rsid w:val="00762405"/>
    <w:rsid w:val="0076302B"/>
    <w:rsid w:val="00763393"/>
    <w:rsid w:val="007639AD"/>
    <w:rsid w:val="00763B05"/>
    <w:rsid w:val="00764C30"/>
    <w:rsid w:val="00764FAE"/>
    <w:rsid w:val="007652DD"/>
    <w:rsid w:val="00765624"/>
    <w:rsid w:val="00765A8F"/>
    <w:rsid w:val="00765D01"/>
    <w:rsid w:val="00765FB6"/>
    <w:rsid w:val="00766216"/>
    <w:rsid w:val="00766870"/>
    <w:rsid w:val="007669B0"/>
    <w:rsid w:val="007669E6"/>
    <w:rsid w:val="00766CF6"/>
    <w:rsid w:val="00766DD7"/>
    <w:rsid w:val="00767410"/>
    <w:rsid w:val="00767A46"/>
    <w:rsid w:val="00767CCD"/>
    <w:rsid w:val="00767E09"/>
    <w:rsid w:val="007700CC"/>
    <w:rsid w:val="007706A3"/>
    <w:rsid w:val="007706E0"/>
    <w:rsid w:val="00770EC0"/>
    <w:rsid w:val="00770F31"/>
    <w:rsid w:val="00771655"/>
    <w:rsid w:val="00771C0B"/>
    <w:rsid w:val="00771F21"/>
    <w:rsid w:val="00772E06"/>
    <w:rsid w:val="00773DE3"/>
    <w:rsid w:val="0077414C"/>
    <w:rsid w:val="00774714"/>
    <w:rsid w:val="00774A31"/>
    <w:rsid w:val="00774E08"/>
    <w:rsid w:val="007759C6"/>
    <w:rsid w:val="007764E6"/>
    <w:rsid w:val="00776575"/>
    <w:rsid w:val="00776F0E"/>
    <w:rsid w:val="00776F6C"/>
    <w:rsid w:val="00777CD2"/>
    <w:rsid w:val="0078030B"/>
    <w:rsid w:val="00780474"/>
    <w:rsid w:val="00780C77"/>
    <w:rsid w:val="00781321"/>
    <w:rsid w:val="00781497"/>
    <w:rsid w:val="00782778"/>
    <w:rsid w:val="0078320E"/>
    <w:rsid w:val="0078335C"/>
    <w:rsid w:val="007838E2"/>
    <w:rsid w:val="00783CB2"/>
    <w:rsid w:val="00783E9F"/>
    <w:rsid w:val="00784681"/>
    <w:rsid w:val="007849B6"/>
    <w:rsid w:val="00784D13"/>
    <w:rsid w:val="007856A9"/>
    <w:rsid w:val="007856C6"/>
    <w:rsid w:val="0078654A"/>
    <w:rsid w:val="00786BAB"/>
    <w:rsid w:val="00786FD2"/>
    <w:rsid w:val="007870DA"/>
    <w:rsid w:val="007877C5"/>
    <w:rsid w:val="00787862"/>
    <w:rsid w:val="0079068B"/>
    <w:rsid w:val="00790DCB"/>
    <w:rsid w:val="007914B7"/>
    <w:rsid w:val="007919AB"/>
    <w:rsid w:val="00791A4A"/>
    <w:rsid w:val="0079275E"/>
    <w:rsid w:val="00792C9A"/>
    <w:rsid w:val="00792F48"/>
    <w:rsid w:val="007930EC"/>
    <w:rsid w:val="00793312"/>
    <w:rsid w:val="007944B0"/>
    <w:rsid w:val="00794590"/>
    <w:rsid w:val="007945D3"/>
    <w:rsid w:val="00794A19"/>
    <w:rsid w:val="00796241"/>
    <w:rsid w:val="0079638C"/>
    <w:rsid w:val="00796622"/>
    <w:rsid w:val="007973C1"/>
    <w:rsid w:val="00797505"/>
    <w:rsid w:val="0079760F"/>
    <w:rsid w:val="00797EE9"/>
    <w:rsid w:val="007A0450"/>
    <w:rsid w:val="007A0BCC"/>
    <w:rsid w:val="007A0D02"/>
    <w:rsid w:val="007A11D3"/>
    <w:rsid w:val="007A1A8E"/>
    <w:rsid w:val="007A3437"/>
    <w:rsid w:val="007A4924"/>
    <w:rsid w:val="007A4E38"/>
    <w:rsid w:val="007A4F7B"/>
    <w:rsid w:val="007A5536"/>
    <w:rsid w:val="007A5879"/>
    <w:rsid w:val="007A5AAC"/>
    <w:rsid w:val="007A5B0D"/>
    <w:rsid w:val="007A5E68"/>
    <w:rsid w:val="007A604F"/>
    <w:rsid w:val="007A6FFA"/>
    <w:rsid w:val="007A72A2"/>
    <w:rsid w:val="007A7662"/>
    <w:rsid w:val="007A7AB9"/>
    <w:rsid w:val="007A7E81"/>
    <w:rsid w:val="007B118D"/>
    <w:rsid w:val="007B192E"/>
    <w:rsid w:val="007B1B87"/>
    <w:rsid w:val="007B1CA3"/>
    <w:rsid w:val="007B20CE"/>
    <w:rsid w:val="007B2279"/>
    <w:rsid w:val="007B2781"/>
    <w:rsid w:val="007B3676"/>
    <w:rsid w:val="007B3993"/>
    <w:rsid w:val="007B3A16"/>
    <w:rsid w:val="007B3B59"/>
    <w:rsid w:val="007B40C1"/>
    <w:rsid w:val="007B43B3"/>
    <w:rsid w:val="007B4C95"/>
    <w:rsid w:val="007B500F"/>
    <w:rsid w:val="007B51CB"/>
    <w:rsid w:val="007B530E"/>
    <w:rsid w:val="007B5AF2"/>
    <w:rsid w:val="007B6198"/>
    <w:rsid w:val="007B74D7"/>
    <w:rsid w:val="007C028A"/>
    <w:rsid w:val="007C0483"/>
    <w:rsid w:val="007C2B8D"/>
    <w:rsid w:val="007C3468"/>
    <w:rsid w:val="007C371F"/>
    <w:rsid w:val="007C440C"/>
    <w:rsid w:val="007C4BC9"/>
    <w:rsid w:val="007C5222"/>
    <w:rsid w:val="007C574D"/>
    <w:rsid w:val="007C598C"/>
    <w:rsid w:val="007C5ED1"/>
    <w:rsid w:val="007C5EEA"/>
    <w:rsid w:val="007C60DC"/>
    <w:rsid w:val="007C6867"/>
    <w:rsid w:val="007C6EDB"/>
    <w:rsid w:val="007C707E"/>
    <w:rsid w:val="007C768A"/>
    <w:rsid w:val="007C7C5E"/>
    <w:rsid w:val="007C7DAE"/>
    <w:rsid w:val="007D0002"/>
    <w:rsid w:val="007D102C"/>
    <w:rsid w:val="007D19D1"/>
    <w:rsid w:val="007D1D14"/>
    <w:rsid w:val="007D2178"/>
    <w:rsid w:val="007D2263"/>
    <w:rsid w:val="007D27A8"/>
    <w:rsid w:val="007D2B65"/>
    <w:rsid w:val="007D2BF8"/>
    <w:rsid w:val="007D3326"/>
    <w:rsid w:val="007D3479"/>
    <w:rsid w:val="007D4749"/>
    <w:rsid w:val="007D4CE5"/>
    <w:rsid w:val="007D4E8F"/>
    <w:rsid w:val="007D53A1"/>
    <w:rsid w:val="007D53DB"/>
    <w:rsid w:val="007D548F"/>
    <w:rsid w:val="007D54E7"/>
    <w:rsid w:val="007D5B99"/>
    <w:rsid w:val="007D5FF9"/>
    <w:rsid w:val="007D616F"/>
    <w:rsid w:val="007D6420"/>
    <w:rsid w:val="007D771F"/>
    <w:rsid w:val="007D7DBA"/>
    <w:rsid w:val="007E00CC"/>
    <w:rsid w:val="007E0C25"/>
    <w:rsid w:val="007E0D83"/>
    <w:rsid w:val="007E10EA"/>
    <w:rsid w:val="007E1348"/>
    <w:rsid w:val="007E1400"/>
    <w:rsid w:val="007E2157"/>
    <w:rsid w:val="007E293B"/>
    <w:rsid w:val="007E3333"/>
    <w:rsid w:val="007E3883"/>
    <w:rsid w:val="007E39E5"/>
    <w:rsid w:val="007E40B8"/>
    <w:rsid w:val="007E4126"/>
    <w:rsid w:val="007E4803"/>
    <w:rsid w:val="007E4D2F"/>
    <w:rsid w:val="007E5135"/>
    <w:rsid w:val="007E5231"/>
    <w:rsid w:val="007E5299"/>
    <w:rsid w:val="007E564C"/>
    <w:rsid w:val="007E57F8"/>
    <w:rsid w:val="007E5990"/>
    <w:rsid w:val="007E61A7"/>
    <w:rsid w:val="007E6C97"/>
    <w:rsid w:val="007E747B"/>
    <w:rsid w:val="007E79E5"/>
    <w:rsid w:val="007F0A7A"/>
    <w:rsid w:val="007F0AA2"/>
    <w:rsid w:val="007F0B2D"/>
    <w:rsid w:val="007F0C3C"/>
    <w:rsid w:val="007F1107"/>
    <w:rsid w:val="007F1145"/>
    <w:rsid w:val="007F1818"/>
    <w:rsid w:val="007F1D13"/>
    <w:rsid w:val="007F28C8"/>
    <w:rsid w:val="007F2BC3"/>
    <w:rsid w:val="007F2D66"/>
    <w:rsid w:val="007F3830"/>
    <w:rsid w:val="007F390E"/>
    <w:rsid w:val="007F3DE8"/>
    <w:rsid w:val="007F4197"/>
    <w:rsid w:val="007F41DB"/>
    <w:rsid w:val="007F42E7"/>
    <w:rsid w:val="007F467E"/>
    <w:rsid w:val="007F4AEB"/>
    <w:rsid w:val="007F55BA"/>
    <w:rsid w:val="007F57C2"/>
    <w:rsid w:val="007F596C"/>
    <w:rsid w:val="007F5BAB"/>
    <w:rsid w:val="007F5CF0"/>
    <w:rsid w:val="007F622C"/>
    <w:rsid w:val="007F6276"/>
    <w:rsid w:val="007F6A36"/>
    <w:rsid w:val="007F6ECE"/>
    <w:rsid w:val="007F6F0E"/>
    <w:rsid w:val="007F7255"/>
    <w:rsid w:val="007F73D9"/>
    <w:rsid w:val="008004F3"/>
    <w:rsid w:val="0080072A"/>
    <w:rsid w:val="00800917"/>
    <w:rsid w:val="00801237"/>
    <w:rsid w:val="008014CD"/>
    <w:rsid w:val="008014E1"/>
    <w:rsid w:val="00801FD5"/>
    <w:rsid w:val="00802A13"/>
    <w:rsid w:val="00802CED"/>
    <w:rsid w:val="00803317"/>
    <w:rsid w:val="008033CC"/>
    <w:rsid w:val="0080408B"/>
    <w:rsid w:val="008040E1"/>
    <w:rsid w:val="00804319"/>
    <w:rsid w:val="00805BE7"/>
    <w:rsid w:val="00805D50"/>
    <w:rsid w:val="00806240"/>
    <w:rsid w:val="00806268"/>
    <w:rsid w:val="008064AF"/>
    <w:rsid w:val="00806641"/>
    <w:rsid w:val="0080670D"/>
    <w:rsid w:val="008069B1"/>
    <w:rsid w:val="00806F62"/>
    <w:rsid w:val="008079F5"/>
    <w:rsid w:val="00807EA1"/>
    <w:rsid w:val="008102E8"/>
    <w:rsid w:val="00810908"/>
    <w:rsid w:val="008113F5"/>
    <w:rsid w:val="00811725"/>
    <w:rsid w:val="00811FD2"/>
    <w:rsid w:val="00812210"/>
    <w:rsid w:val="00812D87"/>
    <w:rsid w:val="00812FED"/>
    <w:rsid w:val="00813213"/>
    <w:rsid w:val="00813484"/>
    <w:rsid w:val="008134EC"/>
    <w:rsid w:val="0081371C"/>
    <w:rsid w:val="00814103"/>
    <w:rsid w:val="00814168"/>
    <w:rsid w:val="008141E1"/>
    <w:rsid w:val="008145EC"/>
    <w:rsid w:val="008149A5"/>
    <w:rsid w:val="00814DC8"/>
    <w:rsid w:val="008159EE"/>
    <w:rsid w:val="00815B96"/>
    <w:rsid w:val="00816831"/>
    <w:rsid w:val="008168EC"/>
    <w:rsid w:val="00816A73"/>
    <w:rsid w:val="00816A8B"/>
    <w:rsid w:val="00816A8E"/>
    <w:rsid w:val="00816B80"/>
    <w:rsid w:val="008176FA"/>
    <w:rsid w:val="008178B9"/>
    <w:rsid w:val="00817928"/>
    <w:rsid w:val="00817A56"/>
    <w:rsid w:val="00817D71"/>
    <w:rsid w:val="00820510"/>
    <w:rsid w:val="00820809"/>
    <w:rsid w:val="00820BA7"/>
    <w:rsid w:val="0082101A"/>
    <w:rsid w:val="00821431"/>
    <w:rsid w:val="00821437"/>
    <w:rsid w:val="00821D63"/>
    <w:rsid w:val="008229FD"/>
    <w:rsid w:val="00822B30"/>
    <w:rsid w:val="00822ED0"/>
    <w:rsid w:val="00822EE7"/>
    <w:rsid w:val="0082304C"/>
    <w:rsid w:val="0082329F"/>
    <w:rsid w:val="00823F13"/>
    <w:rsid w:val="0082416B"/>
    <w:rsid w:val="00824361"/>
    <w:rsid w:val="00824868"/>
    <w:rsid w:val="00824BB3"/>
    <w:rsid w:val="00824C67"/>
    <w:rsid w:val="00825964"/>
    <w:rsid w:val="00825D58"/>
    <w:rsid w:val="00825D6E"/>
    <w:rsid w:val="00827082"/>
    <w:rsid w:val="008273E1"/>
    <w:rsid w:val="008300E6"/>
    <w:rsid w:val="00830296"/>
    <w:rsid w:val="00830582"/>
    <w:rsid w:val="0083085B"/>
    <w:rsid w:val="00830E10"/>
    <w:rsid w:val="00831027"/>
    <w:rsid w:val="00831436"/>
    <w:rsid w:val="0083171D"/>
    <w:rsid w:val="0083198E"/>
    <w:rsid w:val="00831ECD"/>
    <w:rsid w:val="00831F51"/>
    <w:rsid w:val="00831F52"/>
    <w:rsid w:val="00832591"/>
    <w:rsid w:val="00832730"/>
    <w:rsid w:val="00832CDF"/>
    <w:rsid w:val="0083369C"/>
    <w:rsid w:val="008338BC"/>
    <w:rsid w:val="00833CC4"/>
    <w:rsid w:val="00834525"/>
    <w:rsid w:val="00834F61"/>
    <w:rsid w:val="008354CF"/>
    <w:rsid w:val="008359C3"/>
    <w:rsid w:val="00835CFB"/>
    <w:rsid w:val="00836098"/>
    <w:rsid w:val="00836756"/>
    <w:rsid w:val="008369C0"/>
    <w:rsid w:val="00836C88"/>
    <w:rsid w:val="00837576"/>
    <w:rsid w:val="0083770C"/>
    <w:rsid w:val="00837D94"/>
    <w:rsid w:val="00837E92"/>
    <w:rsid w:val="00840B88"/>
    <w:rsid w:val="008410DA"/>
    <w:rsid w:val="008411E4"/>
    <w:rsid w:val="00841272"/>
    <w:rsid w:val="00841AA9"/>
    <w:rsid w:val="00841F67"/>
    <w:rsid w:val="0084279D"/>
    <w:rsid w:val="00842921"/>
    <w:rsid w:val="00843BA7"/>
    <w:rsid w:val="00844439"/>
    <w:rsid w:val="0084455A"/>
    <w:rsid w:val="00844CE0"/>
    <w:rsid w:val="0084585B"/>
    <w:rsid w:val="008461F6"/>
    <w:rsid w:val="00846319"/>
    <w:rsid w:val="00846332"/>
    <w:rsid w:val="0084640D"/>
    <w:rsid w:val="008465B0"/>
    <w:rsid w:val="0084664A"/>
    <w:rsid w:val="00846ED5"/>
    <w:rsid w:val="00846F4F"/>
    <w:rsid w:val="00850036"/>
    <w:rsid w:val="00850A12"/>
    <w:rsid w:val="00850BA8"/>
    <w:rsid w:val="00850BB7"/>
    <w:rsid w:val="00850C9C"/>
    <w:rsid w:val="00851283"/>
    <w:rsid w:val="00851F43"/>
    <w:rsid w:val="008525D7"/>
    <w:rsid w:val="00852692"/>
    <w:rsid w:val="00852D25"/>
    <w:rsid w:val="00852F19"/>
    <w:rsid w:val="008530CB"/>
    <w:rsid w:val="00853273"/>
    <w:rsid w:val="00853C4B"/>
    <w:rsid w:val="00853D3C"/>
    <w:rsid w:val="00853FCA"/>
    <w:rsid w:val="00854382"/>
    <w:rsid w:val="00854A28"/>
    <w:rsid w:val="00854B84"/>
    <w:rsid w:val="00854F04"/>
    <w:rsid w:val="00855800"/>
    <w:rsid w:val="00855E92"/>
    <w:rsid w:val="0085726C"/>
    <w:rsid w:val="00857323"/>
    <w:rsid w:val="0085761A"/>
    <w:rsid w:val="008577C0"/>
    <w:rsid w:val="0086026C"/>
    <w:rsid w:val="008610FD"/>
    <w:rsid w:val="00861597"/>
    <w:rsid w:val="0086163F"/>
    <w:rsid w:val="00861B96"/>
    <w:rsid w:val="00861EC5"/>
    <w:rsid w:val="00861F02"/>
    <w:rsid w:val="0086268D"/>
    <w:rsid w:val="008627B5"/>
    <w:rsid w:val="00862AB8"/>
    <w:rsid w:val="00862B15"/>
    <w:rsid w:val="008631E9"/>
    <w:rsid w:val="00863B53"/>
    <w:rsid w:val="008644F2"/>
    <w:rsid w:val="00864798"/>
    <w:rsid w:val="0086489E"/>
    <w:rsid w:val="00865510"/>
    <w:rsid w:val="0086760B"/>
    <w:rsid w:val="008677AA"/>
    <w:rsid w:val="00867857"/>
    <w:rsid w:val="00867B38"/>
    <w:rsid w:val="00867D19"/>
    <w:rsid w:val="00867D55"/>
    <w:rsid w:val="00870024"/>
    <w:rsid w:val="00870409"/>
    <w:rsid w:val="00870532"/>
    <w:rsid w:val="008708DA"/>
    <w:rsid w:val="00870958"/>
    <w:rsid w:val="00870977"/>
    <w:rsid w:val="00870E7B"/>
    <w:rsid w:val="00871D00"/>
    <w:rsid w:val="00871ED2"/>
    <w:rsid w:val="0087267D"/>
    <w:rsid w:val="00873A31"/>
    <w:rsid w:val="008740AC"/>
    <w:rsid w:val="00874C8B"/>
    <w:rsid w:val="008750E4"/>
    <w:rsid w:val="00875443"/>
    <w:rsid w:val="00876BC2"/>
    <w:rsid w:val="008772CE"/>
    <w:rsid w:val="00877738"/>
    <w:rsid w:val="00877A31"/>
    <w:rsid w:val="00877AAE"/>
    <w:rsid w:val="00877E6D"/>
    <w:rsid w:val="008804FA"/>
    <w:rsid w:val="008805BF"/>
    <w:rsid w:val="00880AC0"/>
    <w:rsid w:val="00881200"/>
    <w:rsid w:val="008812E7"/>
    <w:rsid w:val="00881612"/>
    <w:rsid w:val="0088164E"/>
    <w:rsid w:val="00881753"/>
    <w:rsid w:val="008817D6"/>
    <w:rsid w:val="00881BC7"/>
    <w:rsid w:val="00881CE7"/>
    <w:rsid w:val="00881F75"/>
    <w:rsid w:val="0088202A"/>
    <w:rsid w:val="008821AD"/>
    <w:rsid w:val="00882E99"/>
    <w:rsid w:val="008836B7"/>
    <w:rsid w:val="00884108"/>
    <w:rsid w:val="00884164"/>
    <w:rsid w:val="00884480"/>
    <w:rsid w:val="00884641"/>
    <w:rsid w:val="0088487A"/>
    <w:rsid w:val="008848DA"/>
    <w:rsid w:val="00884E01"/>
    <w:rsid w:val="0088609C"/>
    <w:rsid w:val="00886DC4"/>
    <w:rsid w:val="00887131"/>
    <w:rsid w:val="00887FBC"/>
    <w:rsid w:val="00890E71"/>
    <w:rsid w:val="008913B7"/>
    <w:rsid w:val="008917C1"/>
    <w:rsid w:val="008919FE"/>
    <w:rsid w:val="00891B65"/>
    <w:rsid w:val="008922ED"/>
    <w:rsid w:val="00892515"/>
    <w:rsid w:val="00892FAD"/>
    <w:rsid w:val="00893232"/>
    <w:rsid w:val="0089328F"/>
    <w:rsid w:val="0089391C"/>
    <w:rsid w:val="00893CCD"/>
    <w:rsid w:val="00893F64"/>
    <w:rsid w:val="0089431A"/>
    <w:rsid w:val="008944E9"/>
    <w:rsid w:val="00894EDE"/>
    <w:rsid w:val="0089584E"/>
    <w:rsid w:val="0089595D"/>
    <w:rsid w:val="00895E8A"/>
    <w:rsid w:val="008960D2"/>
    <w:rsid w:val="008962D8"/>
    <w:rsid w:val="0089634D"/>
    <w:rsid w:val="0089657C"/>
    <w:rsid w:val="0089672F"/>
    <w:rsid w:val="00897388"/>
    <w:rsid w:val="00897A24"/>
    <w:rsid w:val="008A100F"/>
    <w:rsid w:val="008A1E1C"/>
    <w:rsid w:val="008A231D"/>
    <w:rsid w:val="008A2778"/>
    <w:rsid w:val="008A28F1"/>
    <w:rsid w:val="008A29CF"/>
    <w:rsid w:val="008A3055"/>
    <w:rsid w:val="008A3CF0"/>
    <w:rsid w:val="008A4092"/>
    <w:rsid w:val="008A444C"/>
    <w:rsid w:val="008A47BB"/>
    <w:rsid w:val="008A4D01"/>
    <w:rsid w:val="008A5575"/>
    <w:rsid w:val="008A55F1"/>
    <w:rsid w:val="008A57BE"/>
    <w:rsid w:val="008A6261"/>
    <w:rsid w:val="008A647A"/>
    <w:rsid w:val="008A6D1A"/>
    <w:rsid w:val="008A7F47"/>
    <w:rsid w:val="008B0A8A"/>
    <w:rsid w:val="008B0F0B"/>
    <w:rsid w:val="008B0F67"/>
    <w:rsid w:val="008B1561"/>
    <w:rsid w:val="008B17AB"/>
    <w:rsid w:val="008B1CA1"/>
    <w:rsid w:val="008B2158"/>
    <w:rsid w:val="008B2381"/>
    <w:rsid w:val="008B2732"/>
    <w:rsid w:val="008B2E6F"/>
    <w:rsid w:val="008B2EA3"/>
    <w:rsid w:val="008B372A"/>
    <w:rsid w:val="008B3E33"/>
    <w:rsid w:val="008B4801"/>
    <w:rsid w:val="008B4CE3"/>
    <w:rsid w:val="008B5069"/>
    <w:rsid w:val="008B5411"/>
    <w:rsid w:val="008B595B"/>
    <w:rsid w:val="008B5ADC"/>
    <w:rsid w:val="008B5CAF"/>
    <w:rsid w:val="008B5CCC"/>
    <w:rsid w:val="008B5D58"/>
    <w:rsid w:val="008B5FC3"/>
    <w:rsid w:val="008B622C"/>
    <w:rsid w:val="008B626B"/>
    <w:rsid w:val="008B63EB"/>
    <w:rsid w:val="008B674F"/>
    <w:rsid w:val="008B6881"/>
    <w:rsid w:val="008B693A"/>
    <w:rsid w:val="008B6F54"/>
    <w:rsid w:val="008B7687"/>
    <w:rsid w:val="008B7C8E"/>
    <w:rsid w:val="008C0064"/>
    <w:rsid w:val="008C01E5"/>
    <w:rsid w:val="008C0E8E"/>
    <w:rsid w:val="008C1174"/>
    <w:rsid w:val="008C12C3"/>
    <w:rsid w:val="008C15F0"/>
    <w:rsid w:val="008C1B3E"/>
    <w:rsid w:val="008C1FF1"/>
    <w:rsid w:val="008C270D"/>
    <w:rsid w:val="008C28E4"/>
    <w:rsid w:val="008C2B0D"/>
    <w:rsid w:val="008C2F4A"/>
    <w:rsid w:val="008C31F9"/>
    <w:rsid w:val="008C3C35"/>
    <w:rsid w:val="008C3D66"/>
    <w:rsid w:val="008C46CB"/>
    <w:rsid w:val="008C48E8"/>
    <w:rsid w:val="008C4A8E"/>
    <w:rsid w:val="008C4C7B"/>
    <w:rsid w:val="008C632E"/>
    <w:rsid w:val="008C6509"/>
    <w:rsid w:val="008C6FB5"/>
    <w:rsid w:val="008C70F2"/>
    <w:rsid w:val="008C74DB"/>
    <w:rsid w:val="008C7521"/>
    <w:rsid w:val="008C77CB"/>
    <w:rsid w:val="008D0399"/>
    <w:rsid w:val="008D0979"/>
    <w:rsid w:val="008D09E6"/>
    <w:rsid w:val="008D0CC2"/>
    <w:rsid w:val="008D1253"/>
    <w:rsid w:val="008D1BAB"/>
    <w:rsid w:val="008D1F08"/>
    <w:rsid w:val="008D3D8F"/>
    <w:rsid w:val="008D431E"/>
    <w:rsid w:val="008D44B5"/>
    <w:rsid w:val="008D44B7"/>
    <w:rsid w:val="008D4B32"/>
    <w:rsid w:val="008D4C0C"/>
    <w:rsid w:val="008D4CEF"/>
    <w:rsid w:val="008D5D97"/>
    <w:rsid w:val="008D63FE"/>
    <w:rsid w:val="008D685A"/>
    <w:rsid w:val="008D6C8F"/>
    <w:rsid w:val="008D7F6C"/>
    <w:rsid w:val="008E093B"/>
    <w:rsid w:val="008E0E2B"/>
    <w:rsid w:val="008E100F"/>
    <w:rsid w:val="008E190C"/>
    <w:rsid w:val="008E1A8F"/>
    <w:rsid w:val="008E1B9F"/>
    <w:rsid w:val="008E2006"/>
    <w:rsid w:val="008E2850"/>
    <w:rsid w:val="008E2E50"/>
    <w:rsid w:val="008E31E8"/>
    <w:rsid w:val="008E37C6"/>
    <w:rsid w:val="008E3A77"/>
    <w:rsid w:val="008E463A"/>
    <w:rsid w:val="008E4971"/>
    <w:rsid w:val="008E49C2"/>
    <w:rsid w:val="008E51E6"/>
    <w:rsid w:val="008E5D17"/>
    <w:rsid w:val="008E617D"/>
    <w:rsid w:val="008E6AA0"/>
    <w:rsid w:val="008E6CBF"/>
    <w:rsid w:val="008E7079"/>
    <w:rsid w:val="008E751B"/>
    <w:rsid w:val="008E78AC"/>
    <w:rsid w:val="008E79C1"/>
    <w:rsid w:val="008E7BE2"/>
    <w:rsid w:val="008E7E35"/>
    <w:rsid w:val="008E7F19"/>
    <w:rsid w:val="008F0EB0"/>
    <w:rsid w:val="008F2117"/>
    <w:rsid w:val="008F24F4"/>
    <w:rsid w:val="008F2D8F"/>
    <w:rsid w:val="008F3167"/>
    <w:rsid w:val="008F31A4"/>
    <w:rsid w:val="008F34CC"/>
    <w:rsid w:val="008F378F"/>
    <w:rsid w:val="008F3E9B"/>
    <w:rsid w:val="008F4415"/>
    <w:rsid w:val="008F48C6"/>
    <w:rsid w:val="008F55D9"/>
    <w:rsid w:val="008F63D2"/>
    <w:rsid w:val="008F691D"/>
    <w:rsid w:val="008F70E5"/>
    <w:rsid w:val="008F71DD"/>
    <w:rsid w:val="008F7388"/>
    <w:rsid w:val="008F7523"/>
    <w:rsid w:val="008F7B0D"/>
    <w:rsid w:val="00900513"/>
    <w:rsid w:val="0090089E"/>
    <w:rsid w:val="00900AD8"/>
    <w:rsid w:val="00901032"/>
    <w:rsid w:val="009019B2"/>
    <w:rsid w:val="00902607"/>
    <w:rsid w:val="00902662"/>
    <w:rsid w:val="009027C5"/>
    <w:rsid w:val="00903924"/>
    <w:rsid w:val="0090397D"/>
    <w:rsid w:val="00903A4C"/>
    <w:rsid w:val="00904C68"/>
    <w:rsid w:val="009059E6"/>
    <w:rsid w:val="009063B6"/>
    <w:rsid w:val="00906599"/>
    <w:rsid w:val="00906996"/>
    <w:rsid w:val="009069C8"/>
    <w:rsid w:val="00907479"/>
    <w:rsid w:val="0090752F"/>
    <w:rsid w:val="009077A1"/>
    <w:rsid w:val="00907FA4"/>
    <w:rsid w:val="0091075A"/>
    <w:rsid w:val="009109B8"/>
    <w:rsid w:val="009111C9"/>
    <w:rsid w:val="00911590"/>
    <w:rsid w:val="0091164E"/>
    <w:rsid w:val="00911B3E"/>
    <w:rsid w:val="00911E55"/>
    <w:rsid w:val="009122F4"/>
    <w:rsid w:val="00912500"/>
    <w:rsid w:val="00912828"/>
    <w:rsid w:val="00912BD8"/>
    <w:rsid w:val="00912C12"/>
    <w:rsid w:val="00912EBF"/>
    <w:rsid w:val="00912FBB"/>
    <w:rsid w:val="00913042"/>
    <w:rsid w:val="009134F8"/>
    <w:rsid w:val="009141E9"/>
    <w:rsid w:val="00914963"/>
    <w:rsid w:val="00914DCB"/>
    <w:rsid w:val="0091504F"/>
    <w:rsid w:val="00915182"/>
    <w:rsid w:val="0091554A"/>
    <w:rsid w:val="009156CB"/>
    <w:rsid w:val="009157AB"/>
    <w:rsid w:val="00915CC8"/>
    <w:rsid w:val="0091675E"/>
    <w:rsid w:val="00916B32"/>
    <w:rsid w:val="0091725E"/>
    <w:rsid w:val="0091742A"/>
    <w:rsid w:val="00917871"/>
    <w:rsid w:val="009178E1"/>
    <w:rsid w:val="00917CEF"/>
    <w:rsid w:val="00917F80"/>
    <w:rsid w:val="0092014E"/>
    <w:rsid w:val="00920F63"/>
    <w:rsid w:val="009210D8"/>
    <w:rsid w:val="00921613"/>
    <w:rsid w:val="009219C0"/>
    <w:rsid w:val="00921A43"/>
    <w:rsid w:val="00922041"/>
    <w:rsid w:val="00922A21"/>
    <w:rsid w:val="00922AA0"/>
    <w:rsid w:val="00922D76"/>
    <w:rsid w:val="00922D7D"/>
    <w:rsid w:val="009233EB"/>
    <w:rsid w:val="00923940"/>
    <w:rsid w:val="009243AC"/>
    <w:rsid w:val="009251BD"/>
    <w:rsid w:val="00925298"/>
    <w:rsid w:val="00925326"/>
    <w:rsid w:val="00925627"/>
    <w:rsid w:val="00925651"/>
    <w:rsid w:val="00925D3E"/>
    <w:rsid w:val="00925EA6"/>
    <w:rsid w:val="00926886"/>
    <w:rsid w:val="009269A9"/>
    <w:rsid w:val="009273D7"/>
    <w:rsid w:val="00927A46"/>
    <w:rsid w:val="00927B52"/>
    <w:rsid w:val="00927F4A"/>
    <w:rsid w:val="00927FCF"/>
    <w:rsid w:val="00930A09"/>
    <w:rsid w:val="00930B31"/>
    <w:rsid w:val="00930C1B"/>
    <w:rsid w:val="00930FF0"/>
    <w:rsid w:val="0093101B"/>
    <w:rsid w:val="00932020"/>
    <w:rsid w:val="0093268A"/>
    <w:rsid w:val="00932AE3"/>
    <w:rsid w:val="00933379"/>
    <w:rsid w:val="00933E64"/>
    <w:rsid w:val="0093448A"/>
    <w:rsid w:val="00934526"/>
    <w:rsid w:val="00934606"/>
    <w:rsid w:val="00935CE1"/>
    <w:rsid w:val="00935E8C"/>
    <w:rsid w:val="00935F59"/>
    <w:rsid w:val="00936828"/>
    <w:rsid w:val="009369AC"/>
    <w:rsid w:val="00936A41"/>
    <w:rsid w:val="00936CF5"/>
    <w:rsid w:val="00937734"/>
    <w:rsid w:val="009401A1"/>
    <w:rsid w:val="00940F85"/>
    <w:rsid w:val="009410A6"/>
    <w:rsid w:val="009416F4"/>
    <w:rsid w:val="00941783"/>
    <w:rsid w:val="0094243E"/>
    <w:rsid w:val="00942533"/>
    <w:rsid w:val="00942B19"/>
    <w:rsid w:val="00942BF5"/>
    <w:rsid w:val="009430B1"/>
    <w:rsid w:val="00943FFA"/>
    <w:rsid w:val="0094406A"/>
    <w:rsid w:val="009448E5"/>
    <w:rsid w:val="009467C3"/>
    <w:rsid w:val="00946BD0"/>
    <w:rsid w:val="00947277"/>
    <w:rsid w:val="009479D0"/>
    <w:rsid w:val="009500BC"/>
    <w:rsid w:val="00950C4F"/>
    <w:rsid w:val="0095146A"/>
    <w:rsid w:val="009515B7"/>
    <w:rsid w:val="009516CA"/>
    <w:rsid w:val="009518F5"/>
    <w:rsid w:val="00951A5F"/>
    <w:rsid w:val="00951BDF"/>
    <w:rsid w:val="00951C3C"/>
    <w:rsid w:val="00951D15"/>
    <w:rsid w:val="00951E4C"/>
    <w:rsid w:val="00953CF2"/>
    <w:rsid w:val="009543DE"/>
    <w:rsid w:val="009545C7"/>
    <w:rsid w:val="00954CD9"/>
    <w:rsid w:val="00956BB2"/>
    <w:rsid w:val="00956C1F"/>
    <w:rsid w:val="00957001"/>
    <w:rsid w:val="0095725E"/>
    <w:rsid w:val="00957667"/>
    <w:rsid w:val="00957939"/>
    <w:rsid w:val="009600E7"/>
    <w:rsid w:val="0096071F"/>
    <w:rsid w:val="00961333"/>
    <w:rsid w:val="00961B0F"/>
    <w:rsid w:val="00962196"/>
    <w:rsid w:val="00962F81"/>
    <w:rsid w:val="00962FCF"/>
    <w:rsid w:val="009630E0"/>
    <w:rsid w:val="009633E7"/>
    <w:rsid w:val="0096354F"/>
    <w:rsid w:val="00963C12"/>
    <w:rsid w:val="0096409A"/>
    <w:rsid w:val="0096450D"/>
    <w:rsid w:val="00964DB2"/>
    <w:rsid w:val="00964E81"/>
    <w:rsid w:val="009652A5"/>
    <w:rsid w:val="00965487"/>
    <w:rsid w:val="009658F0"/>
    <w:rsid w:val="00965937"/>
    <w:rsid w:val="00966F8E"/>
    <w:rsid w:val="009672C7"/>
    <w:rsid w:val="00970096"/>
    <w:rsid w:val="00970514"/>
    <w:rsid w:val="009722DC"/>
    <w:rsid w:val="00972439"/>
    <w:rsid w:val="00972458"/>
    <w:rsid w:val="0097253E"/>
    <w:rsid w:val="009725BB"/>
    <w:rsid w:val="00972AA9"/>
    <w:rsid w:val="00972F9A"/>
    <w:rsid w:val="00973F9F"/>
    <w:rsid w:val="00974180"/>
    <w:rsid w:val="009741E2"/>
    <w:rsid w:val="00974360"/>
    <w:rsid w:val="0097440C"/>
    <w:rsid w:val="009744F0"/>
    <w:rsid w:val="00974611"/>
    <w:rsid w:val="00974921"/>
    <w:rsid w:val="00974F05"/>
    <w:rsid w:val="00975B5B"/>
    <w:rsid w:val="00975BA4"/>
    <w:rsid w:val="00975CB7"/>
    <w:rsid w:val="0097603D"/>
    <w:rsid w:val="00976EED"/>
    <w:rsid w:val="009773E2"/>
    <w:rsid w:val="00977521"/>
    <w:rsid w:val="00977572"/>
    <w:rsid w:val="0097775D"/>
    <w:rsid w:val="00977859"/>
    <w:rsid w:val="009778AB"/>
    <w:rsid w:val="00977CA2"/>
    <w:rsid w:val="009806ED"/>
    <w:rsid w:val="00980D87"/>
    <w:rsid w:val="009812FC"/>
    <w:rsid w:val="00981866"/>
    <w:rsid w:val="009818B0"/>
    <w:rsid w:val="00981989"/>
    <w:rsid w:val="0098220D"/>
    <w:rsid w:val="009824A8"/>
    <w:rsid w:val="00982D7A"/>
    <w:rsid w:val="00982F7B"/>
    <w:rsid w:val="00983614"/>
    <w:rsid w:val="009836D9"/>
    <w:rsid w:val="00983D98"/>
    <w:rsid w:val="00984128"/>
    <w:rsid w:val="0098462D"/>
    <w:rsid w:val="009854CA"/>
    <w:rsid w:val="00985BCA"/>
    <w:rsid w:val="00985C7B"/>
    <w:rsid w:val="00986385"/>
    <w:rsid w:val="00986A8B"/>
    <w:rsid w:val="00986CB7"/>
    <w:rsid w:val="009872F7"/>
    <w:rsid w:val="00987D08"/>
    <w:rsid w:val="0099010F"/>
    <w:rsid w:val="0099039A"/>
    <w:rsid w:val="0099102C"/>
    <w:rsid w:val="00991406"/>
    <w:rsid w:val="00991FDF"/>
    <w:rsid w:val="009926E6"/>
    <w:rsid w:val="00992D68"/>
    <w:rsid w:val="00993855"/>
    <w:rsid w:val="00993903"/>
    <w:rsid w:val="0099415C"/>
    <w:rsid w:val="00994915"/>
    <w:rsid w:val="00994BC6"/>
    <w:rsid w:val="00994C15"/>
    <w:rsid w:val="00994EE9"/>
    <w:rsid w:val="00994FB8"/>
    <w:rsid w:val="00995103"/>
    <w:rsid w:val="00995408"/>
    <w:rsid w:val="00996252"/>
    <w:rsid w:val="0099686B"/>
    <w:rsid w:val="00996EE6"/>
    <w:rsid w:val="00997074"/>
    <w:rsid w:val="0099743C"/>
    <w:rsid w:val="009A04CB"/>
    <w:rsid w:val="009A06C5"/>
    <w:rsid w:val="009A09EB"/>
    <w:rsid w:val="009A0D59"/>
    <w:rsid w:val="009A11F3"/>
    <w:rsid w:val="009A18E3"/>
    <w:rsid w:val="009A214F"/>
    <w:rsid w:val="009A2FFF"/>
    <w:rsid w:val="009A303A"/>
    <w:rsid w:val="009A329F"/>
    <w:rsid w:val="009A3D8A"/>
    <w:rsid w:val="009A47C8"/>
    <w:rsid w:val="009A549E"/>
    <w:rsid w:val="009A5C40"/>
    <w:rsid w:val="009A5E5D"/>
    <w:rsid w:val="009A6020"/>
    <w:rsid w:val="009A64FE"/>
    <w:rsid w:val="009A6791"/>
    <w:rsid w:val="009A69DE"/>
    <w:rsid w:val="009A722A"/>
    <w:rsid w:val="009A7610"/>
    <w:rsid w:val="009A7CF1"/>
    <w:rsid w:val="009B0BDB"/>
    <w:rsid w:val="009B0F0A"/>
    <w:rsid w:val="009B1076"/>
    <w:rsid w:val="009B116C"/>
    <w:rsid w:val="009B169B"/>
    <w:rsid w:val="009B1928"/>
    <w:rsid w:val="009B1A3E"/>
    <w:rsid w:val="009B1A81"/>
    <w:rsid w:val="009B2ABB"/>
    <w:rsid w:val="009B34E5"/>
    <w:rsid w:val="009B3670"/>
    <w:rsid w:val="009B3BAA"/>
    <w:rsid w:val="009B3BB2"/>
    <w:rsid w:val="009B412A"/>
    <w:rsid w:val="009B4181"/>
    <w:rsid w:val="009B4A48"/>
    <w:rsid w:val="009B50FF"/>
    <w:rsid w:val="009B54FD"/>
    <w:rsid w:val="009B57C9"/>
    <w:rsid w:val="009B5901"/>
    <w:rsid w:val="009B59B1"/>
    <w:rsid w:val="009B5C78"/>
    <w:rsid w:val="009B5E91"/>
    <w:rsid w:val="009B60F6"/>
    <w:rsid w:val="009B7288"/>
    <w:rsid w:val="009B750C"/>
    <w:rsid w:val="009B7D92"/>
    <w:rsid w:val="009B7F57"/>
    <w:rsid w:val="009C0813"/>
    <w:rsid w:val="009C0979"/>
    <w:rsid w:val="009C0DCC"/>
    <w:rsid w:val="009C0FD5"/>
    <w:rsid w:val="009C2096"/>
    <w:rsid w:val="009C297A"/>
    <w:rsid w:val="009C2FE5"/>
    <w:rsid w:val="009C30CB"/>
    <w:rsid w:val="009C3274"/>
    <w:rsid w:val="009C32CD"/>
    <w:rsid w:val="009C38BE"/>
    <w:rsid w:val="009C39C4"/>
    <w:rsid w:val="009C47E7"/>
    <w:rsid w:val="009C48D7"/>
    <w:rsid w:val="009C5170"/>
    <w:rsid w:val="009C51EF"/>
    <w:rsid w:val="009C5201"/>
    <w:rsid w:val="009C5278"/>
    <w:rsid w:val="009C54D1"/>
    <w:rsid w:val="009C5B48"/>
    <w:rsid w:val="009C5DF6"/>
    <w:rsid w:val="009C5E46"/>
    <w:rsid w:val="009C6291"/>
    <w:rsid w:val="009C6E5E"/>
    <w:rsid w:val="009C7041"/>
    <w:rsid w:val="009C7129"/>
    <w:rsid w:val="009C7E3F"/>
    <w:rsid w:val="009D0130"/>
    <w:rsid w:val="009D0183"/>
    <w:rsid w:val="009D0319"/>
    <w:rsid w:val="009D0549"/>
    <w:rsid w:val="009D05CF"/>
    <w:rsid w:val="009D09B5"/>
    <w:rsid w:val="009D0A28"/>
    <w:rsid w:val="009D0A97"/>
    <w:rsid w:val="009D0CD5"/>
    <w:rsid w:val="009D0F89"/>
    <w:rsid w:val="009D135C"/>
    <w:rsid w:val="009D17B4"/>
    <w:rsid w:val="009D2179"/>
    <w:rsid w:val="009D246D"/>
    <w:rsid w:val="009D24A3"/>
    <w:rsid w:val="009D260E"/>
    <w:rsid w:val="009D295A"/>
    <w:rsid w:val="009D2D10"/>
    <w:rsid w:val="009D3228"/>
    <w:rsid w:val="009D44B6"/>
    <w:rsid w:val="009D4860"/>
    <w:rsid w:val="009D53BB"/>
    <w:rsid w:val="009D563F"/>
    <w:rsid w:val="009D6207"/>
    <w:rsid w:val="009D6793"/>
    <w:rsid w:val="009D6C13"/>
    <w:rsid w:val="009D71B3"/>
    <w:rsid w:val="009D72CE"/>
    <w:rsid w:val="009D73AB"/>
    <w:rsid w:val="009D74DA"/>
    <w:rsid w:val="009D7837"/>
    <w:rsid w:val="009D7AD9"/>
    <w:rsid w:val="009E017A"/>
    <w:rsid w:val="009E02F3"/>
    <w:rsid w:val="009E07A4"/>
    <w:rsid w:val="009E07AD"/>
    <w:rsid w:val="009E07BC"/>
    <w:rsid w:val="009E093C"/>
    <w:rsid w:val="009E0ABF"/>
    <w:rsid w:val="009E15EB"/>
    <w:rsid w:val="009E1708"/>
    <w:rsid w:val="009E19A9"/>
    <w:rsid w:val="009E1B8D"/>
    <w:rsid w:val="009E1CD5"/>
    <w:rsid w:val="009E1EEE"/>
    <w:rsid w:val="009E24C4"/>
    <w:rsid w:val="009E2A3B"/>
    <w:rsid w:val="009E2BCA"/>
    <w:rsid w:val="009E2CED"/>
    <w:rsid w:val="009E2CEF"/>
    <w:rsid w:val="009E2DDF"/>
    <w:rsid w:val="009E3E49"/>
    <w:rsid w:val="009E426B"/>
    <w:rsid w:val="009E4DEF"/>
    <w:rsid w:val="009E5147"/>
    <w:rsid w:val="009E53B0"/>
    <w:rsid w:val="009E57C5"/>
    <w:rsid w:val="009E5826"/>
    <w:rsid w:val="009E6201"/>
    <w:rsid w:val="009E6936"/>
    <w:rsid w:val="009E695E"/>
    <w:rsid w:val="009E745C"/>
    <w:rsid w:val="009E7673"/>
    <w:rsid w:val="009E7701"/>
    <w:rsid w:val="009E797E"/>
    <w:rsid w:val="009F1469"/>
    <w:rsid w:val="009F23D0"/>
    <w:rsid w:val="009F24EE"/>
    <w:rsid w:val="009F296F"/>
    <w:rsid w:val="009F2C01"/>
    <w:rsid w:val="009F3536"/>
    <w:rsid w:val="009F358F"/>
    <w:rsid w:val="009F4649"/>
    <w:rsid w:val="009F50CA"/>
    <w:rsid w:val="009F58B6"/>
    <w:rsid w:val="009F5A7C"/>
    <w:rsid w:val="009F5E73"/>
    <w:rsid w:val="009F650F"/>
    <w:rsid w:val="009F6DD0"/>
    <w:rsid w:val="009F6F1E"/>
    <w:rsid w:val="009F70BB"/>
    <w:rsid w:val="009F7511"/>
    <w:rsid w:val="009F7A18"/>
    <w:rsid w:val="009F7D62"/>
    <w:rsid w:val="009F7DC2"/>
    <w:rsid w:val="00A0062E"/>
    <w:rsid w:val="00A00A0C"/>
    <w:rsid w:val="00A00B1B"/>
    <w:rsid w:val="00A00B7F"/>
    <w:rsid w:val="00A0189D"/>
    <w:rsid w:val="00A01C46"/>
    <w:rsid w:val="00A01C9A"/>
    <w:rsid w:val="00A02216"/>
    <w:rsid w:val="00A0237B"/>
    <w:rsid w:val="00A036BE"/>
    <w:rsid w:val="00A03818"/>
    <w:rsid w:val="00A04743"/>
    <w:rsid w:val="00A05136"/>
    <w:rsid w:val="00A05492"/>
    <w:rsid w:val="00A05A58"/>
    <w:rsid w:val="00A060EA"/>
    <w:rsid w:val="00A066E7"/>
    <w:rsid w:val="00A06955"/>
    <w:rsid w:val="00A07849"/>
    <w:rsid w:val="00A07BE9"/>
    <w:rsid w:val="00A103CB"/>
    <w:rsid w:val="00A10A56"/>
    <w:rsid w:val="00A118FA"/>
    <w:rsid w:val="00A11D14"/>
    <w:rsid w:val="00A11D7A"/>
    <w:rsid w:val="00A12051"/>
    <w:rsid w:val="00A1269F"/>
    <w:rsid w:val="00A128AB"/>
    <w:rsid w:val="00A132A7"/>
    <w:rsid w:val="00A133CB"/>
    <w:rsid w:val="00A13ADC"/>
    <w:rsid w:val="00A141DA"/>
    <w:rsid w:val="00A14D62"/>
    <w:rsid w:val="00A14EC4"/>
    <w:rsid w:val="00A14F91"/>
    <w:rsid w:val="00A1509A"/>
    <w:rsid w:val="00A150C9"/>
    <w:rsid w:val="00A15297"/>
    <w:rsid w:val="00A1600C"/>
    <w:rsid w:val="00A16652"/>
    <w:rsid w:val="00A16690"/>
    <w:rsid w:val="00A16BE2"/>
    <w:rsid w:val="00A16CA6"/>
    <w:rsid w:val="00A16E5D"/>
    <w:rsid w:val="00A17066"/>
    <w:rsid w:val="00A1706F"/>
    <w:rsid w:val="00A176B4"/>
    <w:rsid w:val="00A178B4"/>
    <w:rsid w:val="00A17929"/>
    <w:rsid w:val="00A20C60"/>
    <w:rsid w:val="00A2116E"/>
    <w:rsid w:val="00A21425"/>
    <w:rsid w:val="00A2196F"/>
    <w:rsid w:val="00A21D98"/>
    <w:rsid w:val="00A2221B"/>
    <w:rsid w:val="00A22287"/>
    <w:rsid w:val="00A22406"/>
    <w:rsid w:val="00A22DEC"/>
    <w:rsid w:val="00A22F50"/>
    <w:rsid w:val="00A2347C"/>
    <w:rsid w:val="00A2363F"/>
    <w:rsid w:val="00A238DD"/>
    <w:rsid w:val="00A238FE"/>
    <w:rsid w:val="00A24F95"/>
    <w:rsid w:val="00A253B5"/>
    <w:rsid w:val="00A2558C"/>
    <w:rsid w:val="00A255B1"/>
    <w:rsid w:val="00A25833"/>
    <w:rsid w:val="00A25B7C"/>
    <w:rsid w:val="00A25B99"/>
    <w:rsid w:val="00A25E57"/>
    <w:rsid w:val="00A26DF1"/>
    <w:rsid w:val="00A27060"/>
    <w:rsid w:val="00A275D2"/>
    <w:rsid w:val="00A27817"/>
    <w:rsid w:val="00A27881"/>
    <w:rsid w:val="00A27928"/>
    <w:rsid w:val="00A27C0C"/>
    <w:rsid w:val="00A30802"/>
    <w:rsid w:val="00A3130B"/>
    <w:rsid w:val="00A314D8"/>
    <w:rsid w:val="00A3181C"/>
    <w:rsid w:val="00A32101"/>
    <w:rsid w:val="00A322F6"/>
    <w:rsid w:val="00A32B95"/>
    <w:rsid w:val="00A32CC0"/>
    <w:rsid w:val="00A3338D"/>
    <w:rsid w:val="00A337CC"/>
    <w:rsid w:val="00A33D0A"/>
    <w:rsid w:val="00A3405C"/>
    <w:rsid w:val="00A34368"/>
    <w:rsid w:val="00A343D3"/>
    <w:rsid w:val="00A344DD"/>
    <w:rsid w:val="00A3489A"/>
    <w:rsid w:val="00A34B1F"/>
    <w:rsid w:val="00A34D0A"/>
    <w:rsid w:val="00A350CE"/>
    <w:rsid w:val="00A35119"/>
    <w:rsid w:val="00A35224"/>
    <w:rsid w:val="00A3569E"/>
    <w:rsid w:val="00A35882"/>
    <w:rsid w:val="00A35B8F"/>
    <w:rsid w:val="00A36139"/>
    <w:rsid w:val="00A3616F"/>
    <w:rsid w:val="00A36594"/>
    <w:rsid w:val="00A36B49"/>
    <w:rsid w:val="00A36F67"/>
    <w:rsid w:val="00A37165"/>
    <w:rsid w:val="00A37B86"/>
    <w:rsid w:val="00A37CAD"/>
    <w:rsid w:val="00A40114"/>
    <w:rsid w:val="00A40264"/>
    <w:rsid w:val="00A40E40"/>
    <w:rsid w:val="00A40F25"/>
    <w:rsid w:val="00A4113C"/>
    <w:rsid w:val="00A41626"/>
    <w:rsid w:val="00A4184C"/>
    <w:rsid w:val="00A41DFC"/>
    <w:rsid w:val="00A421DE"/>
    <w:rsid w:val="00A4224D"/>
    <w:rsid w:val="00A42545"/>
    <w:rsid w:val="00A42850"/>
    <w:rsid w:val="00A43315"/>
    <w:rsid w:val="00A434E1"/>
    <w:rsid w:val="00A437C3"/>
    <w:rsid w:val="00A43BA1"/>
    <w:rsid w:val="00A44D3A"/>
    <w:rsid w:val="00A44EC1"/>
    <w:rsid w:val="00A44ED2"/>
    <w:rsid w:val="00A452A1"/>
    <w:rsid w:val="00A4596D"/>
    <w:rsid w:val="00A45C28"/>
    <w:rsid w:val="00A45C8D"/>
    <w:rsid w:val="00A45CB4"/>
    <w:rsid w:val="00A46434"/>
    <w:rsid w:val="00A4649A"/>
    <w:rsid w:val="00A4676D"/>
    <w:rsid w:val="00A46811"/>
    <w:rsid w:val="00A4694E"/>
    <w:rsid w:val="00A47920"/>
    <w:rsid w:val="00A47ED4"/>
    <w:rsid w:val="00A50F8C"/>
    <w:rsid w:val="00A515C9"/>
    <w:rsid w:val="00A51F01"/>
    <w:rsid w:val="00A525A5"/>
    <w:rsid w:val="00A52728"/>
    <w:rsid w:val="00A52954"/>
    <w:rsid w:val="00A529A0"/>
    <w:rsid w:val="00A53C3D"/>
    <w:rsid w:val="00A54070"/>
    <w:rsid w:val="00A548B5"/>
    <w:rsid w:val="00A54B30"/>
    <w:rsid w:val="00A54EEF"/>
    <w:rsid w:val="00A550FF"/>
    <w:rsid w:val="00A558F4"/>
    <w:rsid w:val="00A55CAB"/>
    <w:rsid w:val="00A55E7B"/>
    <w:rsid w:val="00A564D7"/>
    <w:rsid w:val="00A565F6"/>
    <w:rsid w:val="00A56669"/>
    <w:rsid w:val="00A5680C"/>
    <w:rsid w:val="00A56D7E"/>
    <w:rsid w:val="00A56EDB"/>
    <w:rsid w:val="00A5701E"/>
    <w:rsid w:val="00A5747E"/>
    <w:rsid w:val="00A57F94"/>
    <w:rsid w:val="00A602E7"/>
    <w:rsid w:val="00A606D8"/>
    <w:rsid w:val="00A60D4C"/>
    <w:rsid w:val="00A61170"/>
    <w:rsid w:val="00A61353"/>
    <w:rsid w:val="00A618E2"/>
    <w:rsid w:val="00A61BC9"/>
    <w:rsid w:val="00A62304"/>
    <w:rsid w:val="00A6286C"/>
    <w:rsid w:val="00A63378"/>
    <w:rsid w:val="00A645AD"/>
    <w:rsid w:val="00A64648"/>
    <w:rsid w:val="00A64AD8"/>
    <w:rsid w:val="00A64C3B"/>
    <w:rsid w:val="00A64DBE"/>
    <w:rsid w:val="00A65054"/>
    <w:rsid w:val="00A6507E"/>
    <w:rsid w:val="00A650BB"/>
    <w:rsid w:val="00A651E3"/>
    <w:rsid w:val="00A65206"/>
    <w:rsid w:val="00A6617C"/>
    <w:rsid w:val="00A66193"/>
    <w:rsid w:val="00A6646A"/>
    <w:rsid w:val="00A66514"/>
    <w:rsid w:val="00A6669C"/>
    <w:rsid w:val="00A66A90"/>
    <w:rsid w:val="00A66AA2"/>
    <w:rsid w:val="00A66ACD"/>
    <w:rsid w:val="00A67573"/>
    <w:rsid w:val="00A6764C"/>
    <w:rsid w:val="00A70EE5"/>
    <w:rsid w:val="00A70F0D"/>
    <w:rsid w:val="00A7152C"/>
    <w:rsid w:val="00A718FA"/>
    <w:rsid w:val="00A71DEB"/>
    <w:rsid w:val="00A72CE7"/>
    <w:rsid w:val="00A7334B"/>
    <w:rsid w:val="00A7394A"/>
    <w:rsid w:val="00A73E2D"/>
    <w:rsid w:val="00A7476E"/>
    <w:rsid w:val="00A74815"/>
    <w:rsid w:val="00A748ED"/>
    <w:rsid w:val="00A7497D"/>
    <w:rsid w:val="00A74AE9"/>
    <w:rsid w:val="00A74F36"/>
    <w:rsid w:val="00A754E8"/>
    <w:rsid w:val="00A75743"/>
    <w:rsid w:val="00A75CE8"/>
    <w:rsid w:val="00A75E76"/>
    <w:rsid w:val="00A760D3"/>
    <w:rsid w:val="00A76DED"/>
    <w:rsid w:val="00A76E95"/>
    <w:rsid w:val="00A777EE"/>
    <w:rsid w:val="00A77AB4"/>
    <w:rsid w:val="00A808A4"/>
    <w:rsid w:val="00A81516"/>
    <w:rsid w:val="00A81553"/>
    <w:rsid w:val="00A82426"/>
    <w:rsid w:val="00A82809"/>
    <w:rsid w:val="00A8305B"/>
    <w:rsid w:val="00A833C5"/>
    <w:rsid w:val="00A837D0"/>
    <w:rsid w:val="00A83A93"/>
    <w:rsid w:val="00A83E88"/>
    <w:rsid w:val="00A83EB1"/>
    <w:rsid w:val="00A84030"/>
    <w:rsid w:val="00A8492B"/>
    <w:rsid w:val="00A84D9A"/>
    <w:rsid w:val="00A852DC"/>
    <w:rsid w:val="00A85458"/>
    <w:rsid w:val="00A856A3"/>
    <w:rsid w:val="00A856D9"/>
    <w:rsid w:val="00A857B9"/>
    <w:rsid w:val="00A85937"/>
    <w:rsid w:val="00A85A5B"/>
    <w:rsid w:val="00A85EBC"/>
    <w:rsid w:val="00A861DB"/>
    <w:rsid w:val="00A8648F"/>
    <w:rsid w:val="00A867D1"/>
    <w:rsid w:val="00A86970"/>
    <w:rsid w:val="00A86AB2"/>
    <w:rsid w:val="00A86D66"/>
    <w:rsid w:val="00A86EF0"/>
    <w:rsid w:val="00A872E0"/>
    <w:rsid w:val="00A87327"/>
    <w:rsid w:val="00A87570"/>
    <w:rsid w:val="00A9042E"/>
    <w:rsid w:val="00A905C6"/>
    <w:rsid w:val="00A9082E"/>
    <w:rsid w:val="00A9094B"/>
    <w:rsid w:val="00A90C40"/>
    <w:rsid w:val="00A90E3A"/>
    <w:rsid w:val="00A9119A"/>
    <w:rsid w:val="00A9162E"/>
    <w:rsid w:val="00A91CD6"/>
    <w:rsid w:val="00A92787"/>
    <w:rsid w:val="00A92D77"/>
    <w:rsid w:val="00A94421"/>
    <w:rsid w:val="00A94CA8"/>
    <w:rsid w:val="00A954BE"/>
    <w:rsid w:val="00A95523"/>
    <w:rsid w:val="00A9555C"/>
    <w:rsid w:val="00A9569B"/>
    <w:rsid w:val="00A957C1"/>
    <w:rsid w:val="00A96325"/>
    <w:rsid w:val="00A9656B"/>
    <w:rsid w:val="00A96664"/>
    <w:rsid w:val="00A96816"/>
    <w:rsid w:val="00A96AA2"/>
    <w:rsid w:val="00A9764D"/>
    <w:rsid w:val="00A97787"/>
    <w:rsid w:val="00A978C3"/>
    <w:rsid w:val="00A97A8A"/>
    <w:rsid w:val="00AA02DB"/>
    <w:rsid w:val="00AA0800"/>
    <w:rsid w:val="00AA0CE8"/>
    <w:rsid w:val="00AA0DE4"/>
    <w:rsid w:val="00AA0F3F"/>
    <w:rsid w:val="00AA15A7"/>
    <w:rsid w:val="00AA1A86"/>
    <w:rsid w:val="00AA1B40"/>
    <w:rsid w:val="00AA203A"/>
    <w:rsid w:val="00AA2B10"/>
    <w:rsid w:val="00AA2E5E"/>
    <w:rsid w:val="00AA302A"/>
    <w:rsid w:val="00AA31B5"/>
    <w:rsid w:val="00AA3A71"/>
    <w:rsid w:val="00AA4BE2"/>
    <w:rsid w:val="00AA574A"/>
    <w:rsid w:val="00AA60BC"/>
    <w:rsid w:val="00AA60E3"/>
    <w:rsid w:val="00AA61DB"/>
    <w:rsid w:val="00AA6484"/>
    <w:rsid w:val="00AA6838"/>
    <w:rsid w:val="00AA6B43"/>
    <w:rsid w:val="00AA753A"/>
    <w:rsid w:val="00AA783A"/>
    <w:rsid w:val="00AB07C2"/>
    <w:rsid w:val="00AB093D"/>
    <w:rsid w:val="00AB0BC4"/>
    <w:rsid w:val="00AB0E34"/>
    <w:rsid w:val="00AB174D"/>
    <w:rsid w:val="00AB1AE0"/>
    <w:rsid w:val="00AB1BAF"/>
    <w:rsid w:val="00AB1EFE"/>
    <w:rsid w:val="00AB2088"/>
    <w:rsid w:val="00AB2682"/>
    <w:rsid w:val="00AB2794"/>
    <w:rsid w:val="00AB30D9"/>
    <w:rsid w:val="00AB325D"/>
    <w:rsid w:val="00AB3BC1"/>
    <w:rsid w:val="00AB4131"/>
    <w:rsid w:val="00AB51E0"/>
    <w:rsid w:val="00AB53CD"/>
    <w:rsid w:val="00AB5577"/>
    <w:rsid w:val="00AB58E0"/>
    <w:rsid w:val="00AB5BA2"/>
    <w:rsid w:val="00AB5BCF"/>
    <w:rsid w:val="00AB69A2"/>
    <w:rsid w:val="00AB70DB"/>
    <w:rsid w:val="00AB7AE1"/>
    <w:rsid w:val="00AB7F52"/>
    <w:rsid w:val="00AC0248"/>
    <w:rsid w:val="00AC035E"/>
    <w:rsid w:val="00AC0E9C"/>
    <w:rsid w:val="00AC145D"/>
    <w:rsid w:val="00AC159D"/>
    <w:rsid w:val="00AC1800"/>
    <w:rsid w:val="00AC1BEE"/>
    <w:rsid w:val="00AC2353"/>
    <w:rsid w:val="00AC25E1"/>
    <w:rsid w:val="00AC2980"/>
    <w:rsid w:val="00AC3316"/>
    <w:rsid w:val="00AC38E6"/>
    <w:rsid w:val="00AC3F1F"/>
    <w:rsid w:val="00AC4A1E"/>
    <w:rsid w:val="00AC4AC0"/>
    <w:rsid w:val="00AC51EC"/>
    <w:rsid w:val="00AC59FE"/>
    <w:rsid w:val="00AC5CED"/>
    <w:rsid w:val="00AC6239"/>
    <w:rsid w:val="00AC677C"/>
    <w:rsid w:val="00AC6877"/>
    <w:rsid w:val="00AC6ECD"/>
    <w:rsid w:val="00AC6EF8"/>
    <w:rsid w:val="00AC6F0F"/>
    <w:rsid w:val="00AC7822"/>
    <w:rsid w:val="00AC78FC"/>
    <w:rsid w:val="00AC79D5"/>
    <w:rsid w:val="00AD012C"/>
    <w:rsid w:val="00AD0B6A"/>
    <w:rsid w:val="00AD0C98"/>
    <w:rsid w:val="00AD0E53"/>
    <w:rsid w:val="00AD13E7"/>
    <w:rsid w:val="00AD1B7F"/>
    <w:rsid w:val="00AD1CCE"/>
    <w:rsid w:val="00AD1E20"/>
    <w:rsid w:val="00AD2592"/>
    <w:rsid w:val="00AD2FE7"/>
    <w:rsid w:val="00AD38FE"/>
    <w:rsid w:val="00AD3DF0"/>
    <w:rsid w:val="00AD4572"/>
    <w:rsid w:val="00AD4C19"/>
    <w:rsid w:val="00AD4DC3"/>
    <w:rsid w:val="00AD4FF9"/>
    <w:rsid w:val="00AD5574"/>
    <w:rsid w:val="00AD5CE6"/>
    <w:rsid w:val="00AD5D1C"/>
    <w:rsid w:val="00AD61E6"/>
    <w:rsid w:val="00AD65EE"/>
    <w:rsid w:val="00AD67D0"/>
    <w:rsid w:val="00AD6B91"/>
    <w:rsid w:val="00AD6BD4"/>
    <w:rsid w:val="00AD6C33"/>
    <w:rsid w:val="00AD703D"/>
    <w:rsid w:val="00AD72A4"/>
    <w:rsid w:val="00AD7974"/>
    <w:rsid w:val="00AE0B6F"/>
    <w:rsid w:val="00AE0DB1"/>
    <w:rsid w:val="00AE0E71"/>
    <w:rsid w:val="00AE130E"/>
    <w:rsid w:val="00AE1504"/>
    <w:rsid w:val="00AE2251"/>
    <w:rsid w:val="00AE2855"/>
    <w:rsid w:val="00AE2F62"/>
    <w:rsid w:val="00AE34B8"/>
    <w:rsid w:val="00AE3780"/>
    <w:rsid w:val="00AE3B05"/>
    <w:rsid w:val="00AE3C62"/>
    <w:rsid w:val="00AE3F0C"/>
    <w:rsid w:val="00AE3F9F"/>
    <w:rsid w:val="00AE406C"/>
    <w:rsid w:val="00AE52A4"/>
    <w:rsid w:val="00AE5318"/>
    <w:rsid w:val="00AE5905"/>
    <w:rsid w:val="00AE5A41"/>
    <w:rsid w:val="00AE5DCE"/>
    <w:rsid w:val="00AE6023"/>
    <w:rsid w:val="00AE6301"/>
    <w:rsid w:val="00AE636C"/>
    <w:rsid w:val="00AE6BD0"/>
    <w:rsid w:val="00AE7765"/>
    <w:rsid w:val="00AE7D2C"/>
    <w:rsid w:val="00AF0449"/>
    <w:rsid w:val="00AF04D6"/>
    <w:rsid w:val="00AF1D47"/>
    <w:rsid w:val="00AF203A"/>
    <w:rsid w:val="00AF2053"/>
    <w:rsid w:val="00AF20EF"/>
    <w:rsid w:val="00AF265F"/>
    <w:rsid w:val="00AF2C1B"/>
    <w:rsid w:val="00AF2F35"/>
    <w:rsid w:val="00AF31CB"/>
    <w:rsid w:val="00AF330C"/>
    <w:rsid w:val="00AF355A"/>
    <w:rsid w:val="00AF3AA9"/>
    <w:rsid w:val="00AF3F1D"/>
    <w:rsid w:val="00AF3F30"/>
    <w:rsid w:val="00AF4380"/>
    <w:rsid w:val="00AF46EB"/>
    <w:rsid w:val="00AF472D"/>
    <w:rsid w:val="00AF4B87"/>
    <w:rsid w:val="00AF4BB7"/>
    <w:rsid w:val="00AF501D"/>
    <w:rsid w:val="00AF50AD"/>
    <w:rsid w:val="00AF54D4"/>
    <w:rsid w:val="00AF5580"/>
    <w:rsid w:val="00AF576D"/>
    <w:rsid w:val="00AF588C"/>
    <w:rsid w:val="00AF5E82"/>
    <w:rsid w:val="00AF6C82"/>
    <w:rsid w:val="00AF6ECD"/>
    <w:rsid w:val="00AF79C2"/>
    <w:rsid w:val="00AF7D91"/>
    <w:rsid w:val="00B004AD"/>
    <w:rsid w:val="00B004BD"/>
    <w:rsid w:val="00B00D37"/>
    <w:rsid w:val="00B00D73"/>
    <w:rsid w:val="00B00E33"/>
    <w:rsid w:val="00B015B5"/>
    <w:rsid w:val="00B01742"/>
    <w:rsid w:val="00B01DF9"/>
    <w:rsid w:val="00B01FD6"/>
    <w:rsid w:val="00B02338"/>
    <w:rsid w:val="00B02DF5"/>
    <w:rsid w:val="00B034C0"/>
    <w:rsid w:val="00B03D5D"/>
    <w:rsid w:val="00B03FD2"/>
    <w:rsid w:val="00B0454B"/>
    <w:rsid w:val="00B049A6"/>
    <w:rsid w:val="00B04B7A"/>
    <w:rsid w:val="00B04D3C"/>
    <w:rsid w:val="00B04FFA"/>
    <w:rsid w:val="00B054B6"/>
    <w:rsid w:val="00B0576C"/>
    <w:rsid w:val="00B05D05"/>
    <w:rsid w:val="00B06190"/>
    <w:rsid w:val="00B07141"/>
    <w:rsid w:val="00B0755C"/>
    <w:rsid w:val="00B07C06"/>
    <w:rsid w:val="00B07C37"/>
    <w:rsid w:val="00B1025F"/>
    <w:rsid w:val="00B104D0"/>
    <w:rsid w:val="00B113B0"/>
    <w:rsid w:val="00B118FD"/>
    <w:rsid w:val="00B11DC5"/>
    <w:rsid w:val="00B1230F"/>
    <w:rsid w:val="00B12481"/>
    <w:rsid w:val="00B127FD"/>
    <w:rsid w:val="00B1287F"/>
    <w:rsid w:val="00B1299F"/>
    <w:rsid w:val="00B131D0"/>
    <w:rsid w:val="00B13336"/>
    <w:rsid w:val="00B133CF"/>
    <w:rsid w:val="00B136AF"/>
    <w:rsid w:val="00B14D2B"/>
    <w:rsid w:val="00B14D8C"/>
    <w:rsid w:val="00B14DFA"/>
    <w:rsid w:val="00B15761"/>
    <w:rsid w:val="00B15D45"/>
    <w:rsid w:val="00B178EA"/>
    <w:rsid w:val="00B17F91"/>
    <w:rsid w:val="00B219E4"/>
    <w:rsid w:val="00B2208D"/>
    <w:rsid w:val="00B22517"/>
    <w:rsid w:val="00B2264F"/>
    <w:rsid w:val="00B22EB6"/>
    <w:rsid w:val="00B22F3D"/>
    <w:rsid w:val="00B2322F"/>
    <w:rsid w:val="00B232DC"/>
    <w:rsid w:val="00B23D47"/>
    <w:rsid w:val="00B23DCB"/>
    <w:rsid w:val="00B23EFE"/>
    <w:rsid w:val="00B24CA4"/>
    <w:rsid w:val="00B256FD"/>
    <w:rsid w:val="00B2575C"/>
    <w:rsid w:val="00B259E6"/>
    <w:rsid w:val="00B25B8A"/>
    <w:rsid w:val="00B25FD2"/>
    <w:rsid w:val="00B26186"/>
    <w:rsid w:val="00B261BA"/>
    <w:rsid w:val="00B263B6"/>
    <w:rsid w:val="00B26CAF"/>
    <w:rsid w:val="00B26D44"/>
    <w:rsid w:val="00B27B84"/>
    <w:rsid w:val="00B27CF5"/>
    <w:rsid w:val="00B307D1"/>
    <w:rsid w:val="00B308C9"/>
    <w:rsid w:val="00B30A04"/>
    <w:rsid w:val="00B30D67"/>
    <w:rsid w:val="00B30E55"/>
    <w:rsid w:val="00B317F0"/>
    <w:rsid w:val="00B32C4B"/>
    <w:rsid w:val="00B33604"/>
    <w:rsid w:val="00B33695"/>
    <w:rsid w:val="00B338DA"/>
    <w:rsid w:val="00B33DFB"/>
    <w:rsid w:val="00B34669"/>
    <w:rsid w:val="00B34F09"/>
    <w:rsid w:val="00B35402"/>
    <w:rsid w:val="00B3545B"/>
    <w:rsid w:val="00B3598F"/>
    <w:rsid w:val="00B3626E"/>
    <w:rsid w:val="00B364A0"/>
    <w:rsid w:val="00B36547"/>
    <w:rsid w:val="00B36625"/>
    <w:rsid w:val="00B36837"/>
    <w:rsid w:val="00B36B9D"/>
    <w:rsid w:val="00B36BE8"/>
    <w:rsid w:val="00B36E16"/>
    <w:rsid w:val="00B37B2B"/>
    <w:rsid w:val="00B402DE"/>
    <w:rsid w:val="00B402E5"/>
    <w:rsid w:val="00B4054C"/>
    <w:rsid w:val="00B40BBA"/>
    <w:rsid w:val="00B411E2"/>
    <w:rsid w:val="00B417E0"/>
    <w:rsid w:val="00B41AC3"/>
    <w:rsid w:val="00B41DDC"/>
    <w:rsid w:val="00B421B5"/>
    <w:rsid w:val="00B42798"/>
    <w:rsid w:val="00B42E37"/>
    <w:rsid w:val="00B4378C"/>
    <w:rsid w:val="00B43F21"/>
    <w:rsid w:val="00B44305"/>
    <w:rsid w:val="00B44B24"/>
    <w:rsid w:val="00B44DA3"/>
    <w:rsid w:val="00B44EB1"/>
    <w:rsid w:val="00B44EE4"/>
    <w:rsid w:val="00B4614D"/>
    <w:rsid w:val="00B46345"/>
    <w:rsid w:val="00B4674D"/>
    <w:rsid w:val="00B47398"/>
    <w:rsid w:val="00B4778B"/>
    <w:rsid w:val="00B5031E"/>
    <w:rsid w:val="00B50478"/>
    <w:rsid w:val="00B506A1"/>
    <w:rsid w:val="00B508D9"/>
    <w:rsid w:val="00B50A3F"/>
    <w:rsid w:val="00B50EEA"/>
    <w:rsid w:val="00B50FBF"/>
    <w:rsid w:val="00B51B0A"/>
    <w:rsid w:val="00B51CA6"/>
    <w:rsid w:val="00B528A8"/>
    <w:rsid w:val="00B52B09"/>
    <w:rsid w:val="00B536B9"/>
    <w:rsid w:val="00B53CC4"/>
    <w:rsid w:val="00B55B82"/>
    <w:rsid w:val="00B56317"/>
    <w:rsid w:val="00B575BE"/>
    <w:rsid w:val="00B57743"/>
    <w:rsid w:val="00B577B4"/>
    <w:rsid w:val="00B578D3"/>
    <w:rsid w:val="00B57D20"/>
    <w:rsid w:val="00B57D98"/>
    <w:rsid w:val="00B57DBF"/>
    <w:rsid w:val="00B57E55"/>
    <w:rsid w:val="00B60485"/>
    <w:rsid w:val="00B6066C"/>
    <w:rsid w:val="00B6082F"/>
    <w:rsid w:val="00B60917"/>
    <w:rsid w:val="00B60A80"/>
    <w:rsid w:val="00B60C6F"/>
    <w:rsid w:val="00B6146E"/>
    <w:rsid w:val="00B622F5"/>
    <w:rsid w:val="00B62673"/>
    <w:rsid w:val="00B62835"/>
    <w:rsid w:val="00B62BA2"/>
    <w:rsid w:val="00B630F9"/>
    <w:rsid w:val="00B63330"/>
    <w:rsid w:val="00B63513"/>
    <w:rsid w:val="00B63710"/>
    <w:rsid w:val="00B63D72"/>
    <w:rsid w:val="00B63FAD"/>
    <w:rsid w:val="00B645D1"/>
    <w:rsid w:val="00B65EEF"/>
    <w:rsid w:val="00B66049"/>
    <w:rsid w:val="00B660FB"/>
    <w:rsid w:val="00B661AF"/>
    <w:rsid w:val="00B66257"/>
    <w:rsid w:val="00B6671A"/>
    <w:rsid w:val="00B667FD"/>
    <w:rsid w:val="00B66F92"/>
    <w:rsid w:val="00B678C9"/>
    <w:rsid w:val="00B70B45"/>
    <w:rsid w:val="00B70CE5"/>
    <w:rsid w:val="00B71005"/>
    <w:rsid w:val="00B712A7"/>
    <w:rsid w:val="00B722DC"/>
    <w:rsid w:val="00B72336"/>
    <w:rsid w:val="00B7261B"/>
    <w:rsid w:val="00B72F10"/>
    <w:rsid w:val="00B7306C"/>
    <w:rsid w:val="00B73215"/>
    <w:rsid w:val="00B7327F"/>
    <w:rsid w:val="00B738F3"/>
    <w:rsid w:val="00B74508"/>
    <w:rsid w:val="00B74DDA"/>
    <w:rsid w:val="00B74E9F"/>
    <w:rsid w:val="00B75126"/>
    <w:rsid w:val="00B75900"/>
    <w:rsid w:val="00B75A3D"/>
    <w:rsid w:val="00B75B8B"/>
    <w:rsid w:val="00B76D12"/>
    <w:rsid w:val="00B76D9A"/>
    <w:rsid w:val="00B76DB7"/>
    <w:rsid w:val="00B76E06"/>
    <w:rsid w:val="00B7743E"/>
    <w:rsid w:val="00B7779E"/>
    <w:rsid w:val="00B77864"/>
    <w:rsid w:val="00B77B4C"/>
    <w:rsid w:val="00B77C3C"/>
    <w:rsid w:val="00B77D57"/>
    <w:rsid w:val="00B80382"/>
    <w:rsid w:val="00B8047C"/>
    <w:rsid w:val="00B80AD0"/>
    <w:rsid w:val="00B81CAF"/>
    <w:rsid w:val="00B81D21"/>
    <w:rsid w:val="00B825BF"/>
    <w:rsid w:val="00B827D0"/>
    <w:rsid w:val="00B82D4C"/>
    <w:rsid w:val="00B82F7C"/>
    <w:rsid w:val="00B8301B"/>
    <w:rsid w:val="00B8322C"/>
    <w:rsid w:val="00B833F9"/>
    <w:rsid w:val="00B854F2"/>
    <w:rsid w:val="00B85B24"/>
    <w:rsid w:val="00B85BC6"/>
    <w:rsid w:val="00B85DDD"/>
    <w:rsid w:val="00B86927"/>
    <w:rsid w:val="00B87B06"/>
    <w:rsid w:val="00B90234"/>
    <w:rsid w:val="00B907D4"/>
    <w:rsid w:val="00B91A17"/>
    <w:rsid w:val="00B91DDD"/>
    <w:rsid w:val="00B92454"/>
    <w:rsid w:val="00B92535"/>
    <w:rsid w:val="00B9277E"/>
    <w:rsid w:val="00B9380E"/>
    <w:rsid w:val="00B93AB1"/>
    <w:rsid w:val="00B94129"/>
    <w:rsid w:val="00B943D6"/>
    <w:rsid w:val="00B946FB"/>
    <w:rsid w:val="00B94D21"/>
    <w:rsid w:val="00B95089"/>
    <w:rsid w:val="00B951BE"/>
    <w:rsid w:val="00B960E8"/>
    <w:rsid w:val="00B961D2"/>
    <w:rsid w:val="00B962CA"/>
    <w:rsid w:val="00B9682D"/>
    <w:rsid w:val="00B96B8D"/>
    <w:rsid w:val="00B97530"/>
    <w:rsid w:val="00B97641"/>
    <w:rsid w:val="00B9777F"/>
    <w:rsid w:val="00B978FC"/>
    <w:rsid w:val="00B97BEB"/>
    <w:rsid w:val="00BA05C8"/>
    <w:rsid w:val="00BA05F1"/>
    <w:rsid w:val="00BA10D4"/>
    <w:rsid w:val="00BA1A00"/>
    <w:rsid w:val="00BA32ED"/>
    <w:rsid w:val="00BA37F0"/>
    <w:rsid w:val="00BA387B"/>
    <w:rsid w:val="00BA3952"/>
    <w:rsid w:val="00BA4079"/>
    <w:rsid w:val="00BA40EC"/>
    <w:rsid w:val="00BA41A5"/>
    <w:rsid w:val="00BA50D1"/>
    <w:rsid w:val="00BA55F4"/>
    <w:rsid w:val="00BA57D3"/>
    <w:rsid w:val="00BA5BB7"/>
    <w:rsid w:val="00BA5D4E"/>
    <w:rsid w:val="00BA5D65"/>
    <w:rsid w:val="00BA61D8"/>
    <w:rsid w:val="00BA6746"/>
    <w:rsid w:val="00BA67D4"/>
    <w:rsid w:val="00BA67E7"/>
    <w:rsid w:val="00BA68C7"/>
    <w:rsid w:val="00BA6B43"/>
    <w:rsid w:val="00BA6DD8"/>
    <w:rsid w:val="00BA6E35"/>
    <w:rsid w:val="00BA7413"/>
    <w:rsid w:val="00BA78F3"/>
    <w:rsid w:val="00BA79F5"/>
    <w:rsid w:val="00BA7A17"/>
    <w:rsid w:val="00BA7CF5"/>
    <w:rsid w:val="00BA7D7F"/>
    <w:rsid w:val="00BB0059"/>
    <w:rsid w:val="00BB01FA"/>
    <w:rsid w:val="00BB0431"/>
    <w:rsid w:val="00BB100D"/>
    <w:rsid w:val="00BB1046"/>
    <w:rsid w:val="00BB136C"/>
    <w:rsid w:val="00BB1FC8"/>
    <w:rsid w:val="00BB2800"/>
    <w:rsid w:val="00BB4311"/>
    <w:rsid w:val="00BB4627"/>
    <w:rsid w:val="00BB50D7"/>
    <w:rsid w:val="00BB5542"/>
    <w:rsid w:val="00BB55E2"/>
    <w:rsid w:val="00BB56E6"/>
    <w:rsid w:val="00BB662F"/>
    <w:rsid w:val="00BB6E27"/>
    <w:rsid w:val="00BB72B0"/>
    <w:rsid w:val="00BB76E8"/>
    <w:rsid w:val="00BB7AAB"/>
    <w:rsid w:val="00BB7B9A"/>
    <w:rsid w:val="00BC0727"/>
    <w:rsid w:val="00BC0C3E"/>
    <w:rsid w:val="00BC0DE3"/>
    <w:rsid w:val="00BC1026"/>
    <w:rsid w:val="00BC1DE5"/>
    <w:rsid w:val="00BC215E"/>
    <w:rsid w:val="00BC2368"/>
    <w:rsid w:val="00BC2986"/>
    <w:rsid w:val="00BC2E20"/>
    <w:rsid w:val="00BC339D"/>
    <w:rsid w:val="00BC359B"/>
    <w:rsid w:val="00BC3685"/>
    <w:rsid w:val="00BC386D"/>
    <w:rsid w:val="00BC38DF"/>
    <w:rsid w:val="00BC4132"/>
    <w:rsid w:val="00BC497F"/>
    <w:rsid w:val="00BC4CF4"/>
    <w:rsid w:val="00BC5974"/>
    <w:rsid w:val="00BC5AB8"/>
    <w:rsid w:val="00BC656E"/>
    <w:rsid w:val="00BC6973"/>
    <w:rsid w:val="00BC719B"/>
    <w:rsid w:val="00BC71AD"/>
    <w:rsid w:val="00BC73CF"/>
    <w:rsid w:val="00BD0509"/>
    <w:rsid w:val="00BD09C7"/>
    <w:rsid w:val="00BD0C37"/>
    <w:rsid w:val="00BD0C70"/>
    <w:rsid w:val="00BD1336"/>
    <w:rsid w:val="00BD160A"/>
    <w:rsid w:val="00BD18D5"/>
    <w:rsid w:val="00BD2787"/>
    <w:rsid w:val="00BD2898"/>
    <w:rsid w:val="00BD2993"/>
    <w:rsid w:val="00BD2AC9"/>
    <w:rsid w:val="00BD31E2"/>
    <w:rsid w:val="00BD46B3"/>
    <w:rsid w:val="00BD4913"/>
    <w:rsid w:val="00BD4968"/>
    <w:rsid w:val="00BD53F7"/>
    <w:rsid w:val="00BD559E"/>
    <w:rsid w:val="00BD5828"/>
    <w:rsid w:val="00BD67E1"/>
    <w:rsid w:val="00BD6A87"/>
    <w:rsid w:val="00BD6BD5"/>
    <w:rsid w:val="00BD6D9B"/>
    <w:rsid w:val="00BD6F30"/>
    <w:rsid w:val="00BD7247"/>
    <w:rsid w:val="00BE0B65"/>
    <w:rsid w:val="00BE0C4B"/>
    <w:rsid w:val="00BE0F7A"/>
    <w:rsid w:val="00BE1496"/>
    <w:rsid w:val="00BE1AFC"/>
    <w:rsid w:val="00BE2124"/>
    <w:rsid w:val="00BE2BB4"/>
    <w:rsid w:val="00BE2DBE"/>
    <w:rsid w:val="00BE3104"/>
    <w:rsid w:val="00BE3277"/>
    <w:rsid w:val="00BE33C7"/>
    <w:rsid w:val="00BE3DD2"/>
    <w:rsid w:val="00BE3ECE"/>
    <w:rsid w:val="00BE405B"/>
    <w:rsid w:val="00BE4402"/>
    <w:rsid w:val="00BE479D"/>
    <w:rsid w:val="00BE49C0"/>
    <w:rsid w:val="00BE4A7A"/>
    <w:rsid w:val="00BE4E0E"/>
    <w:rsid w:val="00BE56B0"/>
    <w:rsid w:val="00BE5A39"/>
    <w:rsid w:val="00BE5FE9"/>
    <w:rsid w:val="00BE644C"/>
    <w:rsid w:val="00BE6942"/>
    <w:rsid w:val="00BE6C82"/>
    <w:rsid w:val="00BE6FDF"/>
    <w:rsid w:val="00BE7769"/>
    <w:rsid w:val="00BE78E5"/>
    <w:rsid w:val="00BF0301"/>
    <w:rsid w:val="00BF0559"/>
    <w:rsid w:val="00BF1139"/>
    <w:rsid w:val="00BF1A9C"/>
    <w:rsid w:val="00BF2011"/>
    <w:rsid w:val="00BF2259"/>
    <w:rsid w:val="00BF298C"/>
    <w:rsid w:val="00BF2D68"/>
    <w:rsid w:val="00BF3E4F"/>
    <w:rsid w:val="00BF404E"/>
    <w:rsid w:val="00BF477E"/>
    <w:rsid w:val="00BF4A0F"/>
    <w:rsid w:val="00BF4B61"/>
    <w:rsid w:val="00BF4CA0"/>
    <w:rsid w:val="00BF57FE"/>
    <w:rsid w:val="00BF5810"/>
    <w:rsid w:val="00BF595E"/>
    <w:rsid w:val="00BF6227"/>
    <w:rsid w:val="00BF6257"/>
    <w:rsid w:val="00BF6807"/>
    <w:rsid w:val="00BF70CD"/>
    <w:rsid w:val="00BF79AF"/>
    <w:rsid w:val="00BF7AF4"/>
    <w:rsid w:val="00C0009C"/>
    <w:rsid w:val="00C0057B"/>
    <w:rsid w:val="00C009DA"/>
    <w:rsid w:val="00C01442"/>
    <w:rsid w:val="00C01719"/>
    <w:rsid w:val="00C01D48"/>
    <w:rsid w:val="00C01DC7"/>
    <w:rsid w:val="00C01FCC"/>
    <w:rsid w:val="00C023D3"/>
    <w:rsid w:val="00C02E2A"/>
    <w:rsid w:val="00C03022"/>
    <w:rsid w:val="00C0303B"/>
    <w:rsid w:val="00C033FC"/>
    <w:rsid w:val="00C03685"/>
    <w:rsid w:val="00C036AD"/>
    <w:rsid w:val="00C0488C"/>
    <w:rsid w:val="00C04BA0"/>
    <w:rsid w:val="00C05BAB"/>
    <w:rsid w:val="00C0669B"/>
    <w:rsid w:val="00C072DC"/>
    <w:rsid w:val="00C07F63"/>
    <w:rsid w:val="00C104CC"/>
    <w:rsid w:val="00C106D0"/>
    <w:rsid w:val="00C10FB5"/>
    <w:rsid w:val="00C11048"/>
    <w:rsid w:val="00C1182F"/>
    <w:rsid w:val="00C11870"/>
    <w:rsid w:val="00C11915"/>
    <w:rsid w:val="00C12282"/>
    <w:rsid w:val="00C12E04"/>
    <w:rsid w:val="00C12F41"/>
    <w:rsid w:val="00C12FE8"/>
    <w:rsid w:val="00C13B31"/>
    <w:rsid w:val="00C1598C"/>
    <w:rsid w:val="00C15A2C"/>
    <w:rsid w:val="00C15E83"/>
    <w:rsid w:val="00C16CB8"/>
    <w:rsid w:val="00C17296"/>
    <w:rsid w:val="00C172BA"/>
    <w:rsid w:val="00C173E5"/>
    <w:rsid w:val="00C17665"/>
    <w:rsid w:val="00C179CB"/>
    <w:rsid w:val="00C17ADD"/>
    <w:rsid w:val="00C17B63"/>
    <w:rsid w:val="00C205A2"/>
    <w:rsid w:val="00C213E2"/>
    <w:rsid w:val="00C21584"/>
    <w:rsid w:val="00C216BC"/>
    <w:rsid w:val="00C21E5F"/>
    <w:rsid w:val="00C22185"/>
    <w:rsid w:val="00C224A8"/>
    <w:rsid w:val="00C22C74"/>
    <w:rsid w:val="00C22D38"/>
    <w:rsid w:val="00C247AA"/>
    <w:rsid w:val="00C2498C"/>
    <w:rsid w:val="00C249DE"/>
    <w:rsid w:val="00C24A76"/>
    <w:rsid w:val="00C24CEA"/>
    <w:rsid w:val="00C25786"/>
    <w:rsid w:val="00C25804"/>
    <w:rsid w:val="00C259F5"/>
    <w:rsid w:val="00C25C43"/>
    <w:rsid w:val="00C25D5A"/>
    <w:rsid w:val="00C25D78"/>
    <w:rsid w:val="00C2606A"/>
    <w:rsid w:val="00C267F3"/>
    <w:rsid w:val="00C26AE2"/>
    <w:rsid w:val="00C27189"/>
    <w:rsid w:val="00C2751C"/>
    <w:rsid w:val="00C27926"/>
    <w:rsid w:val="00C27A6B"/>
    <w:rsid w:val="00C27D3F"/>
    <w:rsid w:val="00C307A0"/>
    <w:rsid w:val="00C31238"/>
    <w:rsid w:val="00C319EE"/>
    <w:rsid w:val="00C32091"/>
    <w:rsid w:val="00C32485"/>
    <w:rsid w:val="00C34456"/>
    <w:rsid w:val="00C349A1"/>
    <w:rsid w:val="00C34EA0"/>
    <w:rsid w:val="00C34F7D"/>
    <w:rsid w:val="00C3505E"/>
    <w:rsid w:val="00C350C0"/>
    <w:rsid w:val="00C35242"/>
    <w:rsid w:val="00C352F5"/>
    <w:rsid w:val="00C35D91"/>
    <w:rsid w:val="00C36588"/>
    <w:rsid w:val="00C36EE8"/>
    <w:rsid w:val="00C36F15"/>
    <w:rsid w:val="00C37012"/>
    <w:rsid w:val="00C372BF"/>
    <w:rsid w:val="00C373AB"/>
    <w:rsid w:val="00C377ED"/>
    <w:rsid w:val="00C377F5"/>
    <w:rsid w:val="00C37CB8"/>
    <w:rsid w:val="00C37E23"/>
    <w:rsid w:val="00C4070C"/>
    <w:rsid w:val="00C40B8F"/>
    <w:rsid w:val="00C415DC"/>
    <w:rsid w:val="00C418A7"/>
    <w:rsid w:val="00C41D58"/>
    <w:rsid w:val="00C41DA1"/>
    <w:rsid w:val="00C41DBD"/>
    <w:rsid w:val="00C4250B"/>
    <w:rsid w:val="00C43129"/>
    <w:rsid w:val="00C434F5"/>
    <w:rsid w:val="00C43858"/>
    <w:rsid w:val="00C43AC2"/>
    <w:rsid w:val="00C43B10"/>
    <w:rsid w:val="00C43CA8"/>
    <w:rsid w:val="00C44573"/>
    <w:rsid w:val="00C44CAB"/>
    <w:rsid w:val="00C44FEF"/>
    <w:rsid w:val="00C45EDD"/>
    <w:rsid w:val="00C466D4"/>
    <w:rsid w:val="00C47298"/>
    <w:rsid w:val="00C4731B"/>
    <w:rsid w:val="00C47411"/>
    <w:rsid w:val="00C500B9"/>
    <w:rsid w:val="00C501EC"/>
    <w:rsid w:val="00C512C1"/>
    <w:rsid w:val="00C515E9"/>
    <w:rsid w:val="00C517BF"/>
    <w:rsid w:val="00C518E3"/>
    <w:rsid w:val="00C51DFA"/>
    <w:rsid w:val="00C532A4"/>
    <w:rsid w:val="00C536D5"/>
    <w:rsid w:val="00C53DF1"/>
    <w:rsid w:val="00C5404D"/>
    <w:rsid w:val="00C541A3"/>
    <w:rsid w:val="00C54977"/>
    <w:rsid w:val="00C54B2A"/>
    <w:rsid w:val="00C5550F"/>
    <w:rsid w:val="00C55DA7"/>
    <w:rsid w:val="00C55E42"/>
    <w:rsid w:val="00C560A7"/>
    <w:rsid w:val="00C56DAE"/>
    <w:rsid w:val="00C571E2"/>
    <w:rsid w:val="00C5748B"/>
    <w:rsid w:val="00C60738"/>
    <w:rsid w:val="00C616EF"/>
    <w:rsid w:val="00C61A62"/>
    <w:rsid w:val="00C61D15"/>
    <w:rsid w:val="00C62840"/>
    <w:rsid w:val="00C62C0F"/>
    <w:rsid w:val="00C62F2F"/>
    <w:rsid w:val="00C64047"/>
    <w:rsid w:val="00C64B0E"/>
    <w:rsid w:val="00C65D76"/>
    <w:rsid w:val="00C66A3B"/>
    <w:rsid w:val="00C66F1D"/>
    <w:rsid w:val="00C6701D"/>
    <w:rsid w:val="00C671F9"/>
    <w:rsid w:val="00C67E9D"/>
    <w:rsid w:val="00C7019C"/>
    <w:rsid w:val="00C704CC"/>
    <w:rsid w:val="00C70D3A"/>
    <w:rsid w:val="00C711D1"/>
    <w:rsid w:val="00C726E2"/>
    <w:rsid w:val="00C73163"/>
    <w:rsid w:val="00C73195"/>
    <w:rsid w:val="00C73750"/>
    <w:rsid w:val="00C73A98"/>
    <w:rsid w:val="00C73F55"/>
    <w:rsid w:val="00C7428A"/>
    <w:rsid w:val="00C746AD"/>
    <w:rsid w:val="00C74C1C"/>
    <w:rsid w:val="00C7539B"/>
    <w:rsid w:val="00C759B3"/>
    <w:rsid w:val="00C75D98"/>
    <w:rsid w:val="00C7680F"/>
    <w:rsid w:val="00C76B98"/>
    <w:rsid w:val="00C80398"/>
    <w:rsid w:val="00C80E31"/>
    <w:rsid w:val="00C8162E"/>
    <w:rsid w:val="00C819FC"/>
    <w:rsid w:val="00C81A19"/>
    <w:rsid w:val="00C825E7"/>
    <w:rsid w:val="00C82D05"/>
    <w:rsid w:val="00C82E96"/>
    <w:rsid w:val="00C8304E"/>
    <w:rsid w:val="00C8373B"/>
    <w:rsid w:val="00C838F5"/>
    <w:rsid w:val="00C83AB9"/>
    <w:rsid w:val="00C83D89"/>
    <w:rsid w:val="00C8412A"/>
    <w:rsid w:val="00C84205"/>
    <w:rsid w:val="00C846EB"/>
    <w:rsid w:val="00C84B5C"/>
    <w:rsid w:val="00C84B92"/>
    <w:rsid w:val="00C84B95"/>
    <w:rsid w:val="00C85189"/>
    <w:rsid w:val="00C8564E"/>
    <w:rsid w:val="00C8590C"/>
    <w:rsid w:val="00C866EB"/>
    <w:rsid w:val="00C86EA7"/>
    <w:rsid w:val="00C86F4F"/>
    <w:rsid w:val="00C872FC"/>
    <w:rsid w:val="00C87705"/>
    <w:rsid w:val="00C877A5"/>
    <w:rsid w:val="00C878AD"/>
    <w:rsid w:val="00C8791B"/>
    <w:rsid w:val="00C9043D"/>
    <w:rsid w:val="00C907B5"/>
    <w:rsid w:val="00C9081D"/>
    <w:rsid w:val="00C90907"/>
    <w:rsid w:val="00C90FDA"/>
    <w:rsid w:val="00C911C6"/>
    <w:rsid w:val="00C91D25"/>
    <w:rsid w:val="00C91DE4"/>
    <w:rsid w:val="00C92BA4"/>
    <w:rsid w:val="00C9325E"/>
    <w:rsid w:val="00C93384"/>
    <w:rsid w:val="00C93852"/>
    <w:rsid w:val="00C93C3C"/>
    <w:rsid w:val="00C9490C"/>
    <w:rsid w:val="00C95399"/>
    <w:rsid w:val="00C95FF9"/>
    <w:rsid w:val="00C962D2"/>
    <w:rsid w:val="00C97342"/>
    <w:rsid w:val="00C97E9B"/>
    <w:rsid w:val="00CA0087"/>
    <w:rsid w:val="00CA04D7"/>
    <w:rsid w:val="00CA0599"/>
    <w:rsid w:val="00CA105F"/>
    <w:rsid w:val="00CA14E9"/>
    <w:rsid w:val="00CA15DB"/>
    <w:rsid w:val="00CA214B"/>
    <w:rsid w:val="00CA2638"/>
    <w:rsid w:val="00CA329A"/>
    <w:rsid w:val="00CA432F"/>
    <w:rsid w:val="00CA4538"/>
    <w:rsid w:val="00CA48BF"/>
    <w:rsid w:val="00CA498E"/>
    <w:rsid w:val="00CA5A7F"/>
    <w:rsid w:val="00CA5D53"/>
    <w:rsid w:val="00CA613F"/>
    <w:rsid w:val="00CA6271"/>
    <w:rsid w:val="00CA6429"/>
    <w:rsid w:val="00CA679B"/>
    <w:rsid w:val="00CA7124"/>
    <w:rsid w:val="00CA7942"/>
    <w:rsid w:val="00CB0246"/>
    <w:rsid w:val="00CB0742"/>
    <w:rsid w:val="00CB0805"/>
    <w:rsid w:val="00CB0DD3"/>
    <w:rsid w:val="00CB0F1D"/>
    <w:rsid w:val="00CB12CE"/>
    <w:rsid w:val="00CB19DA"/>
    <w:rsid w:val="00CB1E96"/>
    <w:rsid w:val="00CB203B"/>
    <w:rsid w:val="00CB2297"/>
    <w:rsid w:val="00CB26CA"/>
    <w:rsid w:val="00CB2884"/>
    <w:rsid w:val="00CB2C65"/>
    <w:rsid w:val="00CB33FE"/>
    <w:rsid w:val="00CB3499"/>
    <w:rsid w:val="00CB3689"/>
    <w:rsid w:val="00CB3AE7"/>
    <w:rsid w:val="00CB3F0C"/>
    <w:rsid w:val="00CB3FE0"/>
    <w:rsid w:val="00CB462D"/>
    <w:rsid w:val="00CB47A6"/>
    <w:rsid w:val="00CB530C"/>
    <w:rsid w:val="00CB5877"/>
    <w:rsid w:val="00CB5BC7"/>
    <w:rsid w:val="00CB5D4D"/>
    <w:rsid w:val="00CB6746"/>
    <w:rsid w:val="00CB6AC1"/>
    <w:rsid w:val="00CB7435"/>
    <w:rsid w:val="00CB7816"/>
    <w:rsid w:val="00CC153C"/>
    <w:rsid w:val="00CC1880"/>
    <w:rsid w:val="00CC1CC4"/>
    <w:rsid w:val="00CC1CE5"/>
    <w:rsid w:val="00CC3B66"/>
    <w:rsid w:val="00CC4AE5"/>
    <w:rsid w:val="00CC55FF"/>
    <w:rsid w:val="00CC5AB8"/>
    <w:rsid w:val="00CC5C8D"/>
    <w:rsid w:val="00CC5FB4"/>
    <w:rsid w:val="00CC692A"/>
    <w:rsid w:val="00CC6B10"/>
    <w:rsid w:val="00CC6EEF"/>
    <w:rsid w:val="00CC6F95"/>
    <w:rsid w:val="00CC754C"/>
    <w:rsid w:val="00CC7939"/>
    <w:rsid w:val="00CD0766"/>
    <w:rsid w:val="00CD079C"/>
    <w:rsid w:val="00CD0A48"/>
    <w:rsid w:val="00CD1028"/>
    <w:rsid w:val="00CD126A"/>
    <w:rsid w:val="00CD15D0"/>
    <w:rsid w:val="00CD19FE"/>
    <w:rsid w:val="00CD1FB1"/>
    <w:rsid w:val="00CD2023"/>
    <w:rsid w:val="00CD25B3"/>
    <w:rsid w:val="00CD276F"/>
    <w:rsid w:val="00CD2819"/>
    <w:rsid w:val="00CD2A7B"/>
    <w:rsid w:val="00CD2FD8"/>
    <w:rsid w:val="00CD301A"/>
    <w:rsid w:val="00CD316F"/>
    <w:rsid w:val="00CD39D7"/>
    <w:rsid w:val="00CD3C9E"/>
    <w:rsid w:val="00CD3EFA"/>
    <w:rsid w:val="00CD46D2"/>
    <w:rsid w:val="00CD48B5"/>
    <w:rsid w:val="00CD5630"/>
    <w:rsid w:val="00CD5BAF"/>
    <w:rsid w:val="00CD6B01"/>
    <w:rsid w:val="00CD7326"/>
    <w:rsid w:val="00CD7A28"/>
    <w:rsid w:val="00CE0F42"/>
    <w:rsid w:val="00CE1220"/>
    <w:rsid w:val="00CE158E"/>
    <w:rsid w:val="00CE1634"/>
    <w:rsid w:val="00CE2490"/>
    <w:rsid w:val="00CE275A"/>
    <w:rsid w:val="00CE2E24"/>
    <w:rsid w:val="00CE3318"/>
    <w:rsid w:val="00CE34D7"/>
    <w:rsid w:val="00CE3C2B"/>
    <w:rsid w:val="00CE3ECA"/>
    <w:rsid w:val="00CE43AD"/>
    <w:rsid w:val="00CE4589"/>
    <w:rsid w:val="00CE4A7E"/>
    <w:rsid w:val="00CE4AE7"/>
    <w:rsid w:val="00CE4CB4"/>
    <w:rsid w:val="00CE4DE5"/>
    <w:rsid w:val="00CE59CE"/>
    <w:rsid w:val="00CE5B6F"/>
    <w:rsid w:val="00CE642B"/>
    <w:rsid w:val="00CE6A65"/>
    <w:rsid w:val="00CE6C0C"/>
    <w:rsid w:val="00CE79B0"/>
    <w:rsid w:val="00CE7D66"/>
    <w:rsid w:val="00CF041F"/>
    <w:rsid w:val="00CF0EA2"/>
    <w:rsid w:val="00CF131D"/>
    <w:rsid w:val="00CF1576"/>
    <w:rsid w:val="00CF1929"/>
    <w:rsid w:val="00CF2C1D"/>
    <w:rsid w:val="00CF2E98"/>
    <w:rsid w:val="00CF330E"/>
    <w:rsid w:val="00CF3702"/>
    <w:rsid w:val="00CF37E1"/>
    <w:rsid w:val="00CF3C5D"/>
    <w:rsid w:val="00CF3DE1"/>
    <w:rsid w:val="00CF423C"/>
    <w:rsid w:val="00CF45BD"/>
    <w:rsid w:val="00CF479F"/>
    <w:rsid w:val="00CF4A34"/>
    <w:rsid w:val="00CF5AFB"/>
    <w:rsid w:val="00CF63B1"/>
    <w:rsid w:val="00CF6615"/>
    <w:rsid w:val="00CF68AE"/>
    <w:rsid w:val="00CF6B7B"/>
    <w:rsid w:val="00CF7A10"/>
    <w:rsid w:val="00D009D9"/>
    <w:rsid w:val="00D010F9"/>
    <w:rsid w:val="00D0199C"/>
    <w:rsid w:val="00D01B55"/>
    <w:rsid w:val="00D01D7E"/>
    <w:rsid w:val="00D02044"/>
    <w:rsid w:val="00D02715"/>
    <w:rsid w:val="00D02E01"/>
    <w:rsid w:val="00D034E2"/>
    <w:rsid w:val="00D034E3"/>
    <w:rsid w:val="00D037DC"/>
    <w:rsid w:val="00D03946"/>
    <w:rsid w:val="00D03DD4"/>
    <w:rsid w:val="00D03F8A"/>
    <w:rsid w:val="00D03FD4"/>
    <w:rsid w:val="00D0521C"/>
    <w:rsid w:val="00D05AFB"/>
    <w:rsid w:val="00D05D93"/>
    <w:rsid w:val="00D05ED4"/>
    <w:rsid w:val="00D0691E"/>
    <w:rsid w:val="00D106F0"/>
    <w:rsid w:val="00D10AE2"/>
    <w:rsid w:val="00D10C7B"/>
    <w:rsid w:val="00D10E62"/>
    <w:rsid w:val="00D11209"/>
    <w:rsid w:val="00D11278"/>
    <w:rsid w:val="00D11EC3"/>
    <w:rsid w:val="00D12A30"/>
    <w:rsid w:val="00D1327F"/>
    <w:rsid w:val="00D13AFE"/>
    <w:rsid w:val="00D14282"/>
    <w:rsid w:val="00D14334"/>
    <w:rsid w:val="00D14557"/>
    <w:rsid w:val="00D1476D"/>
    <w:rsid w:val="00D14B42"/>
    <w:rsid w:val="00D14F5E"/>
    <w:rsid w:val="00D15F7E"/>
    <w:rsid w:val="00D1625E"/>
    <w:rsid w:val="00D16BE7"/>
    <w:rsid w:val="00D16DBE"/>
    <w:rsid w:val="00D16E58"/>
    <w:rsid w:val="00D16F2A"/>
    <w:rsid w:val="00D17045"/>
    <w:rsid w:val="00D173A6"/>
    <w:rsid w:val="00D17815"/>
    <w:rsid w:val="00D17AB2"/>
    <w:rsid w:val="00D17D1A"/>
    <w:rsid w:val="00D20EB4"/>
    <w:rsid w:val="00D21801"/>
    <w:rsid w:val="00D221C6"/>
    <w:rsid w:val="00D22C03"/>
    <w:rsid w:val="00D2307E"/>
    <w:rsid w:val="00D24173"/>
    <w:rsid w:val="00D242D2"/>
    <w:rsid w:val="00D24416"/>
    <w:rsid w:val="00D2498A"/>
    <w:rsid w:val="00D251D5"/>
    <w:rsid w:val="00D2531F"/>
    <w:rsid w:val="00D25776"/>
    <w:rsid w:val="00D25BBF"/>
    <w:rsid w:val="00D266F6"/>
    <w:rsid w:val="00D26A6A"/>
    <w:rsid w:val="00D2718C"/>
    <w:rsid w:val="00D27322"/>
    <w:rsid w:val="00D27A84"/>
    <w:rsid w:val="00D27BF5"/>
    <w:rsid w:val="00D30614"/>
    <w:rsid w:val="00D30657"/>
    <w:rsid w:val="00D30EA8"/>
    <w:rsid w:val="00D31667"/>
    <w:rsid w:val="00D318B9"/>
    <w:rsid w:val="00D31D75"/>
    <w:rsid w:val="00D31EAC"/>
    <w:rsid w:val="00D31EFF"/>
    <w:rsid w:val="00D31F7C"/>
    <w:rsid w:val="00D32280"/>
    <w:rsid w:val="00D32301"/>
    <w:rsid w:val="00D33717"/>
    <w:rsid w:val="00D33945"/>
    <w:rsid w:val="00D33E6C"/>
    <w:rsid w:val="00D3433E"/>
    <w:rsid w:val="00D3468A"/>
    <w:rsid w:val="00D34B01"/>
    <w:rsid w:val="00D34F10"/>
    <w:rsid w:val="00D35340"/>
    <w:rsid w:val="00D353AA"/>
    <w:rsid w:val="00D35610"/>
    <w:rsid w:val="00D35B53"/>
    <w:rsid w:val="00D35C48"/>
    <w:rsid w:val="00D35C84"/>
    <w:rsid w:val="00D36441"/>
    <w:rsid w:val="00D3669F"/>
    <w:rsid w:val="00D3701F"/>
    <w:rsid w:val="00D3706B"/>
    <w:rsid w:val="00D376C6"/>
    <w:rsid w:val="00D379E8"/>
    <w:rsid w:val="00D37AA0"/>
    <w:rsid w:val="00D401AB"/>
    <w:rsid w:val="00D40297"/>
    <w:rsid w:val="00D40381"/>
    <w:rsid w:val="00D40999"/>
    <w:rsid w:val="00D40BDF"/>
    <w:rsid w:val="00D40CA0"/>
    <w:rsid w:val="00D4169D"/>
    <w:rsid w:val="00D416C1"/>
    <w:rsid w:val="00D41867"/>
    <w:rsid w:val="00D42425"/>
    <w:rsid w:val="00D42683"/>
    <w:rsid w:val="00D426CB"/>
    <w:rsid w:val="00D42790"/>
    <w:rsid w:val="00D427D9"/>
    <w:rsid w:val="00D42A64"/>
    <w:rsid w:val="00D42D21"/>
    <w:rsid w:val="00D43AC3"/>
    <w:rsid w:val="00D43C6F"/>
    <w:rsid w:val="00D43C78"/>
    <w:rsid w:val="00D43FDC"/>
    <w:rsid w:val="00D441E8"/>
    <w:rsid w:val="00D44343"/>
    <w:rsid w:val="00D45357"/>
    <w:rsid w:val="00D45484"/>
    <w:rsid w:val="00D45500"/>
    <w:rsid w:val="00D4556E"/>
    <w:rsid w:val="00D45A66"/>
    <w:rsid w:val="00D45C9E"/>
    <w:rsid w:val="00D461E5"/>
    <w:rsid w:val="00D46B0E"/>
    <w:rsid w:val="00D46F13"/>
    <w:rsid w:val="00D476DB"/>
    <w:rsid w:val="00D47BED"/>
    <w:rsid w:val="00D47CC6"/>
    <w:rsid w:val="00D50233"/>
    <w:rsid w:val="00D504C6"/>
    <w:rsid w:val="00D50A84"/>
    <w:rsid w:val="00D50DC2"/>
    <w:rsid w:val="00D51451"/>
    <w:rsid w:val="00D516B2"/>
    <w:rsid w:val="00D51828"/>
    <w:rsid w:val="00D519FF"/>
    <w:rsid w:val="00D51CB4"/>
    <w:rsid w:val="00D51F77"/>
    <w:rsid w:val="00D523CD"/>
    <w:rsid w:val="00D52995"/>
    <w:rsid w:val="00D52BF7"/>
    <w:rsid w:val="00D53C93"/>
    <w:rsid w:val="00D548E3"/>
    <w:rsid w:val="00D55470"/>
    <w:rsid w:val="00D55C7D"/>
    <w:rsid w:val="00D55CDA"/>
    <w:rsid w:val="00D56A10"/>
    <w:rsid w:val="00D56C7B"/>
    <w:rsid w:val="00D576B3"/>
    <w:rsid w:val="00D57E07"/>
    <w:rsid w:val="00D57FC9"/>
    <w:rsid w:val="00D60B62"/>
    <w:rsid w:val="00D60D80"/>
    <w:rsid w:val="00D60F92"/>
    <w:rsid w:val="00D61988"/>
    <w:rsid w:val="00D61BF7"/>
    <w:rsid w:val="00D61E7A"/>
    <w:rsid w:val="00D62172"/>
    <w:rsid w:val="00D6231B"/>
    <w:rsid w:val="00D62603"/>
    <w:rsid w:val="00D62D86"/>
    <w:rsid w:val="00D62F61"/>
    <w:rsid w:val="00D63E05"/>
    <w:rsid w:val="00D6412B"/>
    <w:rsid w:val="00D64176"/>
    <w:rsid w:val="00D64D82"/>
    <w:rsid w:val="00D64F2F"/>
    <w:rsid w:val="00D6587F"/>
    <w:rsid w:val="00D65A8F"/>
    <w:rsid w:val="00D66022"/>
    <w:rsid w:val="00D663A1"/>
    <w:rsid w:val="00D663CC"/>
    <w:rsid w:val="00D6728F"/>
    <w:rsid w:val="00D67838"/>
    <w:rsid w:val="00D679FB"/>
    <w:rsid w:val="00D7051B"/>
    <w:rsid w:val="00D70C13"/>
    <w:rsid w:val="00D71094"/>
    <w:rsid w:val="00D71155"/>
    <w:rsid w:val="00D711D4"/>
    <w:rsid w:val="00D71456"/>
    <w:rsid w:val="00D71686"/>
    <w:rsid w:val="00D7189C"/>
    <w:rsid w:val="00D7196C"/>
    <w:rsid w:val="00D71B7F"/>
    <w:rsid w:val="00D71BFC"/>
    <w:rsid w:val="00D71E16"/>
    <w:rsid w:val="00D728BF"/>
    <w:rsid w:val="00D729B0"/>
    <w:rsid w:val="00D72B4F"/>
    <w:rsid w:val="00D72EC8"/>
    <w:rsid w:val="00D73EA9"/>
    <w:rsid w:val="00D74274"/>
    <w:rsid w:val="00D746A4"/>
    <w:rsid w:val="00D749CF"/>
    <w:rsid w:val="00D74C02"/>
    <w:rsid w:val="00D757A8"/>
    <w:rsid w:val="00D75C94"/>
    <w:rsid w:val="00D762ED"/>
    <w:rsid w:val="00D76669"/>
    <w:rsid w:val="00D77373"/>
    <w:rsid w:val="00D775BF"/>
    <w:rsid w:val="00D77AC4"/>
    <w:rsid w:val="00D77FBD"/>
    <w:rsid w:val="00D80000"/>
    <w:rsid w:val="00D80165"/>
    <w:rsid w:val="00D80167"/>
    <w:rsid w:val="00D8066B"/>
    <w:rsid w:val="00D80B90"/>
    <w:rsid w:val="00D80D5C"/>
    <w:rsid w:val="00D8162F"/>
    <w:rsid w:val="00D81E44"/>
    <w:rsid w:val="00D828BB"/>
    <w:rsid w:val="00D82DB7"/>
    <w:rsid w:val="00D831AE"/>
    <w:rsid w:val="00D8398F"/>
    <w:rsid w:val="00D83AEF"/>
    <w:rsid w:val="00D848AC"/>
    <w:rsid w:val="00D84A99"/>
    <w:rsid w:val="00D84C7F"/>
    <w:rsid w:val="00D85169"/>
    <w:rsid w:val="00D85A68"/>
    <w:rsid w:val="00D85A80"/>
    <w:rsid w:val="00D85B58"/>
    <w:rsid w:val="00D85C3A"/>
    <w:rsid w:val="00D86406"/>
    <w:rsid w:val="00D86486"/>
    <w:rsid w:val="00D86B08"/>
    <w:rsid w:val="00D871A2"/>
    <w:rsid w:val="00D8731D"/>
    <w:rsid w:val="00D877D6"/>
    <w:rsid w:val="00D87DD1"/>
    <w:rsid w:val="00D90DF2"/>
    <w:rsid w:val="00D913E1"/>
    <w:rsid w:val="00D9160E"/>
    <w:rsid w:val="00D921A8"/>
    <w:rsid w:val="00D92F1C"/>
    <w:rsid w:val="00D93278"/>
    <w:rsid w:val="00D94368"/>
    <w:rsid w:val="00D957BF"/>
    <w:rsid w:val="00D95C89"/>
    <w:rsid w:val="00D95F19"/>
    <w:rsid w:val="00D96602"/>
    <w:rsid w:val="00D977FA"/>
    <w:rsid w:val="00D97BEB"/>
    <w:rsid w:val="00DA00EC"/>
    <w:rsid w:val="00DA0584"/>
    <w:rsid w:val="00DA1B9F"/>
    <w:rsid w:val="00DA24E2"/>
    <w:rsid w:val="00DA26FB"/>
    <w:rsid w:val="00DA28D8"/>
    <w:rsid w:val="00DA2B67"/>
    <w:rsid w:val="00DA345A"/>
    <w:rsid w:val="00DA3A39"/>
    <w:rsid w:val="00DA407F"/>
    <w:rsid w:val="00DA44AE"/>
    <w:rsid w:val="00DA4706"/>
    <w:rsid w:val="00DA4865"/>
    <w:rsid w:val="00DA495A"/>
    <w:rsid w:val="00DA5FA2"/>
    <w:rsid w:val="00DA71EC"/>
    <w:rsid w:val="00DB0539"/>
    <w:rsid w:val="00DB075A"/>
    <w:rsid w:val="00DB10EE"/>
    <w:rsid w:val="00DB1451"/>
    <w:rsid w:val="00DB16CD"/>
    <w:rsid w:val="00DB1A7A"/>
    <w:rsid w:val="00DB24F1"/>
    <w:rsid w:val="00DB26F5"/>
    <w:rsid w:val="00DB2FE8"/>
    <w:rsid w:val="00DB35A5"/>
    <w:rsid w:val="00DB3AB1"/>
    <w:rsid w:val="00DB3B8E"/>
    <w:rsid w:val="00DB3C12"/>
    <w:rsid w:val="00DB3D3F"/>
    <w:rsid w:val="00DB4090"/>
    <w:rsid w:val="00DB45AA"/>
    <w:rsid w:val="00DB475B"/>
    <w:rsid w:val="00DB47F0"/>
    <w:rsid w:val="00DB4890"/>
    <w:rsid w:val="00DB4989"/>
    <w:rsid w:val="00DB4DBB"/>
    <w:rsid w:val="00DB50F4"/>
    <w:rsid w:val="00DB5228"/>
    <w:rsid w:val="00DB5853"/>
    <w:rsid w:val="00DB5954"/>
    <w:rsid w:val="00DB655F"/>
    <w:rsid w:val="00DB669F"/>
    <w:rsid w:val="00DB6DAB"/>
    <w:rsid w:val="00DB7734"/>
    <w:rsid w:val="00DB7BE6"/>
    <w:rsid w:val="00DB7C6F"/>
    <w:rsid w:val="00DB7E81"/>
    <w:rsid w:val="00DC0D46"/>
    <w:rsid w:val="00DC0E2B"/>
    <w:rsid w:val="00DC1278"/>
    <w:rsid w:val="00DC2ABF"/>
    <w:rsid w:val="00DC2D52"/>
    <w:rsid w:val="00DC2F5F"/>
    <w:rsid w:val="00DC2FF8"/>
    <w:rsid w:val="00DC37DF"/>
    <w:rsid w:val="00DC3A54"/>
    <w:rsid w:val="00DC409C"/>
    <w:rsid w:val="00DC4CEF"/>
    <w:rsid w:val="00DC5C88"/>
    <w:rsid w:val="00DC656A"/>
    <w:rsid w:val="00DC69E3"/>
    <w:rsid w:val="00DC6E83"/>
    <w:rsid w:val="00DC7413"/>
    <w:rsid w:val="00DC743A"/>
    <w:rsid w:val="00DC7451"/>
    <w:rsid w:val="00DC77C5"/>
    <w:rsid w:val="00DC7969"/>
    <w:rsid w:val="00DD0048"/>
    <w:rsid w:val="00DD00D3"/>
    <w:rsid w:val="00DD0300"/>
    <w:rsid w:val="00DD04EC"/>
    <w:rsid w:val="00DD058D"/>
    <w:rsid w:val="00DD0EAC"/>
    <w:rsid w:val="00DD116F"/>
    <w:rsid w:val="00DD1502"/>
    <w:rsid w:val="00DD15EE"/>
    <w:rsid w:val="00DD1D8D"/>
    <w:rsid w:val="00DD261F"/>
    <w:rsid w:val="00DD30A9"/>
    <w:rsid w:val="00DD3840"/>
    <w:rsid w:val="00DD4A06"/>
    <w:rsid w:val="00DD6100"/>
    <w:rsid w:val="00DD6F5B"/>
    <w:rsid w:val="00DE028B"/>
    <w:rsid w:val="00DE1538"/>
    <w:rsid w:val="00DE1621"/>
    <w:rsid w:val="00DE2031"/>
    <w:rsid w:val="00DE27CF"/>
    <w:rsid w:val="00DE2F40"/>
    <w:rsid w:val="00DE3818"/>
    <w:rsid w:val="00DE3C8C"/>
    <w:rsid w:val="00DE421C"/>
    <w:rsid w:val="00DE42DA"/>
    <w:rsid w:val="00DE5637"/>
    <w:rsid w:val="00DE5C32"/>
    <w:rsid w:val="00DE5ED1"/>
    <w:rsid w:val="00DE6082"/>
    <w:rsid w:val="00DE65D9"/>
    <w:rsid w:val="00DE689E"/>
    <w:rsid w:val="00DE6936"/>
    <w:rsid w:val="00DE6944"/>
    <w:rsid w:val="00DE6C00"/>
    <w:rsid w:val="00DE774A"/>
    <w:rsid w:val="00DE776C"/>
    <w:rsid w:val="00DE7945"/>
    <w:rsid w:val="00DE79CB"/>
    <w:rsid w:val="00DF00E5"/>
    <w:rsid w:val="00DF1242"/>
    <w:rsid w:val="00DF17C1"/>
    <w:rsid w:val="00DF1EE4"/>
    <w:rsid w:val="00DF2205"/>
    <w:rsid w:val="00DF25E7"/>
    <w:rsid w:val="00DF2EFB"/>
    <w:rsid w:val="00DF32FD"/>
    <w:rsid w:val="00DF3B6E"/>
    <w:rsid w:val="00DF439B"/>
    <w:rsid w:val="00DF4923"/>
    <w:rsid w:val="00DF496D"/>
    <w:rsid w:val="00DF4A3E"/>
    <w:rsid w:val="00DF4C4B"/>
    <w:rsid w:val="00DF4DA5"/>
    <w:rsid w:val="00DF5128"/>
    <w:rsid w:val="00DF556D"/>
    <w:rsid w:val="00DF5D6D"/>
    <w:rsid w:val="00DF5F0D"/>
    <w:rsid w:val="00DF60EE"/>
    <w:rsid w:val="00DF6605"/>
    <w:rsid w:val="00DF719A"/>
    <w:rsid w:val="00DF782F"/>
    <w:rsid w:val="00E00A5D"/>
    <w:rsid w:val="00E00DC6"/>
    <w:rsid w:val="00E0107B"/>
    <w:rsid w:val="00E0115C"/>
    <w:rsid w:val="00E0120B"/>
    <w:rsid w:val="00E0133E"/>
    <w:rsid w:val="00E02722"/>
    <w:rsid w:val="00E02C2A"/>
    <w:rsid w:val="00E02EC0"/>
    <w:rsid w:val="00E04424"/>
    <w:rsid w:val="00E0452B"/>
    <w:rsid w:val="00E045D8"/>
    <w:rsid w:val="00E0476C"/>
    <w:rsid w:val="00E05623"/>
    <w:rsid w:val="00E0568D"/>
    <w:rsid w:val="00E05A8F"/>
    <w:rsid w:val="00E05BFC"/>
    <w:rsid w:val="00E05FA0"/>
    <w:rsid w:val="00E06133"/>
    <w:rsid w:val="00E06421"/>
    <w:rsid w:val="00E06A87"/>
    <w:rsid w:val="00E06F4D"/>
    <w:rsid w:val="00E075F3"/>
    <w:rsid w:val="00E07AB5"/>
    <w:rsid w:val="00E07BB6"/>
    <w:rsid w:val="00E07CA4"/>
    <w:rsid w:val="00E1031E"/>
    <w:rsid w:val="00E103EE"/>
    <w:rsid w:val="00E10FB6"/>
    <w:rsid w:val="00E111A8"/>
    <w:rsid w:val="00E1132A"/>
    <w:rsid w:val="00E117A7"/>
    <w:rsid w:val="00E11FCB"/>
    <w:rsid w:val="00E12251"/>
    <w:rsid w:val="00E12419"/>
    <w:rsid w:val="00E1244D"/>
    <w:rsid w:val="00E12618"/>
    <w:rsid w:val="00E1286D"/>
    <w:rsid w:val="00E12B0E"/>
    <w:rsid w:val="00E12CB6"/>
    <w:rsid w:val="00E13C9F"/>
    <w:rsid w:val="00E14A56"/>
    <w:rsid w:val="00E15136"/>
    <w:rsid w:val="00E1534C"/>
    <w:rsid w:val="00E1547D"/>
    <w:rsid w:val="00E1558C"/>
    <w:rsid w:val="00E155F3"/>
    <w:rsid w:val="00E158BA"/>
    <w:rsid w:val="00E15917"/>
    <w:rsid w:val="00E15D0B"/>
    <w:rsid w:val="00E15E19"/>
    <w:rsid w:val="00E1632E"/>
    <w:rsid w:val="00E16CBF"/>
    <w:rsid w:val="00E17B45"/>
    <w:rsid w:val="00E17B60"/>
    <w:rsid w:val="00E201FA"/>
    <w:rsid w:val="00E2076B"/>
    <w:rsid w:val="00E208CE"/>
    <w:rsid w:val="00E208D7"/>
    <w:rsid w:val="00E209AF"/>
    <w:rsid w:val="00E20CE4"/>
    <w:rsid w:val="00E20DB1"/>
    <w:rsid w:val="00E2107B"/>
    <w:rsid w:val="00E21196"/>
    <w:rsid w:val="00E2149B"/>
    <w:rsid w:val="00E214B8"/>
    <w:rsid w:val="00E227A2"/>
    <w:rsid w:val="00E22B25"/>
    <w:rsid w:val="00E22B71"/>
    <w:rsid w:val="00E23247"/>
    <w:rsid w:val="00E23BE9"/>
    <w:rsid w:val="00E2413A"/>
    <w:rsid w:val="00E24208"/>
    <w:rsid w:val="00E253E4"/>
    <w:rsid w:val="00E2555F"/>
    <w:rsid w:val="00E255A5"/>
    <w:rsid w:val="00E26060"/>
    <w:rsid w:val="00E265FA"/>
    <w:rsid w:val="00E26BAF"/>
    <w:rsid w:val="00E26C0F"/>
    <w:rsid w:val="00E26E58"/>
    <w:rsid w:val="00E26F15"/>
    <w:rsid w:val="00E271F0"/>
    <w:rsid w:val="00E27478"/>
    <w:rsid w:val="00E27771"/>
    <w:rsid w:val="00E2777E"/>
    <w:rsid w:val="00E27AAE"/>
    <w:rsid w:val="00E27CE3"/>
    <w:rsid w:val="00E300F2"/>
    <w:rsid w:val="00E306AB"/>
    <w:rsid w:val="00E30ECF"/>
    <w:rsid w:val="00E3126B"/>
    <w:rsid w:val="00E31762"/>
    <w:rsid w:val="00E32C50"/>
    <w:rsid w:val="00E338DB"/>
    <w:rsid w:val="00E33A46"/>
    <w:rsid w:val="00E33BA4"/>
    <w:rsid w:val="00E33F4D"/>
    <w:rsid w:val="00E34821"/>
    <w:rsid w:val="00E35CE9"/>
    <w:rsid w:val="00E35DD3"/>
    <w:rsid w:val="00E36901"/>
    <w:rsid w:val="00E36ADC"/>
    <w:rsid w:val="00E36CEE"/>
    <w:rsid w:val="00E3724A"/>
    <w:rsid w:val="00E374AA"/>
    <w:rsid w:val="00E37659"/>
    <w:rsid w:val="00E37C20"/>
    <w:rsid w:val="00E40388"/>
    <w:rsid w:val="00E4048C"/>
    <w:rsid w:val="00E40581"/>
    <w:rsid w:val="00E40986"/>
    <w:rsid w:val="00E40BED"/>
    <w:rsid w:val="00E40FC1"/>
    <w:rsid w:val="00E410B9"/>
    <w:rsid w:val="00E4135E"/>
    <w:rsid w:val="00E41987"/>
    <w:rsid w:val="00E41D12"/>
    <w:rsid w:val="00E4206C"/>
    <w:rsid w:val="00E4239B"/>
    <w:rsid w:val="00E42BCA"/>
    <w:rsid w:val="00E42EDB"/>
    <w:rsid w:val="00E42F86"/>
    <w:rsid w:val="00E43143"/>
    <w:rsid w:val="00E43632"/>
    <w:rsid w:val="00E43FD5"/>
    <w:rsid w:val="00E4436B"/>
    <w:rsid w:val="00E44495"/>
    <w:rsid w:val="00E447CA"/>
    <w:rsid w:val="00E457FE"/>
    <w:rsid w:val="00E4604C"/>
    <w:rsid w:val="00E4640E"/>
    <w:rsid w:val="00E464E1"/>
    <w:rsid w:val="00E46903"/>
    <w:rsid w:val="00E4750E"/>
    <w:rsid w:val="00E47A8C"/>
    <w:rsid w:val="00E5057D"/>
    <w:rsid w:val="00E50DF2"/>
    <w:rsid w:val="00E50F7E"/>
    <w:rsid w:val="00E51385"/>
    <w:rsid w:val="00E518BA"/>
    <w:rsid w:val="00E51AF0"/>
    <w:rsid w:val="00E51C95"/>
    <w:rsid w:val="00E51EA2"/>
    <w:rsid w:val="00E52DB4"/>
    <w:rsid w:val="00E5307C"/>
    <w:rsid w:val="00E536AB"/>
    <w:rsid w:val="00E542C9"/>
    <w:rsid w:val="00E546A6"/>
    <w:rsid w:val="00E54AA0"/>
    <w:rsid w:val="00E55EB3"/>
    <w:rsid w:val="00E55FBE"/>
    <w:rsid w:val="00E562F1"/>
    <w:rsid w:val="00E565E9"/>
    <w:rsid w:val="00E604B4"/>
    <w:rsid w:val="00E608A6"/>
    <w:rsid w:val="00E61108"/>
    <w:rsid w:val="00E61987"/>
    <w:rsid w:val="00E61A61"/>
    <w:rsid w:val="00E62806"/>
    <w:rsid w:val="00E63262"/>
    <w:rsid w:val="00E6353B"/>
    <w:rsid w:val="00E635C3"/>
    <w:rsid w:val="00E63839"/>
    <w:rsid w:val="00E63A7D"/>
    <w:rsid w:val="00E63FF8"/>
    <w:rsid w:val="00E6408C"/>
    <w:rsid w:val="00E64477"/>
    <w:rsid w:val="00E644B1"/>
    <w:rsid w:val="00E645FB"/>
    <w:rsid w:val="00E6462D"/>
    <w:rsid w:val="00E646A3"/>
    <w:rsid w:val="00E64F28"/>
    <w:rsid w:val="00E65846"/>
    <w:rsid w:val="00E658BE"/>
    <w:rsid w:val="00E65CA9"/>
    <w:rsid w:val="00E66156"/>
    <w:rsid w:val="00E66C02"/>
    <w:rsid w:val="00E6774E"/>
    <w:rsid w:val="00E67786"/>
    <w:rsid w:val="00E67DF7"/>
    <w:rsid w:val="00E7029C"/>
    <w:rsid w:val="00E70573"/>
    <w:rsid w:val="00E70D28"/>
    <w:rsid w:val="00E71646"/>
    <w:rsid w:val="00E7183B"/>
    <w:rsid w:val="00E7202E"/>
    <w:rsid w:val="00E7280D"/>
    <w:rsid w:val="00E72E9E"/>
    <w:rsid w:val="00E7314D"/>
    <w:rsid w:val="00E73229"/>
    <w:rsid w:val="00E73320"/>
    <w:rsid w:val="00E73DD4"/>
    <w:rsid w:val="00E73E02"/>
    <w:rsid w:val="00E73F04"/>
    <w:rsid w:val="00E73FB6"/>
    <w:rsid w:val="00E75596"/>
    <w:rsid w:val="00E75CEC"/>
    <w:rsid w:val="00E7616A"/>
    <w:rsid w:val="00E7617B"/>
    <w:rsid w:val="00E76306"/>
    <w:rsid w:val="00E7677F"/>
    <w:rsid w:val="00E7698F"/>
    <w:rsid w:val="00E76B48"/>
    <w:rsid w:val="00E76BF6"/>
    <w:rsid w:val="00E76CA9"/>
    <w:rsid w:val="00E77499"/>
    <w:rsid w:val="00E77E45"/>
    <w:rsid w:val="00E80097"/>
    <w:rsid w:val="00E80210"/>
    <w:rsid w:val="00E8050E"/>
    <w:rsid w:val="00E80766"/>
    <w:rsid w:val="00E80E7B"/>
    <w:rsid w:val="00E81224"/>
    <w:rsid w:val="00E812F2"/>
    <w:rsid w:val="00E819C3"/>
    <w:rsid w:val="00E81A6F"/>
    <w:rsid w:val="00E81B85"/>
    <w:rsid w:val="00E81E21"/>
    <w:rsid w:val="00E82870"/>
    <w:rsid w:val="00E82BB5"/>
    <w:rsid w:val="00E82CA0"/>
    <w:rsid w:val="00E82F41"/>
    <w:rsid w:val="00E82FAF"/>
    <w:rsid w:val="00E83D83"/>
    <w:rsid w:val="00E83FA4"/>
    <w:rsid w:val="00E84552"/>
    <w:rsid w:val="00E84824"/>
    <w:rsid w:val="00E84AA2"/>
    <w:rsid w:val="00E84B9D"/>
    <w:rsid w:val="00E84EB0"/>
    <w:rsid w:val="00E850ED"/>
    <w:rsid w:val="00E85253"/>
    <w:rsid w:val="00E853CC"/>
    <w:rsid w:val="00E85524"/>
    <w:rsid w:val="00E8569D"/>
    <w:rsid w:val="00E85827"/>
    <w:rsid w:val="00E85A66"/>
    <w:rsid w:val="00E86B4F"/>
    <w:rsid w:val="00E86CEC"/>
    <w:rsid w:val="00E874A7"/>
    <w:rsid w:val="00E87F4B"/>
    <w:rsid w:val="00E902F4"/>
    <w:rsid w:val="00E9069B"/>
    <w:rsid w:val="00E90D13"/>
    <w:rsid w:val="00E90E5B"/>
    <w:rsid w:val="00E91330"/>
    <w:rsid w:val="00E91789"/>
    <w:rsid w:val="00E91B6A"/>
    <w:rsid w:val="00E92277"/>
    <w:rsid w:val="00E92FCC"/>
    <w:rsid w:val="00E93565"/>
    <w:rsid w:val="00E946BD"/>
    <w:rsid w:val="00E94A8C"/>
    <w:rsid w:val="00E95229"/>
    <w:rsid w:val="00E95C5D"/>
    <w:rsid w:val="00E95FA2"/>
    <w:rsid w:val="00E96252"/>
    <w:rsid w:val="00E9653E"/>
    <w:rsid w:val="00E965A5"/>
    <w:rsid w:val="00E965B3"/>
    <w:rsid w:val="00E9692A"/>
    <w:rsid w:val="00E96AF5"/>
    <w:rsid w:val="00E971D9"/>
    <w:rsid w:val="00E97C5A"/>
    <w:rsid w:val="00E97DF6"/>
    <w:rsid w:val="00E97E3D"/>
    <w:rsid w:val="00E97EB0"/>
    <w:rsid w:val="00EA0041"/>
    <w:rsid w:val="00EA04AA"/>
    <w:rsid w:val="00EA0641"/>
    <w:rsid w:val="00EA0CE4"/>
    <w:rsid w:val="00EA1548"/>
    <w:rsid w:val="00EA1965"/>
    <w:rsid w:val="00EA25E1"/>
    <w:rsid w:val="00EA26F1"/>
    <w:rsid w:val="00EA2946"/>
    <w:rsid w:val="00EA34E5"/>
    <w:rsid w:val="00EA3DD2"/>
    <w:rsid w:val="00EA3F7C"/>
    <w:rsid w:val="00EA4117"/>
    <w:rsid w:val="00EA4757"/>
    <w:rsid w:val="00EA4C21"/>
    <w:rsid w:val="00EA5255"/>
    <w:rsid w:val="00EA6A33"/>
    <w:rsid w:val="00EA6F77"/>
    <w:rsid w:val="00EB01F5"/>
    <w:rsid w:val="00EB1057"/>
    <w:rsid w:val="00EB1169"/>
    <w:rsid w:val="00EB11DB"/>
    <w:rsid w:val="00EB153F"/>
    <w:rsid w:val="00EB17B3"/>
    <w:rsid w:val="00EB1836"/>
    <w:rsid w:val="00EB18F0"/>
    <w:rsid w:val="00EB1A07"/>
    <w:rsid w:val="00EB1CE6"/>
    <w:rsid w:val="00EB2AE7"/>
    <w:rsid w:val="00EB2C18"/>
    <w:rsid w:val="00EB2CCD"/>
    <w:rsid w:val="00EB302F"/>
    <w:rsid w:val="00EB356D"/>
    <w:rsid w:val="00EB36D5"/>
    <w:rsid w:val="00EB388D"/>
    <w:rsid w:val="00EB41F2"/>
    <w:rsid w:val="00EB47D7"/>
    <w:rsid w:val="00EB49BF"/>
    <w:rsid w:val="00EB4B7B"/>
    <w:rsid w:val="00EB4F86"/>
    <w:rsid w:val="00EB5EF1"/>
    <w:rsid w:val="00EB5FB6"/>
    <w:rsid w:val="00EB60DE"/>
    <w:rsid w:val="00EB6B18"/>
    <w:rsid w:val="00EB71A1"/>
    <w:rsid w:val="00EC1095"/>
    <w:rsid w:val="00EC18CA"/>
    <w:rsid w:val="00EC1A74"/>
    <w:rsid w:val="00EC26E3"/>
    <w:rsid w:val="00EC36A3"/>
    <w:rsid w:val="00EC3EB4"/>
    <w:rsid w:val="00EC40F5"/>
    <w:rsid w:val="00EC4119"/>
    <w:rsid w:val="00EC4184"/>
    <w:rsid w:val="00EC46A1"/>
    <w:rsid w:val="00EC471B"/>
    <w:rsid w:val="00EC52CB"/>
    <w:rsid w:val="00EC57F0"/>
    <w:rsid w:val="00EC5850"/>
    <w:rsid w:val="00EC5B7E"/>
    <w:rsid w:val="00EC6509"/>
    <w:rsid w:val="00EC65BA"/>
    <w:rsid w:val="00EC65E0"/>
    <w:rsid w:val="00EC7258"/>
    <w:rsid w:val="00EC7A55"/>
    <w:rsid w:val="00EC7DAB"/>
    <w:rsid w:val="00ED04BC"/>
    <w:rsid w:val="00ED0E72"/>
    <w:rsid w:val="00ED0E9B"/>
    <w:rsid w:val="00ED11F3"/>
    <w:rsid w:val="00ED189D"/>
    <w:rsid w:val="00ED273D"/>
    <w:rsid w:val="00ED351C"/>
    <w:rsid w:val="00ED3AB9"/>
    <w:rsid w:val="00ED3F30"/>
    <w:rsid w:val="00ED3FC5"/>
    <w:rsid w:val="00ED4715"/>
    <w:rsid w:val="00ED4D76"/>
    <w:rsid w:val="00ED52E1"/>
    <w:rsid w:val="00ED5423"/>
    <w:rsid w:val="00ED5969"/>
    <w:rsid w:val="00ED60D6"/>
    <w:rsid w:val="00ED64B7"/>
    <w:rsid w:val="00ED7571"/>
    <w:rsid w:val="00EE0555"/>
    <w:rsid w:val="00EE0FCB"/>
    <w:rsid w:val="00EE180B"/>
    <w:rsid w:val="00EE1DA1"/>
    <w:rsid w:val="00EE2354"/>
    <w:rsid w:val="00EE2430"/>
    <w:rsid w:val="00EE2ACA"/>
    <w:rsid w:val="00EE2EB9"/>
    <w:rsid w:val="00EE3167"/>
    <w:rsid w:val="00EE38E9"/>
    <w:rsid w:val="00EE3D1A"/>
    <w:rsid w:val="00EE4159"/>
    <w:rsid w:val="00EE5368"/>
    <w:rsid w:val="00EE676C"/>
    <w:rsid w:val="00EE6AC3"/>
    <w:rsid w:val="00EE767E"/>
    <w:rsid w:val="00EE7BDC"/>
    <w:rsid w:val="00EE7C30"/>
    <w:rsid w:val="00EF009D"/>
    <w:rsid w:val="00EF0233"/>
    <w:rsid w:val="00EF05B7"/>
    <w:rsid w:val="00EF05CD"/>
    <w:rsid w:val="00EF0A3F"/>
    <w:rsid w:val="00EF0B32"/>
    <w:rsid w:val="00EF0B3A"/>
    <w:rsid w:val="00EF0E3C"/>
    <w:rsid w:val="00EF1061"/>
    <w:rsid w:val="00EF1AB5"/>
    <w:rsid w:val="00EF1E29"/>
    <w:rsid w:val="00EF23ED"/>
    <w:rsid w:val="00EF2801"/>
    <w:rsid w:val="00EF2878"/>
    <w:rsid w:val="00EF319B"/>
    <w:rsid w:val="00EF3920"/>
    <w:rsid w:val="00EF3A83"/>
    <w:rsid w:val="00EF4786"/>
    <w:rsid w:val="00EF4F82"/>
    <w:rsid w:val="00EF51D0"/>
    <w:rsid w:val="00EF533D"/>
    <w:rsid w:val="00EF53F5"/>
    <w:rsid w:val="00EF54E0"/>
    <w:rsid w:val="00EF593C"/>
    <w:rsid w:val="00EF5BBC"/>
    <w:rsid w:val="00EF5C2F"/>
    <w:rsid w:val="00EF5D99"/>
    <w:rsid w:val="00EF6470"/>
    <w:rsid w:val="00EF657A"/>
    <w:rsid w:val="00EF6CFB"/>
    <w:rsid w:val="00EF721E"/>
    <w:rsid w:val="00EF7D40"/>
    <w:rsid w:val="00EF7E6C"/>
    <w:rsid w:val="00F003D2"/>
    <w:rsid w:val="00F00D1A"/>
    <w:rsid w:val="00F0169D"/>
    <w:rsid w:val="00F02729"/>
    <w:rsid w:val="00F02A17"/>
    <w:rsid w:val="00F02AFD"/>
    <w:rsid w:val="00F02C3E"/>
    <w:rsid w:val="00F02F06"/>
    <w:rsid w:val="00F031B6"/>
    <w:rsid w:val="00F03531"/>
    <w:rsid w:val="00F0390F"/>
    <w:rsid w:val="00F03946"/>
    <w:rsid w:val="00F043F0"/>
    <w:rsid w:val="00F04B96"/>
    <w:rsid w:val="00F04BC7"/>
    <w:rsid w:val="00F05293"/>
    <w:rsid w:val="00F0556A"/>
    <w:rsid w:val="00F05675"/>
    <w:rsid w:val="00F05F82"/>
    <w:rsid w:val="00F065FB"/>
    <w:rsid w:val="00F068AE"/>
    <w:rsid w:val="00F06D01"/>
    <w:rsid w:val="00F072F6"/>
    <w:rsid w:val="00F076BA"/>
    <w:rsid w:val="00F0771D"/>
    <w:rsid w:val="00F10AA5"/>
    <w:rsid w:val="00F10E20"/>
    <w:rsid w:val="00F11069"/>
    <w:rsid w:val="00F118D9"/>
    <w:rsid w:val="00F1196C"/>
    <w:rsid w:val="00F11F01"/>
    <w:rsid w:val="00F1245E"/>
    <w:rsid w:val="00F12691"/>
    <w:rsid w:val="00F126F0"/>
    <w:rsid w:val="00F12D46"/>
    <w:rsid w:val="00F13AA8"/>
    <w:rsid w:val="00F1426B"/>
    <w:rsid w:val="00F147E1"/>
    <w:rsid w:val="00F14E5B"/>
    <w:rsid w:val="00F1554B"/>
    <w:rsid w:val="00F1577E"/>
    <w:rsid w:val="00F164E2"/>
    <w:rsid w:val="00F16FF1"/>
    <w:rsid w:val="00F17F4E"/>
    <w:rsid w:val="00F202C8"/>
    <w:rsid w:val="00F212CF"/>
    <w:rsid w:val="00F21A40"/>
    <w:rsid w:val="00F2246D"/>
    <w:rsid w:val="00F22A9F"/>
    <w:rsid w:val="00F23598"/>
    <w:rsid w:val="00F23D20"/>
    <w:rsid w:val="00F23D34"/>
    <w:rsid w:val="00F2459E"/>
    <w:rsid w:val="00F247AC"/>
    <w:rsid w:val="00F24AC0"/>
    <w:rsid w:val="00F24B53"/>
    <w:rsid w:val="00F24B97"/>
    <w:rsid w:val="00F24EC2"/>
    <w:rsid w:val="00F25A78"/>
    <w:rsid w:val="00F25BAD"/>
    <w:rsid w:val="00F2687E"/>
    <w:rsid w:val="00F26DA7"/>
    <w:rsid w:val="00F26F37"/>
    <w:rsid w:val="00F27CFF"/>
    <w:rsid w:val="00F27D97"/>
    <w:rsid w:val="00F27E3A"/>
    <w:rsid w:val="00F27E86"/>
    <w:rsid w:val="00F27EEA"/>
    <w:rsid w:val="00F3177C"/>
    <w:rsid w:val="00F32258"/>
    <w:rsid w:val="00F32297"/>
    <w:rsid w:val="00F323BD"/>
    <w:rsid w:val="00F3247A"/>
    <w:rsid w:val="00F324B3"/>
    <w:rsid w:val="00F32F2A"/>
    <w:rsid w:val="00F33FC1"/>
    <w:rsid w:val="00F34C23"/>
    <w:rsid w:val="00F3565B"/>
    <w:rsid w:val="00F35766"/>
    <w:rsid w:val="00F35A63"/>
    <w:rsid w:val="00F35F33"/>
    <w:rsid w:val="00F3616D"/>
    <w:rsid w:val="00F362FB"/>
    <w:rsid w:val="00F3686E"/>
    <w:rsid w:val="00F36DDB"/>
    <w:rsid w:val="00F370FA"/>
    <w:rsid w:val="00F372DC"/>
    <w:rsid w:val="00F37693"/>
    <w:rsid w:val="00F376BA"/>
    <w:rsid w:val="00F379D0"/>
    <w:rsid w:val="00F37C1B"/>
    <w:rsid w:val="00F37CA5"/>
    <w:rsid w:val="00F37CB3"/>
    <w:rsid w:val="00F406EA"/>
    <w:rsid w:val="00F4097C"/>
    <w:rsid w:val="00F40B22"/>
    <w:rsid w:val="00F40C04"/>
    <w:rsid w:val="00F40D7C"/>
    <w:rsid w:val="00F411DB"/>
    <w:rsid w:val="00F41346"/>
    <w:rsid w:val="00F4157A"/>
    <w:rsid w:val="00F41EAE"/>
    <w:rsid w:val="00F41EDD"/>
    <w:rsid w:val="00F42843"/>
    <w:rsid w:val="00F42A7E"/>
    <w:rsid w:val="00F43A76"/>
    <w:rsid w:val="00F43B75"/>
    <w:rsid w:val="00F43FC9"/>
    <w:rsid w:val="00F4493F"/>
    <w:rsid w:val="00F44D64"/>
    <w:rsid w:val="00F44E4B"/>
    <w:rsid w:val="00F45076"/>
    <w:rsid w:val="00F456C5"/>
    <w:rsid w:val="00F45BFF"/>
    <w:rsid w:val="00F46072"/>
    <w:rsid w:val="00F46D5F"/>
    <w:rsid w:val="00F470B4"/>
    <w:rsid w:val="00F471BE"/>
    <w:rsid w:val="00F47D0A"/>
    <w:rsid w:val="00F50DC1"/>
    <w:rsid w:val="00F511C3"/>
    <w:rsid w:val="00F52855"/>
    <w:rsid w:val="00F52DCA"/>
    <w:rsid w:val="00F530A2"/>
    <w:rsid w:val="00F537BE"/>
    <w:rsid w:val="00F53B67"/>
    <w:rsid w:val="00F53B9E"/>
    <w:rsid w:val="00F544A2"/>
    <w:rsid w:val="00F54550"/>
    <w:rsid w:val="00F54B63"/>
    <w:rsid w:val="00F555BF"/>
    <w:rsid w:val="00F559A1"/>
    <w:rsid w:val="00F559A5"/>
    <w:rsid w:val="00F55AEA"/>
    <w:rsid w:val="00F562DF"/>
    <w:rsid w:val="00F563CF"/>
    <w:rsid w:val="00F564E9"/>
    <w:rsid w:val="00F56677"/>
    <w:rsid w:val="00F56853"/>
    <w:rsid w:val="00F57223"/>
    <w:rsid w:val="00F57951"/>
    <w:rsid w:val="00F57FD6"/>
    <w:rsid w:val="00F6074C"/>
    <w:rsid w:val="00F607F5"/>
    <w:rsid w:val="00F60922"/>
    <w:rsid w:val="00F60E51"/>
    <w:rsid w:val="00F60EFA"/>
    <w:rsid w:val="00F614BF"/>
    <w:rsid w:val="00F61537"/>
    <w:rsid w:val="00F61AC7"/>
    <w:rsid w:val="00F62FA6"/>
    <w:rsid w:val="00F630F5"/>
    <w:rsid w:val="00F633EE"/>
    <w:rsid w:val="00F6465D"/>
    <w:rsid w:val="00F64BB5"/>
    <w:rsid w:val="00F657E8"/>
    <w:rsid w:val="00F65990"/>
    <w:rsid w:val="00F65B2F"/>
    <w:rsid w:val="00F65BE7"/>
    <w:rsid w:val="00F66456"/>
    <w:rsid w:val="00F66981"/>
    <w:rsid w:val="00F66D4D"/>
    <w:rsid w:val="00F66DA0"/>
    <w:rsid w:val="00F674D1"/>
    <w:rsid w:val="00F675AF"/>
    <w:rsid w:val="00F67857"/>
    <w:rsid w:val="00F703F9"/>
    <w:rsid w:val="00F706F5"/>
    <w:rsid w:val="00F7121B"/>
    <w:rsid w:val="00F7122D"/>
    <w:rsid w:val="00F71E2B"/>
    <w:rsid w:val="00F72240"/>
    <w:rsid w:val="00F72BD3"/>
    <w:rsid w:val="00F731EA"/>
    <w:rsid w:val="00F7398C"/>
    <w:rsid w:val="00F739F1"/>
    <w:rsid w:val="00F741B7"/>
    <w:rsid w:val="00F7574D"/>
    <w:rsid w:val="00F75752"/>
    <w:rsid w:val="00F75E41"/>
    <w:rsid w:val="00F76308"/>
    <w:rsid w:val="00F764D0"/>
    <w:rsid w:val="00F76A9E"/>
    <w:rsid w:val="00F76B22"/>
    <w:rsid w:val="00F776E4"/>
    <w:rsid w:val="00F77DE3"/>
    <w:rsid w:val="00F80041"/>
    <w:rsid w:val="00F80407"/>
    <w:rsid w:val="00F804A7"/>
    <w:rsid w:val="00F804B5"/>
    <w:rsid w:val="00F806B9"/>
    <w:rsid w:val="00F80C8F"/>
    <w:rsid w:val="00F810C0"/>
    <w:rsid w:val="00F810CD"/>
    <w:rsid w:val="00F814A6"/>
    <w:rsid w:val="00F81754"/>
    <w:rsid w:val="00F81F27"/>
    <w:rsid w:val="00F82AC5"/>
    <w:rsid w:val="00F82D55"/>
    <w:rsid w:val="00F83863"/>
    <w:rsid w:val="00F83AD8"/>
    <w:rsid w:val="00F83CFD"/>
    <w:rsid w:val="00F83EA9"/>
    <w:rsid w:val="00F8572C"/>
    <w:rsid w:val="00F85F1C"/>
    <w:rsid w:val="00F8655D"/>
    <w:rsid w:val="00F875A4"/>
    <w:rsid w:val="00F87718"/>
    <w:rsid w:val="00F87AFB"/>
    <w:rsid w:val="00F900D1"/>
    <w:rsid w:val="00F908EC"/>
    <w:rsid w:val="00F90B9D"/>
    <w:rsid w:val="00F9145A"/>
    <w:rsid w:val="00F9169A"/>
    <w:rsid w:val="00F916A1"/>
    <w:rsid w:val="00F9171A"/>
    <w:rsid w:val="00F91AE3"/>
    <w:rsid w:val="00F926A8"/>
    <w:rsid w:val="00F92739"/>
    <w:rsid w:val="00F9297D"/>
    <w:rsid w:val="00F935D7"/>
    <w:rsid w:val="00F93670"/>
    <w:rsid w:val="00F93A3E"/>
    <w:rsid w:val="00F94577"/>
    <w:rsid w:val="00F947C5"/>
    <w:rsid w:val="00F950FD"/>
    <w:rsid w:val="00F95267"/>
    <w:rsid w:val="00F96036"/>
    <w:rsid w:val="00F9606D"/>
    <w:rsid w:val="00F96B90"/>
    <w:rsid w:val="00F96F4B"/>
    <w:rsid w:val="00F9726F"/>
    <w:rsid w:val="00F97471"/>
    <w:rsid w:val="00F97756"/>
    <w:rsid w:val="00F97FBD"/>
    <w:rsid w:val="00FA015A"/>
    <w:rsid w:val="00FA0257"/>
    <w:rsid w:val="00FA060B"/>
    <w:rsid w:val="00FA1972"/>
    <w:rsid w:val="00FA1E43"/>
    <w:rsid w:val="00FA255D"/>
    <w:rsid w:val="00FA3A16"/>
    <w:rsid w:val="00FA3EB8"/>
    <w:rsid w:val="00FA4032"/>
    <w:rsid w:val="00FA40D2"/>
    <w:rsid w:val="00FA47D6"/>
    <w:rsid w:val="00FA4951"/>
    <w:rsid w:val="00FA4EFF"/>
    <w:rsid w:val="00FA4F93"/>
    <w:rsid w:val="00FA5863"/>
    <w:rsid w:val="00FA5E96"/>
    <w:rsid w:val="00FA6488"/>
    <w:rsid w:val="00FA6999"/>
    <w:rsid w:val="00FA6AAC"/>
    <w:rsid w:val="00FA7388"/>
    <w:rsid w:val="00FA7825"/>
    <w:rsid w:val="00FA7ABC"/>
    <w:rsid w:val="00FA7AC2"/>
    <w:rsid w:val="00FB036C"/>
    <w:rsid w:val="00FB0B11"/>
    <w:rsid w:val="00FB0E30"/>
    <w:rsid w:val="00FB10FB"/>
    <w:rsid w:val="00FB1878"/>
    <w:rsid w:val="00FB1D72"/>
    <w:rsid w:val="00FB393F"/>
    <w:rsid w:val="00FB3C76"/>
    <w:rsid w:val="00FB3D72"/>
    <w:rsid w:val="00FB40AA"/>
    <w:rsid w:val="00FB4DB8"/>
    <w:rsid w:val="00FB51FF"/>
    <w:rsid w:val="00FB62F9"/>
    <w:rsid w:val="00FB635A"/>
    <w:rsid w:val="00FB6749"/>
    <w:rsid w:val="00FB6F47"/>
    <w:rsid w:val="00FB7250"/>
    <w:rsid w:val="00FB7252"/>
    <w:rsid w:val="00FB7289"/>
    <w:rsid w:val="00FC1DE2"/>
    <w:rsid w:val="00FC1E3D"/>
    <w:rsid w:val="00FC2212"/>
    <w:rsid w:val="00FC2F3B"/>
    <w:rsid w:val="00FC3C56"/>
    <w:rsid w:val="00FC41B8"/>
    <w:rsid w:val="00FC4519"/>
    <w:rsid w:val="00FC4531"/>
    <w:rsid w:val="00FC472F"/>
    <w:rsid w:val="00FC4B8A"/>
    <w:rsid w:val="00FC59E1"/>
    <w:rsid w:val="00FC5FC9"/>
    <w:rsid w:val="00FC60E4"/>
    <w:rsid w:val="00FC6509"/>
    <w:rsid w:val="00FC6AB2"/>
    <w:rsid w:val="00FC7632"/>
    <w:rsid w:val="00FC77B5"/>
    <w:rsid w:val="00FC7920"/>
    <w:rsid w:val="00FD05E8"/>
    <w:rsid w:val="00FD0698"/>
    <w:rsid w:val="00FD0907"/>
    <w:rsid w:val="00FD1FC9"/>
    <w:rsid w:val="00FD2808"/>
    <w:rsid w:val="00FD2B63"/>
    <w:rsid w:val="00FD2DEE"/>
    <w:rsid w:val="00FD3011"/>
    <w:rsid w:val="00FD37E6"/>
    <w:rsid w:val="00FD3E25"/>
    <w:rsid w:val="00FD4399"/>
    <w:rsid w:val="00FD4CA5"/>
    <w:rsid w:val="00FD6570"/>
    <w:rsid w:val="00FD6A7E"/>
    <w:rsid w:val="00FD74E1"/>
    <w:rsid w:val="00FD7626"/>
    <w:rsid w:val="00FD7967"/>
    <w:rsid w:val="00FD7ADF"/>
    <w:rsid w:val="00FD7B7B"/>
    <w:rsid w:val="00FD7E4A"/>
    <w:rsid w:val="00FD7F06"/>
    <w:rsid w:val="00FE014A"/>
    <w:rsid w:val="00FE0153"/>
    <w:rsid w:val="00FE04E7"/>
    <w:rsid w:val="00FE089F"/>
    <w:rsid w:val="00FE0E55"/>
    <w:rsid w:val="00FE148C"/>
    <w:rsid w:val="00FE14A8"/>
    <w:rsid w:val="00FE1DDD"/>
    <w:rsid w:val="00FE1F33"/>
    <w:rsid w:val="00FE235B"/>
    <w:rsid w:val="00FE2458"/>
    <w:rsid w:val="00FE2721"/>
    <w:rsid w:val="00FE27D1"/>
    <w:rsid w:val="00FE33A4"/>
    <w:rsid w:val="00FE4007"/>
    <w:rsid w:val="00FE4374"/>
    <w:rsid w:val="00FE4B6D"/>
    <w:rsid w:val="00FE4CB7"/>
    <w:rsid w:val="00FE5790"/>
    <w:rsid w:val="00FE619B"/>
    <w:rsid w:val="00FE636B"/>
    <w:rsid w:val="00FE6CFD"/>
    <w:rsid w:val="00FE7119"/>
    <w:rsid w:val="00FE7595"/>
    <w:rsid w:val="00FE7EC5"/>
    <w:rsid w:val="00FE7ED5"/>
    <w:rsid w:val="00FE7FDB"/>
    <w:rsid w:val="00FF0BFF"/>
    <w:rsid w:val="00FF12B6"/>
    <w:rsid w:val="00FF13C7"/>
    <w:rsid w:val="00FF1434"/>
    <w:rsid w:val="00FF1848"/>
    <w:rsid w:val="00FF18C2"/>
    <w:rsid w:val="00FF1A89"/>
    <w:rsid w:val="00FF2281"/>
    <w:rsid w:val="00FF25DD"/>
    <w:rsid w:val="00FF366F"/>
    <w:rsid w:val="00FF3E01"/>
    <w:rsid w:val="00FF492A"/>
    <w:rsid w:val="00FF4B6F"/>
    <w:rsid w:val="00FF4C2D"/>
    <w:rsid w:val="00FF4F32"/>
    <w:rsid w:val="00FF5238"/>
    <w:rsid w:val="00FF58A2"/>
    <w:rsid w:val="00FF58CE"/>
    <w:rsid w:val="00FF6649"/>
    <w:rsid w:val="00FF686D"/>
    <w:rsid w:val="00FF697E"/>
    <w:rsid w:val="00FF6A1D"/>
    <w:rsid w:val="00FF6B44"/>
    <w:rsid w:val="00FF791B"/>
    <w:rsid w:val="00FF7F2A"/>
    <w:rsid w:val="00FF7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7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Bullet" w:uiPriority="0"/>
    <w:lsdException w:name="List 2" w:uiPriority="0"/>
    <w:lsdException w:name="List Bullet 3" w:uiPriority="0"/>
    <w:lsdException w:name="Title" w:semiHidden="0" w:uiPriority="10" w:unhideWhenUsed="0"/>
    <w:lsdException w:name="Default Paragraph Font" w:uiPriority="1"/>
    <w:lsdException w:name="Subtitle" w:semiHidden="0" w:unhideWhenUsed="0"/>
    <w:lsdException w:name="Strong" w:semiHidden="0" w:uiPriority="22" w:unhideWhenUsed="0"/>
    <w:lsdException w:name="Emphasis" w:semiHidden="0" w:uiPriority="20" w:unhideWhenUsed="0"/>
    <w:lsdException w:name="Outline List 2" w:uiPriority="0"/>
    <w:lsdException w:name="Table Simple 1" w:uiPriority="0"/>
    <w:lsdException w:name="Table Simple 2" w:uiPriority="0"/>
    <w:lsdException w:name="Table Simple 3" w:uiPriority="0"/>
    <w:lsdException w:name="Table Classic 1" w:uiPriority="0"/>
    <w:lsdException w:name="Table Classic 2"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5" w:uiPriority="0"/>
    <w:lsdException w:name="Table Grid 8" w:uiPriority="0"/>
    <w:lsdException w:name="Table List 1" w:uiPriority="0"/>
    <w:lsdException w:name="Table List 2"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5">
    <w:name w:val="Normal"/>
    <w:aliases w:val="Табл_тело"/>
    <w:qFormat/>
    <w:rsid w:val="00CD7326"/>
    <w:pPr>
      <w:spacing w:after="0" w:line="240" w:lineRule="auto"/>
    </w:pPr>
    <w:rPr>
      <w:rFonts w:eastAsia="Times New Roman"/>
      <w:lang w:eastAsia="ru-RU"/>
    </w:rPr>
  </w:style>
  <w:style w:type="paragraph" w:styleId="10">
    <w:name w:val="heading 1"/>
    <w:aliases w:val="1 уровень"/>
    <w:basedOn w:val="a6"/>
    <w:next w:val="a7"/>
    <w:link w:val="12"/>
    <w:uiPriority w:val="9"/>
    <w:qFormat/>
    <w:rsid w:val="00B36625"/>
    <w:pPr>
      <w:keepNext/>
      <w:keepLines/>
      <w:pageBreakBefore/>
      <w:numPr>
        <w:numId w:val="16"/>
      </w:numPr>
      <w:spacing w:before="120" w:after="120"/>
      <w:contextualSpacing w:val="0"/>
      <w:jc w:val="center"/>
      <w:outlineLvl w:val="0"/>
    </w:pPr>
    <w:rPr>
      <w:rFonts w:eastAsiaTheme="minorHAnsi"/>
      <w:b/>
    </w:rPr>
  </w:style>
  <w:style w:type="paragraph" w:styleId="20">
    <w:name w:val="heading 2"/>
    <w:aliases w:val="2 уровень"/>
    <w:basedOn w:val="a6"/>
    <w:next w:val="a8"/>
    <w:link w:val="21"/>
    <w:uiPriority w:val="9"/>
    <w:unhideWhenUsed/>
    <w:qFormat/>
    <w:rsid w:val="00F2687E"/>
    <w:pPr>
      <w:keepNext/>
      <w:keepLines/>
      <w:pageBreakBefore/>
      <w:numPr>
        <w:ilvl w:val="1"/>
        <w:numId w:val="16"/>
      </w:numPr>
      <w:spacing w:before="120" w:after="120"/>
      <w:contextualSpacing w:val="0"/>
      <w:jc w:val="both"/>
      <w:outlineLvl w:val="1"/>
    </w:pPr>
    <w:rPr>
      <w:rFonts w:eastAsiaTheme="minorHAnsi"/>
      <w:b/>
    </w:rPr>
  </w:style>
  <w:style w:type="paragraph" w:styleId="3">
    <w:name w:val="heading 3"/>
    <w:aliases w:val="3 уровень"/>
    <w:basedOn w:val="a6"/>
    <w:next w:val="a5"/>
    <w:link w:val="30"/>
    <w:uiPriority w:val="9"/>
    <w:unhideWhenUsed/>
    <w:qFormat/>
    <w:rsid w:val="00A558F4"/>
    <w:pPr>
      <w:keepNext/>
      <w:keepLines/>
      <w:numPr>
        <w:ilvl w:val="2"/>
        <w:numId w:val="16"/>
      </w:numPr>
      <w:spacing w:before="120" w:after="120"/>
      <w:ind w:left="0"/>
      <w:contextualSpacing w:val="0"/>
      <w:jc w:val="both"/>
      <w:outlineLvl w:val="2"/>
    </w:pPr>
    <w:rPr>
      <w:rFonts w:eastAsiaTheme="minorHAnsi"/>
      <w:b/>
    </w:rPr>
  </w:style>
  <w:style w:type="paragraph" w:styleId="4">
    <w:name w:val="heading 4"/>
    <w:aliases w:val="4 уровень"/>
    <w:basedOn w:val="44"/>
    <w:next w:val="a8"/>
    <w:link w:val="40"/>
    <w:uiPriority w:val="9"/>
    <w:unhideWhenUsed/>
    <w:qFormat/>
    <w:rsid w:val="00A558F4"/>
    <w:pPr>
      <w:keepNext/>
      <w:keepLines/>
      <w:spacing w:before="120" w:after="120"/>
      <w:ind w:left="0"/>
      <w:jc w:val="both"/>
      <w:outlineLvl w:val="3"/>
    </w:pPr>
    <w:rPr>
      <w:b/>
    </w:rPr>
  </w:style>
  <w:style w:type="paragraph" w:styleId="5">
    <w:name w:val="heading 5"/>
    <w:basedOn w:val="a5"/>
    <w:next w:val="a5"/>
    <w:link w:val="50"/>
    <w:uiPriority w:val="9"/>
    <w:unhideWhenUsed/>
    <w:rsid w:val="00983614"/>
    <w:pPr>
      <w:keepNext/>
      <w:keepLines/>
      <w:spacing w:before="200"/>
      <w:ind w:left="1008" w:hanging="1008"/>
      <w:outlineLvl w:val="4"/>
    </w:pPr>
    <w:rPr>
      <w:rFonts w:ascii="Cambria" w:hAnsi="Cambria"/>
      <w:color w:val="243F60"/>
    </w:rPr>
  </w:style>
  <w:style w:type="paragraph" w:styleId="6">
    <w:name w:val="heading 6"/>
    <w:basedOn w:val="a5"/>
    <w:next w:val="a5"/>
    <w:link w:val="60"/>
    <w:uiPriority w:val="9"/>
    <w:unhideWhenUsed/>
    <w:rsid w:val="00540573"/>
    <w:pPr>
      <w:spacing w:before="240" w:after="60"/>
      <w:outlineLvl w:val="5"/>
    </w:pPr>
    <w:rPr>
      <w:rFonts w:asciiTheme="minorHAnsi" w:hAnsiTheme="minorHAnsi"/>
      <w:b/>
      <w:bCs/>
      <w:sz w:val="22"/>
    </w:rPr>
  </w:style>
  <w:style w:type="paragraph" w:styleId="7">
    <w:name w:val="heading 7"/>
    <w:basedOn w:val="a5"/>
    <w:next w:val="a5"/>
    <w:link w:val="70"/>
    <w:uiPriority w:val="99"/>
    <w:unhideWhenUsed/>
    <w:rsid w:val="00540573"/>
    <w:pPr>
      <w:spacing w:before="240" w:after="60"/>
      <w:outlineLvl w:val="6"/>
    </w:pPr>
    <w:rPr>
      <w:rFonts w:asciiTheme="minorHAnsi" w:hAnsiTheme="minorHAnsi"/>
    </w:rPr>
  </w:style>
  <w:style w:type="paragraph" w:styleId="8">
    <w:name w:val="heading 8"/>
    <w:basedOn w:val="a5"/>
    <w:next w:val="a5"/>
    <w:link w:val="80"/>
    <w:uiPriority w:val="99"/>
    <w:unhideWhenUsed/>
    <w:rsid w:val="00540573"/>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5"/>
    <w:next w:val="a5"/>
    <w:link w:val="90"/>
    <w:uiPriority w:val="99"/>
    <w:unhideWhenUsed/>
    <w:rsid w:val="001D31E9"/>
    <w:pPr>
      <w:keepNext/>
      <w:keepLines/>
      <w:numPr>
        <w:ilvl w:val="8"/>
        <w:numId w:val="1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Рис_подпись"/>
    <w:basedOn w:val="ad"/>
    <w:next w:val="a7"/>
    <w:link w:val="ae"/>
    <w:rsid w:val="00F11F01"/>
    <w:pPr>
      <w:keepNext w:val="0"/>
      <w:keepLines w:val="0"/>
      <w:spacing w:before="0" w:after="240"/>
      <w:jc w:val="center"/>
    </w:pPr>
    <w:rPr>
      <w:bCs w:val="0"/>
    </w:rPr>
  </w:style>
  <w:style w:type="character" w:customStyle="1" w:styleId="ae">
    <w:name w:val="Рис_подпись Знак"/>
    <w:link w:val="ac"/>
    <w:rsid w:val="00F11F01"/>
    <w:rPr>
      <w:rFonts w:cstheme="minorBidi"/>
    </w:rPr>
  </w:style>
  <w:style w:type="paragraph" w:styleId="ad">
    <w:name w:val="caption"/>
    <w:aliases w:val="Таблица - Название объекта,!! Object Novogor !!,Знак,Caption Char,Caption Char1 Char1 Char Char,Caption Char Char2 Char1 Char Char,Caption Char Char Char Char Char1 Char1 Char Char1 Char,Caption Char Char Char1 Char Char Char"/>
    <w:next w:val="a5"/>
    <w:link w:val="af"/>
    <w:uiPriority w:val="35"/>
    <w:unhideWhenUsed/>
    <w:rsid w:val="004B66AD"/>
    <w:pPr>
      <w:keepNext/>
      <w:keepLines/>
      <w:spacing w:before="120" w:after="0" w:line="240" w:lineRule="auto"/>
      <w:jc w:val="both"/>
    </w:pPr>
    <w:rPr>
      <w:rFonts w:cstheme="minorBidi"/>
      <w:b/>
      <w:bCs/>
    </w:rPr>
  </w:style>
  <w:style w:type="paragraph" w:customStyle="1" w:styleId="af0">
    <w:name w:val="РИС."/>
    <w:basedOn w:val="a5"/>
    <w:next w:val="ac"/>
    <w:link w:val="af1"/>
    <w:rsid w:val="003E33EC"/>
    <w:pPr>
      <w:keepNext/>
      <w:spacing w:before="240"/>
      <w:jc w:val="center"/>
    </w:pPr>
  </w:style>
  <w:style w:type="character" w:customStyle="1" w:styleId="af1">
    <w:name w:val="РИС. Знак"/>
    <w:link w:val="af0"/>
    <w:rsid w:val="003E33EC"/>
    <w:rPr>
      <w:rFonts w:eastAsia="Times New Roman" w:cstheme="minorBidi"/>
      <w:szCs w:val="22"/>
    </w:rPr>
  </w:style>
  <w:style w:type="character" w:customStyle="1" w:styleId="12">
    <w:name w:val="Заголовок 1 Знак"/>
    <w:aliases w:val="1 уровень Знак"/>
    <w:link w:val="10"/>
    <w:uiPriority w:val="9"/>
    <w:rsid w:val="00B36625"/>
    <w:rPr>
      <w:b/>
      <w:lang w:eastAsia="ru-RU"/>
    </w:rPr>
  </w:style>
  <w:style w:type="paragraph" w:styleId="a6">
    <w:name w:val="List Paragraph"/>
    <w:aliases w:val="it_List1,Ненумерованный список,основной диплом,Введение,Список2,Абзац вправо-1,List Paragraph1,Абзац вправо-11,List Paragraph11,Абзац вправо-12,List Paragraph12,Абзац вправо-111,List Paragraph111,Абзац вправо-13,List Paragraph13,СПИСКИ"/>
    <w:basedOn w:val="a5"/>
    <w:link w:val="af2"/>
    <w:uiPriority w:val="34"/>
    <w:rsid w:val="001D31E9"/>
    <w:pPr>
      <w:ind w:left="720"/>
      <w:contextualSpacing/>
    </w:pPr>
  </w:style>
  <w:style w:type="character" w:customStyle="1" w:styleId="21">
    <w:name w:val="Заголовок 2 Знак"/>
    <w:aliases w:val="2 уровень Знак"/>
    <w:link w:val="20"/>
    <w:uiPriority w:val="9"/>
    <w:rsid w:val="00F2687E"/>
    <w:rPr>
      <w:b/>
      <w:lang w:eastAsia="ru-RU"/>
    </w:rPr>
  </w:style>
  <w:style w:type="character" w:customStyle="1" w:styleId="30">
    <w:name w:val="Заголовок 3 Знак"/>
    <w:aliases w:val="3 уровень Знак"/>
    <w:link w:val="3"/>
    <w:uiPriority w:val="9"/>
    <w:rsid w:val="00A558F4"/>
    <w:rPr>
      <w:b/>
      <w:lang w:eastAsia="ru-RU"/>
    </w:rPr>
  </w:style>
  <w:style w:type="character" w:customStyle="1" w:styleId="40">
    <w:name w:val="Заголовок 4 Знак"/>
    <w:aliases w:val="4 уровень Знак"/>
    <w:link w:val="4"/>
    <w:uiPriority w:val="9"/>
    <w:rsid w:val="00A558F4"/>
    <w:rPr>
      <w:rFonts w:eastAsia="Times New Roman"/>
      <w:b/>
      <w:lang w:eastAsia="ru-RU"/>
    </w:rPr>
  </w:style>
  <w:style w:type="character" w:customStyle="1" w:styleId="60">
    <w:name w:val="Заголовок 6 Знак"/>
    <w:basedOn w:val="a9"/>
    <w:link w:val="6"/>
    <w:uiPriority w:val="9"/>
    <w:rsid w:val="00540573"/>
    <w:rPr>
      <w:rFonts w:asciiTheme="minorHAnsi" w:eastAsiaTheme="minorEastAsia" w:hAnsiTheme="minorHAnsi" w:cstheme="minorBidi"/>
      <w:b/>
      <w:bCs/>
      <w:sz w:val="22"/>
      <w:szCs w:val="22"/>
    </w:rPr>
  </w:style>
  <w:style w:type="character" w:customStyle="1" w:styleId="70">
    <w:name w:val="Заголовок 7 Знак"/>
    <w:basedOn w:val="a9"/>
    <w:link w:val="7"/>
    <w:uiPriority w:val="99"/>
    <w:rsid w:val="00540573"/>
    <w:rPr>
      <w:rFonts w:asciiTheme="minorHAnsi" w:eastAsiaTheme="minorEastAsia" w:hAnsiTheme="minorHAnsi" w:cstheme="minorBidi"/>
    </w:rPr>
  </w:style>
  <w:style w:type="character" w:customStyle="1" w:styleId="80">
    <w:name w:val="Заголовок 8 Знак"/>
    <w:basedOn w:val="a9"/>
    <w:link w:val="8"/>
    <w:uiPriority w:val="99"/>
    <w:rsid w:val="00540573"/>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9"/>
    <w:link w:val="9"/>
    <w:uiPriority w:val="99"/>
    <w:rsid w:val="001D31E9"/>
    <w:rPr>
      <w:rFonts w:asciiTheme="majorHAnsi" w:eastAsiaTheme="majorEastAsia" w:hAnsiTheme="majorHAnsi" w:cstheme="majorBidi"/>
      <w:i/>
      <w:iCs/>
      <w:color w:val="404040" w:themeColor="text1" w:themeTint="BF"/>
      <w:sz w:val="20"/>
      <w:szCs w:val="20"/>
      <w:lang w:eastAsia="ru-RU"/>
    </w:rPr>
  </w:style>
  <w:style w:type="character" w:customStyle="1" w:styleId="af">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d"/>
    <w:uiPriority w:val="35"/>
    <w:rsid w:val="004B66AD"/>
    <w:rPr>
      <w:rFonts w:cstheme="minorBidi"/>
      <w:b/>
      <w:bCs/>
    </w:rPr>
  </w:style>
  <w:style w:type="paragraph" w:styleId="af3">
    <w:name w:val="Subtitle"/>
    <w:basedOn w:val="a5"/>
    <w:link w:val="af4"/>
    <w:uiPriority w:val="99"/>
    <w:rsid w:val="003E33EC"/>
    <w:pPr>
      <w:jc w:val="center"/>
    </w:pPr>
    <w:rPr>
      <w:sz w:val="28"/>
      <w:szCs w:val="20"/>
    </w:rPr>
  </w:style>
  <w:style w:type="character" w:customStyle="1" w:styleId="af4">
    <w:name w:val="Подзаголовок Знак"/>
    <w:basedOn w:val="a9"/>
    <w:link w:val="af3"/>
    <w:uiPriority w:val="99"/>
    <w:rsid w:val="003E33EC"/>
    <w:rPr>
      <w:rFonts w:eastAsia="Times New Roman"/>
      <w:sz w:val="28"/>
      <w:szCs w:val="20"/>
      <w:lang w:eastAsia="ru-RU"/>
    </w:rPr>
  </w:style>
  <w:style w:type="paragraph" w:styleId="a7">
    <w:name w:val="No Spacing"/>
    <w:aliases w:val="!текст,Осн_текст,С интервалом и отступом"/>
    <w:link w:val="af5"/>
    <w:uiPriority w:val="99"/>
    <w:qFormat/>
    <w:rsid w:val="00B36625"/>
    <w:pPr>
      <w:spacing w:before="120" w:after="120" w:line="240" w:lineRule="auto"/>
      <w:ind w:firstLine="709"/>
      <w:jc w:val="both"/>
    </w:pPr>
  </w:style>
  <w:style w:type="character" w:customStyle="1" w:styleId="af5">
    <w:name w:val="Без интервала Знак"/>
    <w:aliases w:val="!текст Знак,Осн_текст Знак,С интервалом и отступом Знак"/>
    <w:link w:val="a7"/>
    <w:uiPriority w:val="99"/>
    <w:qFormat/>
    <w:rsid w:val="00B36625"/>
  </w:style>
  <w:style w:type="paragraph" w:styleId="af6">
    <w:name w:val="TOC Heading"/>
    <w:basedOn w:val="10"/>
    <w:next w:val="a5"/>
    <w:uiPriority w:val="39"/>
    <w:unhideWhenUsed/>
    <w:rsid w:val="001D31E9"/>
    <w:pPr>
      <w:outlineLvl w:val="9"/>
    </w:pPr>
    <w:rPr>
      <w:rFonts w:eastAsiaTheme="majorEastAsia" w:cstheme="majorBidi"/>
      <w:bCs/>
      <w:szCs w:val="28"/>
    </w:rPr>
  </w:style>
  <w:style w:type="table" w:styleId="af7">
    <w:name w:val="Table Grid"/>
    <w:aliases w:val="Table Grid Report"/>
    <w:basedOn w:val="aa"/>
    <w:uiPriority w:val="59"/>
    <w:rsid w:val="00737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header"/>
    <w:aliases w:val="ВерхКолонтитул,ВерхКолонтитул1, Знак4,Знак4, Знак8,Знак8"/>
    <w:basedOn w:val="a5"/>
    <w:link w:val="af9"/>
    <w:uiPriority w:val="99"/>
    <w:unhideWhenUsed/>
    <w:rsid w:val="007377BD"/>
    <w:pPr>
      <w:tabs>
        <w:tab w:val="center" w:pos="4677"/>
        <w:tab w:val="right" w:pos="9355"/>
      </w:tabs>
    </w:pPr>
  </w:style>
  <w:style w:type="character" w:customStyle="1" w:styleId="af9">
    <w:name w:val="Верхний колонтитул Знак"/>
    <w:aliases w:val="ВерхКолонтитул Знак,ВерхКолонтитул1 Знак, Знак4 Знак,Знак4 Знак, Знак8 Знак,Знак8 Знак"/>
    <w:basedOn w:val="a9"/>
    <w:link w:val="af8"/>
    <w:uiPriority w:val="99"/>
    <w:rsid w:val="007377BD"/>
    <w:rPr>
      <w:rFonts w:eastAsiaTheme="minorEastAsia" w:cstheme="minorBidi"/>
      <w:szCs w:val="22"/>
    </w:rPr>
  </w:style>
  <w:style w:type="paragraph" w:styleId="afa">
    <w:name w:val="footer"/>
    <w:aliases w:val=" Знак1,Знак1, Знак6"/>
    <w:basedOn w:val="a5"/>
    <w:link w:val="afb"/>
    <w:uiPriority w:val="99"/>
    <w:unhideWhenUsed/>
    <w:rsid w:val="007377BD"/>
    <w:pPr>
      <w:tabs>
        <w:tab w:val="center" w:pos="4677"/>
        <w:tab w:val="right" w:pos="9355"/>
      </w:tabs>
    </w:pPr>
  </w:style>
  <w:style w:type="character" w:customStyle="1" w:styleId="afb">
    <w:name w:val="Нижний колонтитул Знак"/>
    <w:aliases w:val=" Знак1 Знак,Знак1 Знак, Знак6 Знак"/>
    <w:basedOn w:val="a9"/>
    <w:link w:val="afa"/>
    <w:uiPriority w:val="99"/>
    <w:rsid w:val="007377BD"/>
    <w:rPr>
      <w:rFonts w:eastAsiaTheme="minorEastAsia" w:cstheme="minorBidi"/>
      <w:szCs w:val="22"/>
    </w:rPr>
  </w:style>
  <w:style w:type="paragraph" w:customStyle="1" w:styleId="afc">
    <w:name w:val="Таблица_гост"/>
    <w:basedOn w:val="a5"/>
    <w:link w:val="afd"/>
    <w:rsid w:val="007377BD"/>
    <w:rPr>
      <w:sz w:val="26"/>
    </w:rPr>
  </w:style>
  <w:style w:type="character" w:customStyle="1" w:styleId="afd">
    <w:name w:val="Таблица_гост Знак"/>
    <w:link w:val="afc"/>
    <w:rsid w:val="007377BD"/>
    <w:rPr>
      <w:rFonts w:eastAsiaTheme="minorEastAsia"/>
      <w:sz w:val="26"/>
      <w:szCs w:val="22"/>
    </w:rPr>
  </w:style>
  <w:style w:type="paragraph" w:styleId="afe">
    <w:name w:val="Balloon Text"/>
    <w:basedOn w:val="a5"/>
    <w:link w:val="aff"/>
    <w:uiPriority w:val="99"/>
    <w:unhideWhenUsed/>
    <w:rsid w:val="007377BD"/>
    <w:rPr>
      <w:rFonts w:ascii="Tahoma" w:hAnsi="Tahoma" w:cs="Tahoma"/>
      <w:sz w:val="16"/>
      <w:szCs w:val="16"/>
    </w:rPr>
  </w:style>
  <w:style w:type="character" w:customStyle="1" w:styleId="aff">
    <w:name w:val="Текст выноски Знак"/>
    <w:basedOn w:val="a9"/>
    <w:link w:val="afe"/>
    <w:uiPriority w:val="99"/>
    <w:rsid w:val="007377BD"/>
    <w:rPr>
      <w:rFonts w:ascii="Tahoma" w:eastAsiaTheme="minorEastAsia" w:hAnsi="Tahoma" w:cs="Tahoma"/>
      <w:sz w:val="16"/>
      <w:szCs w:val="16"/>
    </w:rPr>
  </w:style>
  <w:style w:type="paragraph" w:customStyle="1" w:styleId="aff0">
    <w:name w:val="рис_тело"/>
    <w:basedOn w:val="a5"/>
    <w:next w:val="ac"/>
    <w:link w:val="aff1"/>
    <w:rsid w:val="001D31E9"/>
    <w:pPr>
      <w:keepNext/>
      <w:spacing w:before="240"/>
      <w:jc w:val="center"/>
    </w:pPr>
  </w:style>
  <w:style w:type="character" w:customStyle="1" w:styleId="aff1">
    <w:name w:val="рис_тело Знак"/>
    <w:link w:val="aff0"/>
    <w:rsid w:val="001D31E9"/>
    <w:rPr>
      <w:rFonts w:eastAsia="Times New Roman"/>
      <w:szCs w:val="22"/>
    </w:rPr>
  </w:style>
  <w:style w:type="paragraph" w:styleId="13">
    <w:name w:val="toc 1"/>
    <w:basedOn w:val="a5"/>
    <w:next w:val="a5"/>
    <w:autoRedefine/>
    <w:uiPriority w:val="39"/>
    <w:unhideWhenUsed/>
    <w:rsid w:val="001D31E9"/>
    <w:pPr>
      <w:tabs>
        <w:tab w:val="left" w:pos="480"/>
        <w:tab w:val="right" w:leader="dot" w:pos="9628"/>
      </w:tabs>
      <w:spacing w:after="100"/>
    </w:pPr>
    <w:rPr>
      <w:b/>
      <w:caps/>
      <w:noProof/>
    </w:rPr>
  </w:style>
  <w:style w:type="paragraph" w:styleId="22">
    <w:name w:val="toc 2"/>
    <w:basedOn w:val="a5"/>
    <w:next w:val="a5"/>
    <w:autoRedefine/>
    <w:uiPriority w:val="39"/>
    <w:unhideWhenUsed/>
    <w:rsid w:val="00540573"/>
    <w:pPr>
      <w:tabs>
        <w:tab w:val="left" w:pos="880"/>
        <w:tab w:val="right" w:leader="dot" w:pos="9628"/>
      </w:tabs>
      <w:spacing w:after="100"/>
      <w:ind w:left="240"/>
    </w:pPr>
    <w:rPr>
      <w:b/>
      <w:noProof/>
    </w:rPr>
  </w:style>
  <w:style w:type="paragraph" w:styleId="31">
    <w:name w:val="toc 3"/>
    <w:basedOn w:val="a5"/>
    <w:next w:val="a5"/>
    <w:autoRedefine/>
    <w:uiPriority w:val="39"/>
    <w:unhideWhenUsed/>
    <w:rsid w:val="00540573"/>
    <w:pPr>
      <w:tabs>
        <w:tab w:val="right" w:leader="dot" w:pos="9627"/>
      </w:tabs>
      <w:spacing w:after="100"/>
      <w:ind w:left="480"/>
    </w:pPr>
  </w:style>
  <w:style w:type="character" w:styleId="aff2">
    <w:name w:val="Book Title"/>
    <w:basedOn w:val="a9"/>
    <w:uiPriority w:val="33"/>
    <w:rsid w:val="007377BD"/>
    <w:rPr>
      <w:b/>
      <w:bCs/>
      <w:smallCaps/>
      <w:spacing w:val="5"/>
    </w:rPr>
  </w:style>
  <w:style w:type="paragraph" w:customStyle="1" w:styleId="aff3">
    <w:name w:val="Рисунок"/>
    <w:basedOn w:val="ad"/>
    <w:link w:val="aff4"/>
    <w:rsid w:val="007377BD"/>
    <w:pPr>
      <w:jc w:val="center"/>
    </w:pPr>
    <w:rPr>
      <w:rFonts w:cs="Times New Roman"/>
      <w:noProof/>
      <w:lang w:eastAsia="ru-RU"/>
    </w:rPr>
  </w:style>
  <w:style w:type="character" w:customStyle="1" w:styleId="aff4">
    <w:name w:val="Рисунок Знак"/>
    <w:basedOn w:val="a9"/>
    <w:link w:val="aff3"/>
    <w:rsid w:val="007377BD"/>
    <w:rPr>
      <w:bCs/>
      <w:noProof/>
      <w:lang w:eastAsia="ru-RU"/>
    </w:rPr>
  </w:style>
  <w:style w:type="paragraph" w:customStyle="1" w:styleId="aff5">
    <w:name w:val="Таблица"/>
    <w:basedOn w:val="ad"/>
    <w:link w:val="aff6"/>
    <w:rsid w:val="007377BD"/>
    <w:rPr>
      <w:rFonts w:cs="Times New Roman"/>
    </w:rPr>
  </w:style>
  <w:style w:type="character" w:customStyle="1" w:styleId="aff6">
    <w:name w:val="Таблица Знак"/>
    <w:basedOn w:val="a9"/>
    <w:link w:val="aff5"/>
    <w:rsid w:val="007377BD"/>
    <w:rPr>
      <w:bCs/>
    </w:rPr>
  </w:style>
  <w:style w:type="character" w:styleId="aff7">
    <w:name w:val="Hyperlink"/>
    <w:basedOn w:val="a9"/>
    <w:uiPriority w:val="99"/>
    <w:unhideWhenUsed/>
    <w:rsid w:val="007377BD"/>
    <w:rPr>
      <w:color w:val="0000FF" w:themeColor="hyperlink"/>
      <w:u w:val="single"/>
    </w:rPr>
  </w:style>
  <w:style w:type="paragraph" w:styleId="41">
    <w:name w:val="toc 4"/>
    <w:basedOn w:val="a5"/>
    <w:next w:val="a5"/>
    <w:autoRedefine/>
    <w:uiPriority w:val="39"/>
    <w:unhideWhenUsed/>
    <w:rsid w:val="007377BD"/>
    <w:pPr>
      <w:spacing w:after="100"/>
      <w:ind w:firstLine="709"/>
    </w:pPr>
  </w:style>
  <w:style w:type="paragraph" w:styleId="23">
    <w:name w:val="Body Text Indent 2"/>
    <w:basedOn w:val="a5"/>
    <w:link w:val="24"/>
    <w:uiPriority w:val="99"/>
    <w:rsid w:val="007377BD"/>
    <w:pPr>
      <w:ind w:firstLine="720"/>
      <w:jc w:val="both"/>
    </w:pPr>
    <w:rPr>
      <w:sz w:val="28"/>
      <w:szCs w:val="20"/>
    </w:rPr>
  </w:style>
  <w:style w:type="character" w:customStyle="1" w:styleId="24">
    <w:name w:val="Основной текст с отступом 2 Знак"/>
    <w:basedOn w:val="a9"/>
    <w:link w:val="23"/>
    <w:uiPriority w:val="99"/>
    <w:rsid w:val="007377BD"/>
    <w:rPr>
      <w:rFonts w:eastAsia="Times New Roman"/>
      <w:sz w:val="28"/>
      <w:szCs w:val="20"/>
      <w:lang w:eastAsia="ru-RU"/>
    </w:rPr>
  </w:style>
  <w:style w:type="paragraph" w:customStyle="1" w:styleId="aff8">
    <w:name w:val="Таб_подпись"/>
    <w:basedOn w:val="ac"/>
    <w:link w:val="aff9"/>
    <w:rsid w:val="007377BD"/>
    <w:pPr>
      <w:spacing w:after="0"/>
    </w:pPr>
    <w:rPr>
      <w:b w:val="0"/>
    </w:rPr>
  </w:style>
  <w:style w:type="character" w:customStyle="1" w:styleId="aff9">
    <w:name w:val="Таб_подпись Знак"/>
    <w:basedOn w:val="ae"/>
    <w:link w:val="aff8"/>
    <w:rsid w:val="007377BD"/>
    <w:rPr>
      <w:rFonts w:cstheme="minorBidi"/>
      <w:b/>
    </w:rPr>
  </w:style>
  <w:style w:type="paragraph" w:customStyle="1" w:styleId="Standard">
    <w:name w:val="Standard"/>
    <w:rsid w:val="007377BD"/>
    <w:pPr>
      <w:widowControl w:val="0"/>
      <w:suppressAutoHyphens/>
      <w:autoSpaceDE w:val="0"/>
      <w:autoSpaceDN w:val="0"/>
      <w:spacing w:after="0" w:line="240" w:lineRule="auto"/>
      <w:textAlignment w:val="baseline"/>
    </w:pPr>
    <w:rPr>
      <w:rFonts w:eastAsia="Arial Unicode MS"/>
      <w:kern w:val="3"/>
      <w:lang w:eastAsia="zh-CN" w:bidi="hi-IN"/>
    </w:rPr>
  </w:style>
  <w:style w:type="paragraph" w:customStyle="1" w:styleId="Style8">
    <w:name w:val="Style8"/>
    <w:basedOn w:val="Standard"/>
    <w:rsid w:val="007377BD"/>
  </w:style>
  <w:style w:type="paragraph" w:customStyle="1" w:styleId="Style59">
    <w:name w:val="Style59"/>
    <w:basedOn w:val="Standard"/>
    <w:rsid w:val="007377BD"/>
  </w:style>
  <w:style w:type="paragraph" w:customStyle="1" w:styleId="Style57">
    <w:name w:val="Style57"/>
    <w:basedOn w:val="Standard"/>
    <w:rsid w:val="007377BD"/>
  </w:style>
  <w:style w:type="paragraph" w:customStyle="1" w:styleId="Style104">
    <w:name w:val="Style104"/>
    <w:basedOn w:val="Standard"/>
    <w:rsid w:val="007377BD"/>
  </w:style>
  <w:style w:type="paragraph" w:customStyle="1" w:styleId="Style102">
    <w:name w:val="Style102"/>
    <w:basedOn w:val="Standard"/>
    <w:rsid w:val="007377BD"/>
  </w:style>
  <w:style w:type="paragraph" w:customStyle="1" w:styleId="Style16">
    <w:name w:val="Style16"/>
    <w:basedOn w:val="Standard"/>
    <w:rsid w:val="007377BD"/>
  </w:style>
  <w:style w:type="paragraph" w:customStyle="1" w:styleId="Style28">
    <w:name w:val="Style28"/>
    <w:basedOn w:val="Standard"/>
    <w:rsid w:val="007377BD"/>
  </w:style>
  <w:style w:type="paragraph" w:customStyle="1" w:styleId="Style17">
    <w:name w:val="Style17"/>
    <w:basedOn w:val="Standard"/>
    <w:rsid w:val="007377BD"/>
  </w:style>
  <w:style w:type="character" w:customStyle="1" w:styleId="FontStyle158">
    <w:name w:val="Font Style158"/>
    <w:rsid w:val="007377BD"/>
    <w:rPr>
      <w:rFonts w:eastAsia="Times New Roman"/>
      <w:color w:val="auto"/>
      <w:sz w:val="26"/>
      <w:lang w:val="ru-RU" w:eastAsia="zh-CN"/>
    </w:rPr>
  </w:style>
  <w:style w:type="character" w:customStyle="1" w:styleId="FontStyle168">
    <w:name w:val="Font Style168"/>
    <w:rsid w:val="007377BD"/>
    <w:rPr>
      <w:rFonts w:ascii="Arial" w:hAnsi="Arial"/>
      <w:b/>
      <w:sz w:val="22"/>
      <w:lang w:val="ru-RU" w:eastAsia="zh-CN"/>
    </w:rPr>
  </w:style>
  <w:style w:type="character" w:customStyle="1" w:styleId="FontStyle163">
    <w:name w:val="Font Style163"/>
    <w:rsid w:val="007377BD"/>
    <w:rPr>
      <w:rFonts w:ascii="Times New Roman" w:hAnsi="Times New Roman"/>
      <w:sz w:val="18"/>
      <w:lang w:val="ru-RU" w:eastAsia="zh-CN"/>
    </w:rPr>
  </w:style>
  <w:style w:type="character" w:customStyle="1" w:styleId="FontStyle162">
    <w:name w:val="Font Style162"/>
    <w:rsid w:val="007377BD"/>
    <w:rPr>
      <w:rFonts w:ascii="Times New Roman" w:hAnsi="Times New Roman"/>
      <w:b/>
      <w:sz w:val="18"/>
      <w:lang w:val="ru-RU" w:eastAsia="zh-CN"/>
    </w:rPr>
  </w:style>
  <w:style w:type="numbering" w:customStyle="1" w:styleId="WW8Num1">
    <w:name w:val="WW8Num1"/>
    <w:rsid w:val="007D4749"/>
    <w:pPr>
      <w:numPr>
        <w:numId w:val="1"/>
      </w:numPr>
    </w:pPr>
  </w:style>
  <w:style w:type="character" w:customStyle="1" w:styleId="FontStyle157">
    <w:name w:val="Font Style157"/>
    <w:rsid w:val="007377BD"/>
    <w:rPr>
      <w:rFonts w:eastAsia="Times New Roman"/>
      <w:b/>
      <w:color w:val="auto"/>
      <w:sz w:val="26"/>
      <w:lang w:val="ru-RU" w:eastAsia="zh-CN"/>
    </w:rPr>
  </w:style>
  <w:style w:type="character" w:styleId="affa">
    <w:name w:val="annotation reference"/>
    <w:basedOn w:val="a9"/>
    <w:uiPriority w:val="99"/>
    <w:unhideWhenUsed/>
    <w:rsid w:val="007377BD"/>
    <w:rPr>
      <w:sz w:val="16"/>
      <w:szCs w:val="16"/>
    </w:rPr>
  </w:style>
  <w:style w:type="paragraph" w:styleId="affb">
    <w:name w:val="annotation text"/>
    <w:basedOn w:val="a5"/>
    <w:link w:val="affc"/>
    <w:uiPriority w:val="99"/>
    <w:unhideWhenUsed/>
    <w:rsid w:val="007377BD"/>
    <w:rPr>
      <w:sz w:val="20"/>
      <w:szCs w:val="20"/>
    </w:rPr>
  </w:style>
  <w:style w:type="character" w:customStyle="1" w:styleId="affc">
    <w:name w:val="Текст примечания Знак"/>
    <w:basedOn w:val="a9"/>
    <w:link w:val="affb"/>
    <w:uiPriority w:val="99"/>
    <w:rsid w:val="007377BD"/>
    <w:rPr>
      <w:rFonts w:eastAsiaTheme="minorEastAsia" w:cstheme="minorBidi"/>
      <w:sz w:val="20"/>
      <w:szCs w:val="20"/>
    </w:rPr>
  </w:style>
  <w:style w:type="paragraph" w:styleId="affd">
    <w:name w:val="annotation subject"/>
    <w:basedOn w:val="affb"/>
    <w:next w:val="affb"/>
    <w:link w:val="affe"/>
    <w:uiPriority w:val="99"/>
    <w:unhideWhenUsed/>
    <w:rsid w:val="007377BD"/>
    <w:rPr>
      <w:b/>
      <w:bCs/>
    </w:rPr>
  </w:style>
  <w:style w:type="character" w:customStyle="1" w:styleId="affe">
    <w:name w:val="Тема примечания Знак"/>
    <w:basedOn w:val="affc"/>
    <w:link w:val="affd"/>
    <w:uiPriority w:val="99"/>
    <w:rsid w:val="007377BD"/>
    <w:rPr>
      <w:rFonts w:eastAsiaTheme="minorEastAsia" w:cstheme="minorBidi"/>
      <w:b/>
      <w:bCs/>
      <w:sz w:val="20"/>
      <w:szCs w:val="20"/>
    </w:rPr>
  </w:style>
  <w:style w:type="paragraph" w:customStyle="1" w:styleId="afff">
    <w:name w:val="Табл._тело"/>
    <w:link w:val="afff0"/>
    <w:rsid w:val="007377BD"/>
    <w:pPr>
      <w:spacing w:after="0" w:line="240" w:lineRule="auto"/>
      <w:jc w:val="center"/>
    </w:pPr>
    <w:rPr>
      <w:rFonts w:ascii="Arial" w:eastAsia="Times New Roman" w:hAnsi="Arial"/>
      <w:i/>
      <w:szCs w:val="20"/>
      <w:lang w:eastAsia="ru-RU"/>
    </w:rPr>
  </w:style>
  <w:style w:type="character" w:customStyle="1" w:styleId="afff0">
    <w:name w:val="Табл._тело Знак"/>
    <w:link w:val="afff"/>
    <w:rsid w:val="007377BD"/>
    <w:rPr>
      <w:rFonts w:ascii="Arial" w:eastAsia="Times New Roman" w:hAnsi="Arial"/>
      <w:i/>
      <w:szCs w:val="20"/>
      <w:lang w:eastAsia="ru-RU"/>
    </w:rPr>
  </w:style>
  <w:style w:type="paragraph" w:customStyle="1" w:styleId="afff1">
    <w:name w:val="Рисунок_гост"/>
    <w:basedOn w:val="a5"/>
    <w:next w:val="a5"/>
    <w:link w:val="afff2"/>
    <w:rsid w:val="007377BD"/>
    <w:pPr>
      <w:keepNext/>
      <w:jc w:val="center"/>
    </w:pPr>
    <w:rPr>
      <w:rFonts w:ascii="ГОСТ тип А" w:hAnsi="ГОСТ тип А"/>
      <w:i/>
      <w:noProof/>
      <w:sz w:val="28"/>
      <w:szCs w:val="20"/>
    </w:rPr>
  </w:style>
  <w:style w:type="character" w:customStyle="1" w:styleId="afff2">
    <w:name w:val="Рисунок_гост Знак"/>
    <w:link w:val="afff1"/>
    <w:rsid w:val="007377BD"/>
    <w:rPr>
      <w:rFonts w:ascii="ГОСТ тип А" w:eastAsia="Times New Roman" w:hAnsi="ГОСТ тип А"/>
      <w:i/>
      <w:noProof/>
      <w:sz w:val="28"/>
      <w:szCs w:val="20"/>
      <w:lang w:eastAsia="ru-RU"/>
    </w:rPr>
  </w:style>
  <w:style w:type="character" w:styleId="afff3">
    <w:name w:val="Placeholder Text"/>
    <w:basedOn w:val="a9"/>
    <w:uiPriority w:val="99"/>
    <w:semiHidden/>
    <w:rsid w:val="007377BD"/>
    <w:rPr>
      <w:color w:val="808080"/>
    </w:rPr>
  </w:style>
  <w:style w:type="character" w:styleId="afff4">
    <w:name w:val="FollowedHyperlink"/>
    <w:basedOn w:val="a9"/>
    <w:uiPriority w:val="99"/>
    <w:unhideWhenUsed/>
    <w:rsid w:val="007377BD"/>
    <w:rPr>
      <w:color w:val="800080"/>
      <w:u w:val="single"/>
    </w:rPr>
  </w:style>
  <w:style w:type="paragraph" w:customStyle="1" w:styleId="font5">
    <w:name w:val="font5"/>
    <w:basedOn w:val="a5"/>
    <w:rsid w:val="007377BD"/>
    <w:pPr>
      <w:spacing w:before="100" w:beforeAutospacing="1" w:after="100" w:afterAutospacing="1"/>
    </w:pPr>
    <w:rPr>
      <w:rFonts w:ascii="Calibri" w:hAnsi="Calibri" w:cs="Calibri"/>
      <w:b/>
      <w:bCs/>
      <w:color w:val="000000"/>
      <w:sz w:val="20"/>
      <w:szCs w:val="20"/>
    </w:rPr>
  </w:style>
  <w:style w:type="paragraph" w:customStyle="1" w:styleId="xl65">
    <w:name w:val="xl65"/>
    <w:basedOn w:val="a5"/>
    <w:rsid w:val="007377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66">
    <w:name w:val="xl66"/>
    <w:basedOn w:val="a5"/>
    <w:rsid w:val="007377BD"/>
    <w:pPr>
      <w:spacing w:before="100" w:beforeAutospacing="1" w:after="100" w:afterAutospacing="1"/>
    </w:pPr>
  </w:style>
  <w:style w:type="paragraph" w:customStyle="1" w:styleId="xl67">
    <w:name w:val="xl67"/>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8">
    <w:name w:val="xl68"/>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2">
    <w:name w:val="xl72"/>
    <w:basedOn w:val="a5"/>
    <w:rsid w:val="007377BD"/>
    <w:pPr>
      <w:spacing w:before="100" w:beforeAutospacing="1" w:after="100" w:afterAutospacing="1"/>
    </w:pPr>
  </w:style>
  <w:style w:type="paragraph" w:customStyle="1" w:styleId="xl73">
    <w:name w:val="xl73"/>
    <w:basedOn w:val="a5"/>
    <w:rsid w:val="007377BD"/>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4">
    <w:name w:val="xl74"/>
    <w:basedOn w:val="a5"/>
    <w:rsid w:val="007377BD"/>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5">
    <w:name w:val="xl75"/>
    <w:basedOn w:val="a5"/>
    <w:rsid w:val="007377BD"/>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6">
    <w:name w:val="xl76"/>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63">
    <w:name w:val="xl63"/>
    <w:basedOn w:val="a5"/>
    <w:uiPriority w:val="99"/>
    <w:rsid w:val="007377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64">
    <w:name w:val="xl64"/>
    <w:basedOn w:val="a5"/>
    <w:rsid w:val="007377BD"/>
    <w:pPr>
      <w:spacing w:before="100" w:beforeAutospacing="1" w:after="100" w:afterAutospacing="1"/>
    </w:pPr>
  </w:style>
  <w:style w:type="paragraph" w:styleId="afff5">
    <w:name w:val="Revision"/>
    <w:hidden/>
    <w:uiPriority w:val="99"/>
    <w:semiHidden/>
    <w:rsid w:val="007377BD"/>
    <w:pPr>
      <w:spacing w:after="0" w:line="240" w:lineRule="auto"/>
    </w:pPr>
    <w:rPr>
      <w:rFonts w:eastAsiaTheme="minorEastAsia" w:cstheme="minorBidi"/>
      <w:szCs w:val="22"/>
    </w:rPr>
  </w:style>
  <w:style w:type="paragraph" w:customStyle="1" w:styleId="xl77">
    <w:name w:val="xl77"/>
    <w:basedOn w:val="a5"/>
    <w:rsid w:val="007377BD"/>
    <w:pPr>
      <w:pBdr>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8">
    <w:name w:val="xl78"/>
    <w:basedOn w:val="a5"/>
    <w:rsid w:val="007377B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color w:val="000000"/>
      <w:sz w:val="20"/>
      <w:szCs w:val="20"/>
    </w:rPr>
  </w:style>
  <w:style w:type="paragraph" w:customStyle="1" w:styleId="xl79">
    <w:name w:val="xl79"/>
    <w:basedOn w:val="a5"/>
    <w:rsid w:val="007377BD"/>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top"/>
    </w:pPr>
    <w:rPr>
      <w:b/>
      <w:bCs/>
      <w:sz w:val="44"/>
      <w:szCs w:val="44"/>
    </w:rPr>
  </w:style>
  <w:style w:type="paragraph" w:customStyle="1" w:styleId="xl80">
    <w:name w:val="xl80"/>
    <w:basedOn w:val="a5"/>
    <w:rsid w:val="007377BD"/>
    <w:pPr>
      <w:pBdr>
        <w:top w:val="single" w:sz="4" w:space="0" w:color="auto"/>
        <w:bottom w:val="single" w:sz="4" w:space="0" w:color="auto"/>
      </w:pBdr>
      <w:shd w:val="clear" w:color="000000" w:fill="BFBFBF"/>
      <w:spacing w:before="100" w:beforeAutospacing="1" w:after="100" w:afterAutospacing="1"/>
      <w:jc w:val="center"/>
      <w:textAlignment w:val="top"/>
    </w:pPr>
    <w:rPr>
      <w:b/>
      <w:bCs/>
      <w:sz w:val="44"/>
      <w:szCs w:val="44"/>
    </w:rPr>
  </w:style>
  <w:style w:type="paragraph" w:customStyle="1" w:styleId="xl81">
    <w:name w:val="xl81"/>
    <w:basedOn w:val="a5"/>
    <w:rsid w:val="007377BD"/>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b/>
      <w:bCs/>
      <w:sz w:val="44"/>
      <w:szCs w:val="44"/>
    </w:rPr>
  </w:style>
  <w:style w:type="paragraph" w:customStyle="1" w:styleId="xl82">
    <w:name w:val="xl82"/>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3">
    <w:name w:val="xl83"/>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4">
    <w:name w:val="xl84"/>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5">
    <w:name w:val="xl85"/>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6">
    <w:name w:val="xl86"/>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7">
    <w:name w:val="xl87"/>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styleId="afff6">
    <w:name w:val="table of figures"/>
    <w:aliases w:val="Перечень таблиц"/>
    <w:basedOn w:val="a5"/>
    <w:next w:val="a5"/>
    <w:uiPriority w:val="99"/>
    <w:unhideWhenUsed/>
    <w:rsid w:val="007377BD"/>
  </w:style>
  <w:style w:type="paragraph" w:styleId="afff7">
    <w:name w:val="Title"/>
    <w:basedOn w:val="a5"/>
    <w:link w:val="afff8"/>
    <w:uiPriority w:val="10"/>
    <w:rsid w:val="001D31E9"/>
    <w:pPr>
      <w:ind w:firstLine="709"/>
      <w:jc w:val="center"/>
    </w:pPr>
    <w:rPr>
      <w:b/>
      <w:sz w:val="32"/>
      <w:szCs w:val="20"/>
    </w:rPr>
  </w:style>
  <w:style w:type="character" w:customStyle="1" w:styleId="afff8">
    <w:name w:val="Название Знак"/>
    <w:basedOn w:val="a9"/>
    <w:link w:val="afff7"/>
    <w:rsid w:val="001D31E9"/>
    <w:rPr>
      <w:rFonts w:eastAsia="Times New Roman"/>
      <w:b/>
      <w:sz w:val="32"/>
      <w:szCs w:val="20"/>
      <w:lang w:eastAsia="ru-RU"/>
    </w:rPr>
  </w:style>
  <w:style w:type="paragraph" w:styleId="afff9">
    <w:name w:val="footnote text"/>
    <w:basedOn w:val="a5"/>
    <w:link w:val="afffa"/>
    <w:uiPriority w:val="99"/>
    <w:rsid w:val="007377BD"/>
    <w:pPr>
      <w:ind w:firstLine="709"/>
      <w:jc w:val="both"/>
    </w:pPr>
    <w:rPr>
      <w:sz w:val="20"/>
      <w:szCs w:val="20"/>
    </w:rPr>
  </w:style>
  <w:style w:type="character" w:customStyle="1" w:styleId="afffa">
    <w:name w:val="Текст сноски Знак"/>
    <w:basedOn w:val="a9"/>
    <w:link w:val="afff9"/>
    <w:uiPriority w:val="99"/>
    <w:rsid w:val="007377BD"/>
    <w:rPr>
      <w:rFonts w:eastAsia="Times New Roman"/>
      <w:sz w:val="20"/>
      <w:szCs w:val="20"/>
      <w:lang w:eastAsia="ru-RU"/>
    </w:rPr>
  </w:style>
  <w:style w:type="character" w:styleId="afffb">
    <w:name w:val="footnote reference"/>
    <w:basedOn w:val="a9"/>
    <w:uiPriority w:val="99"/>
    <w:rsid w:val="007377BD"/>
    <w:rPr>
      <w:rFonts w:cs="Times New Roman"/>
      <w:vertAlign w:val="superscript"/>
    </w:rPr>
  </w:style>
  <w:style w:type="paragraph" w:customStyle="1" w:styleId="Default">
    <w:name w:val="Default"/>
    <w:rsid w:val="007377BD"/>
    <w:pPr>
      <w:autoSpaceDE w:val="0"/>
      <w:autoSpaceDN w:val="0"/>
      <w:adjustRightInd w:val="0"/>
      <w:spacing w:after="0" w:line="240" w:lineRule="auto"/>
    </w:pPr>
    <w:rPr>
      <w:color w:val="000000"/>
    </w:rPr>
  </w:style>
  <w:style w:type="paragraph" w:customStyle="1" w:styleId="textn">
    <w:name w:val="textn"/>
    <w:basedOn w:val="a5"/>
    <w:rsid w:val="007377BD"/>
    <w:pPr>
      <w:spacing w:before="100" w:beforeAutospacing="1" w:after="100" w:afterAutospacing="1"/>
    </w:pPr>
  </w:style>
  <w:style w:type="paragraph" w:customStyle="1" w:styleId="14">
    <w:name w:val="Абзац списка1"/>
    <w:basedOn w:val="a5"/>
    <w:rsid w:val="007377BD"/>
    <w:pPr>
      <w:ind w:left="720"/>
    </w:pPr>
    <w:rPr>
      <w:rFonts w:ascii="Calibri" w:hAnsi="Calibri" w:cs="Calibri"/>
      <w:sz w:val="22"/>
    </w:rPr>
  </w:style>
  <w:style w:type="character" w:customStyle="1" w:styleId="apple-converted-space">
    <w:name w:val="apple-converted-space"/>
    <w:basedOn w:val="a9"/>
    <w:rsid w:val="007377BD"/>
  </w:style>
  <w:style w:type="character" w:styleId="afffc">
    <w:name w:val="Emphasis"/>
    <w:basedOn w:val="a9"/>
    <w:uiPriority w:val="20"/>
    <w:rsid w:val="001D31E9"/>
    <w:rPr>
      <w:i/>
      <w:iCs/>
    </w:rPr>
  </w:style>
  <w:style w:type="character" w:styleId="afffd">
    <w:name w:val="Strong"/>
    <w:basedOn w:val="a9"/>
    <w:uiPriority w:val="22"/>
    <w:rsid w:val="001D31E9"/>
    <w:rPr>
      <w:b/>
      <w:bCs/>
    </w:rPr>
  </w:style>
  <w:style w:type="character" w:customStyle="1" w:styleId="mw-headline">
    <w:name w:val="mw-headline"/>
    <w:basedOn w:val="a9"/>
    <w:rsid w:val="007377BD"/>
  </w:style>
  <w:style w:type="paragraph" w:customStyle="1" w:styleId="prequote">
    <w:name w:val="prequote"/>
    <w:basedOn w:val="a5"/>
    <w:rsid w:val="007377BD"/>
    <w:pPr>
      <w:spacing w:before="100" w:beforeAutospacing="1" w:after="100" w:afterAutospacing="1"/>
    </w:pPr>
  </w:style>
  <w:style w:type="paragraph" w:styleId="afffe">
    <w:name w:val="Normal (Web)"/>
    <w:basedOn w:val="a5"/>
    <w:uiPriority w:val="99"/>
    <w:unhideWhenUsed/>
    <w:rsid w:val="007377BD"/>
    <w:pPr>
      <w:spacing w:before="100" w:beforeAutospacing="1" w:after="100" w:afterAutospacing="1"/>
    </w:pPr>
  </w:style>
  <w:style w:type="paragraph" w:customStyle="1" w:styleId="210">
    <w:name w:val="Цитата 21"/>
    <w:basedOn w:val="a5"/>
    <w:rsid w:val="007377BD"/>
    <w:pPr>
      <w:spacing w:before="100" w:beforeAutospacing="1" w:after="100" w:afterAutospacing="1"/>
    </w:pPr>
  </w:style>
  <w:style w:type="character" w:customStyle="1" w:styleId="headtext">
    <w:name w:val="headtext"/>
    <w:basedOn w:val="a9"/>
    <w:rsid w:val="007377BD"/>
  </w:style>
  <w:style w:type="paragraph" w:styleId="HTML">
    <w:name w:val="HTML Preformatted"/>
    <w:basedOn w:val="a5"/>
    <w:link w:val="HTML0"/>
    <w:uiPriority w:val="99"/>
    <w:unhideWhenUsed/>
    <w:rsid w:val="00737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uiPriority w:val="99"/>
    <w:rsid w:val="007377BD"/>
    <w:rPr>
      <w:rFonts w:ascii="Courier New" w:eastAsia="Times New Roman" w:hAnsi="Courier New" w:cs="Courier New"/>
      <w:sz w:val="20"/>
      <w:szCs w:val="20"/>
      <w:lang w:eastAsia="ru-RU"/>
    </w:rPr>
  </w:style>
  <w:style w:type="paragraph" w:styleId="affff">
    <w:name w:val="Body Text Indent"/>
    <w:basedOn w:val="a5"/>
    <w:link w:val="affff0"/>
    <w:uiPriority w:val="99"/>
    <w:unhideWhenUsed/>
    <w:rsid w:val="007377BD"/>
    <w:pPr>
      <w:spacing w:after="120"/>
      <w:ind w:left="283"/>
    </w:pPr>
  </w:style>
  <w:style w:type="character" w:customStyle="1" w:styleId="affff0">
    <w:name w:val="Основной текст с отступом Знак"/>
    <w:basedOn w:val="a9"/>
    <w:link w:val="affff"/>
    <w:uiPriority w:val="99"/>
    <w:rsid w:val="007377BD"/>
    <w:rPr>
      <w:rFonts w:eastAsiaTheme="minorEastAsia" w:cstheme="minorBidi"/>
      <w:szCs w:val="22"/>
    </w:rPr>
  </w:style>
  <w:style w:type="paragraph" w:customStyle="1" w:styleId="font6">
    <w:name w:val="font6"/>
    <w:basedOn w:val="a5"/>
    <w:rsid w:val="007377BD"/>
    <w:pPr>
      <w:spacing w:before="100" w:beforeAutospacing="1" w:after="100" w:afterAutospacing="1"/>
    </w:pPr>
    <w:rPr>
      <w:color w:val="000000"/>
      <w:sz w:val="16"/>
      <w:szCs w:val="16"/>
    </w:rPr>
  </w:style>
  <w:style w:type="paragraph" w:customStyle="1" w:styleId="xl88">
    <w:name w:val="xl88"/>
    <w:basedOn w:val="a5"/>
    <w:rsid w:val="007377BD"/>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89">
    <w:name w:val="xl89"/>
    <w:basedOn w:val="a5"/>
    <w:rsid w:val="007377BD"/>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90">
    <w:name w:val="xl90"/>
    <w:basedOn w:val="a5"/>
    <w:rsid w:val="007377BD"/>
    <w:pPr>
      <w:pBdr>
        <w:top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91">
    <w:name w:val="xl91"/>
    <w:basedOn w:val="a5"/>
    <w:rsid w:val="007377BD"/>
    <w:pPr>
      <w:spacing w:before="100" w:beforeAutospacing="1" w:after="100" w:afterAutospacing="1"/>
      <w:jc w:val="center"/>
      <w:textAlignment w:val="center"/>
    </w:pPr>
  </w:style>
  <w:style w:type="paragraph" w:customStyle="1" w:styleId="xl92">
    <w:name w:val="xl92"/>
    <w:basedOn w:val="a5"/>
    <w:rsid w:val="007377BD"/>
    <w:pPr>
      <w:pBdr>
        <w:right w:val="single" w:sz="8" w:space="0" w:color="auto"/>
      </w:pBdr>
      <w:spacing w:before="100" w:beforeAutospacing="1" w:after="100" w:afterAutospacing="1"/>
      <w:jc w:val="center"/>
      <w:textAlignment w:val="center"/>
    </w:pPr>
  </w:style>
  <w:style w:type="paragraph" w:customStyle="1" w:styleId="xl93">
    <w:name w:val="xl93"/>
    <w:basedOn w:val="a5"/>
    <w:rsid w:val="007377BD"/>
    <w:pPr>
      <w:pBdr>
        <w:bottom w:val="single" w:sz="8" w:space="0" w:color="auto"/>
        <w:right w:val="single" w:sz="8" w:space="0" w:color="auto"/>
      </w:pBdr>
      <w:spacing w:before="100" w:beforeAutospacing="1" w:after="100" w:afterAutospacing="1"/>
    </w:pPr>
  </w:style>
  <w:style w:type="paragraph" w:customStyle="1" w:styleId="xl94">
    <w:name w:val="xl94"/>
    <w:basedOn w:val="a5"/>
    <w:rsid w:val="007377BD"/>
    <w:pPr>
      <w:pBdr>
        <w:bottom w:val="single" w:sz="8" w:space="0" w:color="auto"/>
        <w:right w:val="single" w:sz="8" w:space="0" w:color="auto"/>
      </w:pBdr>
      <w:spacing w:before="100" w:beforeAutospacing="1" w:after="100" w:afterAutospacing="1"/>
      <w:jc w:val="center"/>
    </w:pPr>
    <w:rPr>
      <w:b/>
      <w:bCs/>
      <w:sz w:val="20"/>
      <w:szCs w:val="20"/>
    </w:rPr>
  </w:style>
  <w:style w:type="paragraph" w:styleId="25">
    <w:name w:val="Quote"/>
    <w:basedOn w:val="a5"/>
    <w:next w:val="a5"/>
    <w:link w:val="26"/>
    <w:uiPriority w:val="29"/>
    <w:rsid w:val="007377BD"/>
    <w:rPr>
      <w:i/>
      <w:iCs/>
      <w:color w:val="000000" w:themeColor="text1"/>
    </w:rPr>
  </w:style>
  <w:style w:type="character" w:customStyle="1" w:styleId="26">
    <w:name w:val="Цитата 2 Знак"/>
    <w:basedOn w:val="a9"/>
    <w:link w:val="25"/>
    <w:uiPriority w:val="29"/>
    <w:rsid w:val="007377BD"/>
    <w:rPr>
      <w:rFonts w:eastAsiaTheme="minorEastAsia" w:cstheme="minorBidi"/>
      <w:i/>
      <w:iCs/>
      <w:color w:val="000000" w:themeColor="text1"/>
      <w:szCs w:val="22"/>
    </w:rPr>
  </w:style>
  <w:style w:type="character" w:customStyle="1" w:styleId="50">
    <w:name w:val="Заголовок 5 Знак"/>
    <w:basedOn w:val="a9"/>
    <w:link w:val="5"/>
    <w:uiPriority w:val="9"/>
    <w:rsid w:val="00983614"/>
    <w:rPr>
      <w:rFonts w:ascii="Cambria" w:eastAsiaTheme="minorEastAsia" w:hAnsi="Cambria" w:cstheme="minorBidi"/>
      <w:color w:val="243F60"/>
      <w:szCs w:val="22"/>
      <w:lang w:eastAsia="ru-RU"/>
    </w:rPr>
  </w:style>
  <w:style w:type="character" w:customStyle="1" w:styleId="af2">
    <w:name w:val="Абзац списка Знак"/>
    <w:aliases w:val="it_List1 Знак,Ненумерованный список Знак,основной диплом Знак,Введение Знак,Список2 Знак,Абзац вправо-1 Знак,List Paragraph1 Знак,Абзац вправо-11 Знак,List Paragraph11 Знак,Абзац вправо-12 Знак,List Paragraph12 Знак,СПИСКИ Знак"/>
    <w:link w:val="a6"/>
    <w:uiPriority w:val="34"/>
    <w:locked/>
    <w:rsid w:val="001D31E9"/>
    <w:rPr>
      <w:rFonts w:eastAsiaTheme="minorEastAsia" w:cstheme="minorBidi"/>
      <w:szCs w:val="22"/>
    </w:rPr>
  </w:style>
  <w:style w:type="paragraph" w:customStyle="1" w:styleId="xl1605">
    <w:name w:val="xl1605"/>
    <w:basedOn w:val="a5"/>
    <w:rsid w:val="00217B3A"/>
    <w:pPr>
      <w:spacing w:before="100" w:beforeAutospacing="1" w:after="100" w:afterAutospacing="1"/>
    </w:pPr>
  </w:style>
  <w:style w:type="paragraph" w:customStyle="1" w:styleId="xl1606">
    <w:name w:val="xl1606"/>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20"/>
      <w:szCs w:val="20"/>
    </w:rPr>
  </w:style>
  <w:style w:type="paragraph" w:customStyle="1" w:styleId="xl1607">
    <w:name w:val="xl1607"/>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20"/>
      <w:szCs w:val="20"/>
    </w:rPr>
  </w:style>
  <w:style w:type="paragraph" w:customStyle="1" w:styleId="xl1608">
    <w:name w:val="xl1608"/>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sz w:val="20"/>
      <w:szCs w:val="20"/>
    </w:rPr>
  </w:style>
  <w:style w:type="paragraph" w:customStyle="1" w:styleId="xl1609">
    <w:name w:val="xl1609"/>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20"/>
      <w:szCs w:val="20"/>
    </w:rPr>
  </w:style>
  <w:style w:type="paragraph" w:customStyle="1" w:styleId="xl1610">
    <w:name w:val="xl1610"/>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11">
    <w:name w:val="xl1611"/>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12">
    <w:name w:val="xl1612"/>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13">
    <w:name w:val="xl1613"/>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sz w:val="20"/>
      <w:szCs w:val="20"/>
    </w:rPr>
  </w:style>
  <w:style w:type="paragraph" w:customStyle="1" w:styleId="xl1614">
    <w:name w:val="xl1614"/>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16"/>
      <w:szCs w:val="16"/>
    </w:rPr>
  </w:style>
  <w:style w:type="paragraph" w:customStyle="1" w:styleId="xl1615">
    <w:name w:val="xl1615"/>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16"/>
      <w:szCs w:val="16"/>
    </w:rPr>
  </w:style>
  <w:style w:type="paragraph" w:customStyle="1" w:styleId="xl1616">
    <w:name w:val="xl1616"/>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b/>
      <w:bCs/>
      <w:color w:val="000000"/>
      <w:sz w:val="20"/>
      <w:szCs w:val="20"/>
    </w:rPr>
  </w:style>
  <w:style w:type="paragraph" w:customStyle="1" w:styleId="xl1617">
    <w:name w:val="xl1617"/>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18">
    <w:name w:val="xl1618"/>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19">
    <w:name w:val="xl1619"/>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20">
    <w:name w:val="xl1620"/>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21">
    <w:name w:val="xl1621"/>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16"/>
      <w:szCs w:val="16"/>
    </w:rPr>
  </w:style>
  <w:style w:type="paragraph" w:customStyle="1" w:styleId="xl1622">
    <w:name w:val="xl1622"/>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textAlignment w:val="center"/>
    </w:pPr>
    <w:rPr>
      <w:b/>
      <w:bCs/>
      <w:color w:val="000000"/>
      <w:sz w:val="20"/>
      <w:szCs w:val="20"/>
    </w:rPr>
  </w:style>
  <w:style w:type="paragraph" w:customStyle="1" w:styleId="xl1623">
    <w:name w:val="xl1623"/>
    <w:basedOn w:val="a5"/>
    <w:rsid w:val="00217B3A"/>
    <w:pPr>
      <w:pBdr>
        <w:top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0"/>
      <w:szCs w:val="20"/>
    </w:rPr>
  </w:style>
  <w:style w:type="paragraph" w:customStyle="1" w:styleId="xl1624">
    <w:name w:val="xl1624"/>
    <w:basedOn w:val="a5"/>
    <w:rsid w:val="00217B3A"/>
    <w:pPr>
      <w:pBdr>
        <w:top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0"/>
      <w:szCs w:val="20"/>
    </w:rPr>
  </w:style>
  <w:style w:type="paragraph" w:customStyle="1" w:styleId="xl1625">
    <w:name w:val="xl1625"/>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0"/>
      <w:szCs w:val="20"/>
    </w:rPr>
  </w:style>
  <w:style w:type="paragraph" w:customStyle="1" w:styleId="xl1626">
    <w:name w:val="xl1626"/>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20"/>
      <w:szCs w:val="20"/>
    </w:rPr>
  </w:style>
  <w:style w:type="paragraph" w:customStyle="1" w:styleId="xl1627">
    <w:name w:val="xl1627"/>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textAlignment w:val="center"/>
    </w:pPr>
    <w:rPr>
      <w:color w:val="000000"/>
      <w:sz w:val="20"/>
      <w:szCs w:val="20"/>
    </w:rPr>
  </w:style>
  <w:style w:type="paragraph" w:customStyle="1" w:styleId="xl1628">
    <w:name w:val="xl1628"/>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29">
    <w:name w:val="xl1629"/>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b/>
      <w:bCs/>
      <w:color w:val="000000"/>
      <w:sz w:val="20"/>
      <w:szCs w:val="20"/>
    </w:rPr>
  </w:style>
  <w:style w:type="paragraph" w:customStyle="1" w:styleId="xl1630">
    <w:name w:val="xl1630"/>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31">
    <w:name w:val="xl1631"/>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32">
    <w:name w:val="xl1632"/>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33">
    <w:name w:val="xl1633"/>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34">
    <w:name w:val="xl1634"/>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textAlignment w:val="center"/>
    </w:pPr>
    <w:rPr>
      <w:b/>
      <w:bCs/>
      <w:color w:val="000000"/>
      <w:sz w:val="20"/>
      <w:szCs w:val="20"/>
    </w:rPr>
  </w:style>
  <w:style w:type="paragraph" w:customStyle="1" w:styleId="xl1635">
    <w:name w:val="xl1635"/>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36">
    <w:name w:val="xl1636"/>
    <w:basedOn w:val="a5"/>
    <w:rsid w:val="00217B3A"/>
    <w:pPr>
      <w:pBdr>
        <w:top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20"/>
      <w:szCs w:val="20"/>
    </w:rPr>
  </w:style>
  <w:style w:type="paragraph" w:customStyle="1" w:styleId="xl1637">
    <w:name w:val="xl1637"/>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20"/>
      <w:szCs w:val="20"/>
    </w:rPr>
  </w:style>
  <w:style w:type="paragraph" w:customStyle="1" w:styleId="xl1638">
    <w:name w:val="xl1638"/>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39">
    <w:name w:val="xl1639"/>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styleId="51">
    <w:name w:val="toc 5"/>
    <w:basedOn w:val="a5"/>
    <w:next w:val="a5"/>
    <w:autoRedefine/>
    <w:uiPriority w:val="39"/>
    <w:unhideWhenUsed/>
    <w:rsid w:val="00024286"/>
    <w:pPr>
      <w:spacing w:after="100"/>
      <w:ind w:left="880"/>
    </w:pPr>
    <w:rPr>
      <w:rFonts w:asciiTheme="minorHAnsi" w:hAnsiTheme="minorHAnsi"/>
      <w:sz w:val="22"/>
    </w:rPr>
  </w:style>
  <w:style w:type="paragraph" w:styleId="61">
    <w:name w:val="toc 6"/>
    <w:basedOn w:val="a5"/>
    <w:next w:val="a5"/>
    <w:autoRedefine/>
    <w:uiPriority w:val="39"/>
    <w:unhideWhenUsed/>
    <w:rsid w:val="00024286"/>
    <w:pPr>
      <w:spacing w:after="100"/>
      <w:ind w:left="1100"/>
    </w:pPr>
    <w:rPr>
      <w:rFonts w:asciiTheme="minorHAnsi" w:hAnsiTheme="minorHAnsi"/>
      <w:sz w:val="22"/>
    </w:rPr>
  </w:style>
  <w:style w:type="paragraph" w:styleId="71">
    <w:name w:val="toc 7"/>
    <w:basedOn w:val="a5"/>
    <w:next w:val="a5"/>
    <w:autoRedefine/>
    <w:uiPriority w:val="39"/>
    <w:unhideWhenUsed/>
    <w:rsid w:val="00024286"/>
    <w:pPr>
      <w:spacing w:after="100"/>
      <w:ind w:left="1320"/>
    </w:pPr>
    <w:rPr>
      <w:rFonts w:asciiTheme="minorHAnsi" w:hAnsiTheme="minorHAnsi"/>
      <w:sz w:val="22"/>
    </w:rPr>
  </w:style>
  <w:style w:type="paragraph" w:styleId="81">
    <w:name w:val="toc 8"/>
    <w:basedOn w:val="a5"/>
    <w:next w:val="a5"/>
    <w:autoRedefine/>
    <w:uiPriority w:val="39"/>
    <w:unhideWhenUsed/>
    <w:rsid w:val="00024286"/>
    <w:pPr>
      <w:spacing w:after="100"/>
      <w:ind w:left="1540"/>
    </w:pPr>
    <w:rPr>
      <w:rFonts w:asciiTheme="minorHAnsi" w:hAnsiTheme="minorHAnsi"/>
      <w:sz w:val="22"/>
    </w:rPr>
  </w:style>
  <w:style w:type="paragraph" w:styleId="91">
    <w:name w:val="toc 9"/>
    <w:basedOn w:val="a5"/>
    <w:next w:val="a5"/>
    <w:autoRedefine/>
    <w:uiPriority w:val="39"/>
    <w:unhideWhenUsed/>
    <w:rsid w:val="00024286"/>
    <w:pPr>
      <w:spacing w:after="100"/>
      <w:ind w:left="1760"/>
    </w:pPr>
    <w:rPr>
      <w:rFonts w:asciiTheme="minorHAnsi" w:hAnsiTheme="minorHAnsi"/>
      <w:sz w:val="22"/>
    </w:rPr>
  </w:style>
  <w:style w:type="paragraph" w:styleId="affff1">
    <w:name w:val="endnote text"/>
    <w:basedOn w:val="a5"/>
    <w:link w:val="affff2"/>
    <w:uiPriority w:val="99"/>
    <w:unhideWhenUsed/>
    <w:rsid w:val="00BC6973"/>
    <w:rPr>
      <w:sz w:val="20"/>
      <w:szCs w:val="20"/>
    </w:rPr>
  </w:style>
  <w:style w:type="character" w:customStyle="1" w:styleId="affff2">
    <w:name w:val="Текст концевой сноски Знак"/>
    <w:basedOn w:val="a9"/>
    <w:link w:val="affff1"/>
    <w:uiPriority w:val="99"/>
    <w:rsid w:val="00BC6973"/>
    <w:rPr>
      <w:rFonts w:eastAsiaTheme="minorEastAsia" w:cstheme="minorBidi"/>
      <w:sz w:val="20"/>
      <w:szCs w:val="20"/>
    </w:rPr>
  </w:style>
  <w:style w:type="character" w:styleId="affff3">
    <w:name w:val="endnote reference"/>
    <w:basedOn w:val="a9"/>
    <w:uiPriority w:val="99"/>
    <w:unhideWhenUsed/>
    <w:rsid w:val="00BC6973"/>
    <w:rPr>
      <w:vertAlign w:val="superscript"/>
    </w:rPr>
  </w:style>
  <w:style w:type="paragraph" w:customStyle="1" w:styleId="xl1640">
    <w:name w:val="xl1640"/>
    <w:basedOn w:val="a5"/>
    <w:rsid w:val="002869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641">
    <w:name w:val="xl1641"/>
    <w:basedOn w:val="a5"/>
    <w:rsid w:val="002869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642">
    <w:name w:val="xl1642"/>
    <w:basedOn w:val="a5"/>
    <w:rsid w:val="0028692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643">
    <w:name w:val="xl1643"/>
    <w:basedOn w:val="a5"/>
    <w:rsid w:val="002869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644">
    <w:name w:val="xl1644"/>
    <w:basedOn w:val="a5"/>
    <w:rsid w:val="002869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5">
    <w:name w:val="xl1645"/>
    <w:basedOn w:val="a5"/>
    <w:rsid w:val="00286922"/>
    <w:pPr>
      <w:pBdr>
        <w:top w:val="single" w:sz="4" w:space="0" w:color="auto"/>
        <w:bottom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6">
    <w:name w:val="xl1646"/>
    <w:basedOn w:val="a5"/>
    <w:rsid w:val="0028692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7">
    <w:name w:val="xl1647"/>
    <w:basedOn w:val="a5"/>
    <w:rsid w:val="001E3DDB"/>
    <w:pPr>
      <w:pBdr>
        <w:top w:val="single" w:sz="4" w:space="0" w:color="auto"/>
        <w:bottom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8">
    <w:name w:val="xl1648"/>
    <w:basedOn w:val="a5"/>
    <w:rsid w:val="001E3DD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character" w:customStyle="1" w:styleId="wmi-callto">
    <w:name w:val="wmi-callto"/>
    <w:basedOn w:val="a9"/>
    <w:rsid w:val="005C04C0"/>
  </w:style>
  <w:style w:type="paragraph" w:styleId="affff4">
    <w:name w:val="Body Text"/>
    <w:aliases w:val="???????? ????? ??????????,Îñíîâíîé òåêñò ëèòåðàòóðà,Основной текст литература"/>
    <w:basedOn w:val="a5"/>
    <w:link w:val="affff5"/>
    <w:uiPriority w:val="99"/>
    <w:unhideWhenUsed/>
    <w:rsid w:val="00D14557"/>
    <w:pPr>
      <w:spacing w:after="120"/>
    </w:pPr>
  </w:style>
  <w:style w:type="character" w:customStyle="1" w:styleId="affff5">
    <w:name w:val="Основной текст Знак"/>
    <w:aliases w:val="???????? ????? ?????????? Знак,Îñíîâíîé òåêñò ëèòåðàòóðà Знак,Основной текст литература Знак"/>
    <w:basedOn w:val="a9"/>
    <w:link w:val="affff4"/>
    <w:uiPriority w:val="99"/>
    <w:rsid w:val="00D14557"/>
    <w:rPr>
      <w:rFonts w:eastAsiaTheme="minorEastAsia" w:cstheme="minorBidi"/>
      <w:szCs w:val="22"/>
    </w:rPr>
  </w:style>
  <w:style w:type="paragraph" w:customStyle="1" w:styleId="ConsPlusNormal">
    <w:name w:val="ConsPlusNormal"/>
    <w:link w:val="ConsPlusNormal0"/>
    <w:rsid w:val="001565D0"/>
    <w:pPr>
      <w:widowControl w:val="0"/>
      <w:autoSpaceDE w:val="0"/>
      <w:autoSpaceDN w:val="0"/>
      <w:spacing w:after="0" w:line="240" w:lineRule="auto"/>
    </w:pPr>
    <w:rPr>
      <w:rFonts w:eastAsia="Times New Roman"/>
      <w:szCs w:val="20"/>
      <w:lang w:eastAsia="ru-RU"/>
    </w:rPr>
  </w:style>
  <w:style w:type="paragraph" w:customStyle="1" w:styleId="affff6">
    <w:name w:val="Рисунок_подпись"/>
    <w:basedOn w:val="ad"/>
    <w:link w:val="affff7"/>
    <w:rsid w:val="00133D77"/>
    <w:pPr>
      <w:keepLines w:val="0"/>
      <w:spacing w:before="0" w:after="240" w:line="276" w:lineRule="auto"/>
      <w:jc w:val="center"/>
    </w:pPr>
    <w:rPr>
      <w:rFonts w:cs="Times New Roman"/>
      <w:lang w:eastAsia="ru-RU"/>
    </w:rPr>
  </w:style>
  <w:style w:type="character" w:customStyle="1" w:styleId="affff7">
    <w:name w:val="Рисунок_подпись Знак"/>
    <w:link w:val="affff6"/>
    <w:rsid w:val="00133D77"/>
    <w:rPr>
      <w:bCs/>
      <w:lang w:eastAsia="ru-RU"/>
    </w:rPr>
  </w:style>
  <w:style w:type="paragraph" w:customStyle="1" w:styleId="affff8">
    <w:name w:val="Рис_назв"/>
    <w:basedOn w:val="a5"/>
    <w:next w:val="a5"/>
    <w:link w:val="affff9"/>
    <w:rsid w:val="00133D77"/>
    <w:pPr>
      <w:keepLines/>
      <w:spacing w:after="240"/>
      <w:jc w:val="center"/>
    </w:pPr>
    <w:rPr>
      <w:rFonts w:eastAsia="TimesNewRoman"/>
    </w:rPr>
  </w:style>
  <w:style w:type="character" w:customStyle="1" w:styleId="affff9">
    <w:name w:val="Рис_назв Знак"/>
    <w:link w:val="affff8"/>
    <w:rsid w:val="00133D77"/>
    <w:rPr>
      <w:rFonts w:eastAsia="TimesNewRoman" w:cstheme="minorBidi"/>
      <w:szCs w:val="22"/>
      <w:lang w:eastAsia="ru-RU"/>
    </w:rPr>
  </w:style>
  <w:style w:type="paragraph" w:styleId="32">
    <w:name w:val="List Bullet 3"/>
    <w:basedOn w:val="a5"/>
    <w:rsid w:val="00133D77"/>
    <w:pPr>
      <w:widowControl w:val="0"/>
      <w:adjustRightInd w:val="0"/>
      <w:ind w:left="714" w:hanging="357"/>
      <w:jc w:val="both"/>
      <w:textAlignment w:val="baseline"/>
    </w:pPr>
    <w:rPr>
      <w:rFonts w:eastAsia="Microsoft YaHei"/>
    </w:rPr>
  </w:style>
  <w:style w:type="paragraph" w:customStyle="1" w:styleId="S">
    <w:name w:val="S_Обычный"/>
    <w:basedOn w:val="a5"/>
    <w:link w:val="S0"/>
    <w:rsid w:val="00133D77"/>
    <w:pPr>
      <w:spacing w:line="360" w:lineRule="auto"/>
      <w:ind w:firstLine="709"/>
      <w:jc w:val="both"/>
    </w:pPr>
  </w:style>
  <w:style w:type="character" w:customStyle="1" w:styleId="S0">
    <w:name w:val="S_Обычный Знак"/>
    <w:link w:val="S"/>
    <w:rsid w:val="00133D77"/>
    <w:rPr>
      <w:rFonts w:eastAsiaTheme="minorEastAsia" w:cstheme="minorBidi"/>
      <w:lang w:eastAsia="ru-RU"/>
    </w:rPr>
  </w:style>
  <w:style w:type="paragraph" w:customStyle="1" w:styleId="S1">
    <w:name w:val="S_Маркированный"/>
    <w:basedOn w:val="affffa"/>
    <w:link w:val="S2"/>
    <w:autoRedefine/>
    <w:locked/>
    <w:rsid w:val="00133D77"/>
    <w:pPr>
      <w:tabs>
        <w:tab w:val="left" w:pos="992"/>
      </w:tabs>
      <w:spacing w:line="360" w:lineRule="auto"/>
      <w:ind w:left="0" w:firstLine="709"/>
      <w:contextualSpacing w:val="0"/>
      <w:jc w:val="both"/>
    </w:pPr>
    <w:rPr>
      <w:color w:val="000000"/>
    </w:rPr>
  </w:style>
  <w:style w:type="character" w:customStyle="1" w:styleId="S2">
    <w:name w:val="S_Маркированный Знак"/>
    <w:link w:val="S1"/>
    <w:rsid w:val="00133D77"/>
    <w:rPr>
      <w:rFonts w:eastAsiaTheme="minorEastAsia" w:cstheme="minorBidi"/>
      <w:color w:val="000000"/>
      <w:lang w:eastAsia="ru-RU"/>
    </w:rPr>
  </w:style>
  <w:style w:type="paragraph" w:styleId="affffa">
    <w:name w:val="List Bullet"/>
    <w:basedOn w:val="a5"/>
    <w:link w:val="affffb"/>
    <w:unhideWhenUsed/>
    <w:rsid w:val="00133D77"/>
    <w:pPr>
      <w:ind w:left="1429" w:hanging="360"/>
      <w:contextualSpacing/>
    </w:pPr>
  </w:style>
  <w:style w:type="paragraph" w:styleId="15">
    <w:name w:val="index 1"/>
    <w:basedOn w:val="a5"/>
    <w:autoRedefine/>
    <w:uiPriority w:val="99"/>
    <w:semiHidden/>
    <w:unhideWhenUsed/>
    <w:rsid w:val="00133D77"/>
    <w:pPr>
      <w:widowControl w:val="0"/>
      <w:adjustRightInd w:val="0"/>
      <w:ind w:firstLine="567"/>
      <w:jc w:val="both"/>
    </w:pPr>
    <w:rPr>
      <w:rFonts w:eastAsia="Microsoft YaHei"/>
    </w:rPr>
  </w:style>
  <w:style w:type="paragraph" w:styleId="27">
    <w:name w:val="index 2"/>
    <w:basedOn w:val="a5"/>
    <w:autoRedefine/>
    <w:uiPriority w:val="99"/>
    <w:semiHidden/>
    <w:unhideWhenUsed/>
    <w:rsid w:val="00133D77"/>
    <w:pPr>
      <w:widowControl w:val="0"/>
      <w:adjustRightInd w:val="0"/>
      <w:ind w:left="720" w:firstLine="567"/>
      <w:jc w:val="both"/>
    </w:pPr>
    <w:rPr>
      <w:rFonts w:eastAsia="Microsoft YaHei"/>
    </w:rPr>
  </w:style>
  <w:style w:type="paragraph" w:styleId="33">
    <w:name w:val="index 3"/>
    <w:basedOn w:val="a5"/>
    <w:autoRedefine/>
    <w:uiPriority w:val="99"/>
    <w:semiHidden/>
    <w:unhideWhenUsed/>
    <w:rsid w:val="00133D77"/>
    <w:pPr>
      <w:widowControl w:val="0"/>
      <w:adjustRightInd w:val="0"/>
      <w:ind w:firstLine="567"/>
      <w:jc w:val="both"/>
    </w:pPr>
    <w:rPr>
      <w:rFonts w:eastAsia="Microsoft YaHei"/>
    </w:rPr>
  </w:style>
  <w:style w:type="paragraph" w:styleId="42">
    <w:name w:val="index 4"/>
    <w:basedOn w:val="a5"/>
    <w:autoRedefine/>
    <w:uiPriority w:val="99"/>
    <w:semiHidden/>
    <w:unhideWhenUsed/>
    <w:rsid w:val="00133D77"/>
    <w:pPr>
      <w:widowControl w:val="0"/>
      <w:adjustRightInd w:val="0"/>
      <w:ind w:left="1440" w:firstLine="567"/>
      <w:jc w:val="both"/>
    </w:pPr>
    <w:rPr>
      <w:rFonts w:eastAsia="Microsoft YaHei"/>
    </w:rPr>
  </w:style>
  <w:style w:type="paragraph" w:styleId="52">
    <w:name w:val="index 5"/>
    <w:basedOn w:val="a5"/>
    <w:autoRedefine/>
    <w:uiPriority w:val="99"/>
    <w:semiHidden/>
    <w:unhideWhenUsed/>
    <w:rsid w:val="00133D77"/>
    <w:pPr>
      <w:widowControl w:val="0"/>
      <w:adjustRightInd w:val="0"/>
      <w:ind w:left="1800" w:firstLine="567"/>
      <w:jc w:val="both"/>
    </w:pPr>
    <w:rPr>
      <w:rFonts w:eastAsia="Microsoft YaHei"/>
    </w:rPr>
  </w:style>
  <w:style w:type="character" w:customStyle="1" w:styleId="16">
    <w:name w:val="Нижний колонтитул Знак1"/>
    <w:aliases w:val="Знак1 Знак1"/>
    <w:rsid w:val="00133D77"/>
    <w:rPr>
      <w:rFonts w:eastAsia="Times New Roman" w:cs="Times New Roman"/>
      <w:szCs w:val="22"/>
    </w:rPr>
  </w:style>
  <w:style w:type="paragraph" w:styleId="affffc">
    <w:name w:val="index heading"/>
    <w:basedOn w:val="a5"/>
    <w:next w:val="15"/>
    <w:uiPriority w:val="99"/>
    <w:semiHidden/>
    <w:unhideWhenUsed/>
    <w:rsid w:val="00133D77"/>
    <w:pPr>
      <w:widowControl w:val="0"/>
      <w:adjustRightInd w:val="0"/>
      <w:spacing w:line="480" w:lineRule="atLeast"/>
      <w:ind w:firstLine="567"/>
      <w:jc w:val="both"/>
    </w:pPr>
    <w:rPr>
      <w:rFonts w:ascii="Arial Black" w:eastAsia="Microsoft YaHei" w:hAnsi="Arial Black"/>
    </w:rPr>
  </w:style>
  <w:style w:type="paragraph" w:styleId="affffd">
    <w:name w:val="table of authorities"/>
    <w:basedOn w:val="a5"/>
    <w:uiPriority w:val="99"/>
    <w:semiHidden/>
    <w:unhideWhenUsed/>
    <w:rsid w:val="00133D77"/>
    <w:pPr>
      <w:widowControl w:val="0"/>
      <w:tabs>
        <w:tab w:val="right" w:leader="dot" w:pos="7560"/>
      </w:tabs>
      <w:adjustRightInd w:val="0"/>
      <w:ind w:left="1440" w:hanging="360"/>
      <w:jc w:val="both"/>
    </w:pPr>
    <w:rPr>
      <w:rFonts w:eastAsia="Microsoft YaHei"/>
    </w:rPr>
  </w:style>
  <w:style w:type="paragraph" w:styleId="affffe">
    <w:name w:val="toa heading"/>
    <w:basedOn w:val="a5"/>
    <w:next w:val="affffd"/>
    <w:uiPriority w:val="99"/>
    <w:semiHidden/>
    <w:unhideWhenUsed/>
    <w:rsid w:val="00133D77"/>
    <w:pPr>
      <w:keepNext/>
      <w:widowControl w:val="0"/>
      <w:adjustRightInd w:val="0"/>
      <w:spacing w:line="480" w:lineRule="atLeast"/>
      <w:ind w:firstLine="567"/>
      <w:jc w:val="both"/>
    </w:pPr>
    <w:rPr>
      <w:rFonts w:ascii="Arial Black" w:eastAsia="Microsoft YaHei" w:hAnsi="Arial Black"/>
      <w:b/>
      <w:spacing w:val="-10"/>
      <w:kern w:val="28"/>
    </w:rPr>
  </w:style>
  <w:style w:type="character" w:customStyle="1" w:styleId="afffff">
    <w:name w:val="Список Знак"/>
    <w:link w:val="afffff0"/>
    <w:uiPriority w:val="99"/>
    <w:locked/>
    <w:rsid w:val="00133D77"/>
    <w:rPr>
      <w:rFonts w:ascii="Microsoft YaHei" w:eastAsia="Microsoft YaHei" w:hAnsi="Microsoft YaHei"/>
      <w:sz w:val="20"/>
      <w:szCs w:val="22"/>
    </w:rPr>
  </w:style>
  <w:style w:type="paragraph" w:styleId="afffff0">
    <w:name w:val="List"/>
    <w:basedOn w:val="a5"/>
    <w:link w:val="afffff"/>
    <w:uiPriority w:val="99"/>
    <w:unhideWhenUsed/>
    <w:rsid w:val="00133D77"/>
    <w:pPr>
      <w:widowControl w:val="0"/>
      <w:adjustRightInd w:val="0"/>
      <w:jc w:val="both"/>
    </w:pPr>
    <w:rPr>
      <w:rFonts w:ascii="Microsoft YaHei" w:eastAsia="Microsoft YaHei" w:hAnsi="Microsoft YaHei"/>
      <w:sz w:val="20"/>
    </w:rPr>
  </w:style>
  <w:style w:type="character" w:customStyle="1" w:styleId="affffb">
    <w:name w:val="Маркированный список Знак"/>
    <w:link w:val="affffa"/>
    <w:locked/>
    <w:rsid w:val="00133D77"/>
    <w:rPr>
      <w:rFonts w:eastAsiaTheme="minorEastAsia" w:cstheme="minorBidi"/>
      <w:szCs w:val="22"/>
      <w:lang w:eastAsia="ru-RU"/>
    </w:rPr>
  </w:style>
  <w:style w:type="paragraph" w:styleId="a">
    <w:name w:val="List Number"/>
    <w:basedOn w:val="a5"/>
    <w:uiPriority w:val="99"/>
    <w:unhideWhenUsed/>
    <w:rsid w:val="00133D77"/>
    <w:pPr>
      <w:widowControl w:val="0"/>
      <w:numPr>
        <w:numId w:val="2"/>
      </w:numPr>
      <w:adjustRightInd w:val="0"/>
      <w:contextualSpacing/>
      <w:jc w:val="both"/>
    </w:pPr>
    <w:rPr>
      <w:rFonts w:eastAsia="Microsoft YaHei"/>
    </w:rPr>
  </w:style>
  <w:style w:type="character" w:customStyle="1" w:styleId="28">
    <w:name w:val="Список 2 Знак"/>
    <w:link w:val="29"/>
    <w:locked/>
    <w:rsid w:val="00133D77"/>
    <w:rPr>
      <w:rFonts w:ascii="Microsoft YaHei" w:eastAsia="Microsoft YaHei" w:hAnsi="Microsoft YaHei"/>
      <w:spacing w:val="-5"/>
      <w:sz w:val="20"/>
      <w:szCs w:val="22"/>
    </w:rPr>
  </w:style>
  <w:style w:type="paragraph" w:styleId="29">
    <w:name w:val="List 2"/>
    <w:basedOn w:val="a5"/>
    <w:link w:val="28"/>
    <w:unhideWhenUsed/>
    <w:rsid w:val="00133D77"/>
    <w:pPr>
      <w:widowControl w:val="0"/>
      <w:adjustRightInd w:val="0"/>
      <w:ind w:left="566" w:hanging="283"/>
      <w:contextualSpacing/>
      <w:jc w:val="both"/>
    </w:pPr>
    <w:rPr>
      <w:rFonts w:ascii="Microsoft YaHei" w:eastAsia="Microsoft YaHei" w:hAnsi="Microsoft YaHei"/>
      <w:spacing w:val="-5"/>
      <w:sz w:val="20"/>
    </w:rPr>
  </w:style>
  <w:style w:type="paragraph" w:styleId="34">
    <w:name w:val="List 3"/>
    <w:basedOn w:val="afffff0"/>
    <w:uiPriority w:val="99"/>
    <w:unhideWhenUsed/>
    <w:rsid w:val="00133D77"/>
    <w:pPr>
      <w:ind w:left="2160"/>
    </w:pPr>
  </w:style>
  <w:style w:type="paragraph" w:styleId="43">
    <w:name w:val="List 4"/>
    <w:basedOn w:val="afffff0"/>
    <w:uiPriority w:val="99"/>
    <w:unhideWhenUsed/>
    <w:rsid w:val="00133D77"/>
    <w:pPr>
      <w:ind w:left="2520"/>
    </w:pPr>
  </w:style>
  <w:style w:type="paragraph" w:styleId="53">
    <w:name w:val="List 5"/>
    <w:basedOn w:val="afffff0"/>
    <w:uiPriority w:val="99"/>
    <w:unhideWhenUsed/>
    <w:rsid w:val="00133D77"/>
    <w:pPr>
      <w:ind w:left="2880"/>
    </w:pPr>
  </w:style>
  <w:style w:type="paragraph" w:styleId="2">
    <w:name w:val="List Bullet 2"/>
    <w:basedOn w:val="affffa"/>
    <w:autoRedefine/>
    <w:uiPriority w:val="99"/>
    <w:unhideWhenUsed/>
    <w:rsid w:val="00133D77"/>
    <w:pPr>
      <w:widowControl w:val="0"/>
      <w:numPr>
        <w:numId w:val="3"/>
      </w:numPr>
      <w:tabs>
        <w:tab w:val="clear" w:pos="1287"/>
        <w:tab w:val="left" w:pos="0"/>
        <w:tab w:val="left" w:pos="1134"/>
      </w:tabs>
      <w:adjustRightInd w:val="0"/>
      <w:ind w:left="360"/>
      <w:contextualSpacing w:val="0"/>
      <w:jc w:val="both"/>
    </w:pPr>
    <w:rPr>
      <w:sz w:val="22"/>
    </w:rPr>
  </w:style>
  <w:style w:type="paragraph" w:styleId="45">
    <w:name w:val="List Bullet 4"/>
    <w:basedOn w:val="a5"/>
    <w:autoRedefine/>
    <w:uiPriority w:val="99"/>
    <w:unhideWhenUsed/>
    <w:rsid w:val="00133D77"/>
    <w:pPr>
      <w:widowControl w:val="0"/>
      <w:adjustRightInd w:val="0"/>
      <w:jc w:val="both"/>
    </w:pPr>
    <w:rPr>
      <w:rFonts w:eastAsia="Microsoft YaHei"/>
    </w:rPr>
  </w:style>
  <w:style w:type="paragraph" w:styleId="54">
    <w:name w:val="List Bullet 5"/>
    <w:basedOn w:val="a5"/>
    <w:autoRedefine/>
    <w:uiPriority w:val="99"/>
    <w:unhideWhenUsed/>
    <w:rsid w:val="00133D77"/>
    <w:pPr>
      <w:widowControl w:val="0"/>
      <w:adjustRightInd w:val="0"/>
      <w:jc w:val="both"/>
    </w:pPr>
    <w:rPr>
      <w:rFonts w:eastAsia="Microsoft YaHei"/>
    </w:rPr>
  </w:style>
  <w:style w:type="paragraph" w:styleId="2a">
    <w:name w:val="List Number 2"/>
    <w:basedOn w:val="a"/>
    <w:uiPriority w:val="99"/>
    <w:unhideWhenUsed/>
    <w:rsid w:val="00133D77"/>
    <w:pPr>
      <w:numPr>
        <w:numId w:val="0"/>
      </w:numPr>
      <w:contextualSpacing w:val="0"/>
    </w:pPr>
  </w:style>
  <w:style w:type="paragraph" w:styleId="35">
    <w:name w:val="List Number 3"/>
    <w:basedOn w:val="a"/>
    <w:uiPriority w:val="99"/>
    <w:unhideWhenUsed/>
    <w:rsid w:val="00133D77"/>
    <w:pPr>
      <w:numPr>
        <w:numId w:val="0"/>
      </w:numPr>
      <w:contextualSpacing w:val="0"/>
    </w:pPr>
  </w:style>
  <w:style w:type="paragraph" w:styleId="46">
    <w:name w:val="List Number 4"/>
    <w:basedOn w:val="a"/>
    <w:uiPriority w:val="99"/>
    <w:unhideWhenUsed/>
    <w:rsid w:val="00133D77"/>
    <w:pPr>
      <w:numPr>
        <w:numId w:val="0"/>
      </w:numPr>
      <w:contextualSpacing w:val="0"/>
    </w:pPr>
  </w:style>
  <w:style w:type="paragraph" w:styleId="55">
    <w:name w:val="List Number 5"/>
    <w:basedOn w:val="a"/>
    <w:uiPriority w:val="99"/>
    <w:unhideWhenUsed/>
    <w:rsid w:val="00133D77"/>
    <w:pPr>
      <w:numPr>
        <w:numId w:val="0"/>
      </w:numPr>
      <w:contextualSpacing w:val="0"/>
    </w:pPr>
  </w:style>
  <w:style w:type="character" w:customStyle="1" w:styleId="17">
    <w:name w:val="Основной текст Знак1"/>
    <w:aliases w:val="???????? ????? ?????????? Знак1,Îñíîâíîé òåêñò ëèòåðàòóðà Знак1,Основной текст литература Знак1"/>
    <w:uiPriority w:val="99"/>
    <w:rsid w:val="00133D77"/>
    <w:rPr>
      <w:rFonts w:eastAsia="Times New Roman" w:cs="Times New Roman"/>
      <w:szCs w:val="22"/>
    </w:rPr>
  </w:style>
  <w:style w:type="paragraph" w:styleId="afffff1">
    <w:name w:val="List Continue"/>
    <w:basedOn w:val="afffff0"/>
    <w:uiPriority w:val="99"/>
    <w:unhideWhenUsed/>
    <w:rsid w:val="00133D77"/>
  </w:style>
  <w:style w:type="paragraph" w:styleId="2b">
    <w:name w:val="List Continue 2"/>
    <w:basedOn w:val="afffff1"/>
    <w:uiPriority w:val="99"/>
    <w:unhideWhenUsed/>
    <w:rsid w:val="00133D77"/>
    <w:pPr>
      <w:ind w:left="2160"/>
    </w:pPr>
  </w:style>
  <w:style w:type="paragraph" w:styleId="36">
    <w:name w:val="List Continue 3"/>
    <w:basedOn w:val="afffff1"/>
    <w:uiPriority w:val="99"/>
    <w:unhideWhenUsed/>
    <w:rsid w:val="00133D77"/>
    <w:pPr>
      <w:ind w:left="2520"/>
    </w:pPr>
  </w:style>
  <w:style w:type="paragraph" w:styleId="47">
    <w:name w:val="List Continue 4"/>
    <w:basedOn w:val="afffff1"/>
    <w:uiPriority w:val="99"/>
    <w:unhideWhenUsed/>
    <w:rsid w:val="00133D77"/>
    <w:pPr>
      <w:ind w:left="2880"/>
    </w:pPr>
  </w:style>
  <w:style w:type="paragraph" w:styleId="56">
    <w:name w:val="List Continue 5"/>
    <w:basedOn w:val="afffff1"/>
    <w:uiPriority w:val="99"/>
    <w:unhideWhenUsed/>
    <w:rsid w:val="00133D77"/>
    <w:pPr>
      <w:ind w:left="3240"/>
    </w:pPr>
  </w:style>
  <w:style w:type="paragraph" w:styleId="2c">
    <w:name w:val="Body Text 2"/>
    <w:basedOn w:val="a5"/>
    <w:link w:val="2d"/>
    <w:uiPriority w:val="99"/>
    <w:unhideWhenUsed/>
    <w:rsid w:val="00133D77"/>
    <w:pPr>
      <w:widowControl w:val="0"/>
      <w:adjustRightInd w:val="0"/>
      <w:spacing w:before="240" w:line="480" w:lineRule="auto"/>
      <w:ind w:firstLine="567"/>
      <w:jc w:val="both"/>
    </w:pPr>
    <w:rPr>
      <w:rFonts w:eastAsia="Microsoft YaHei"/>
    </w:rPr>
  </w:style>
  <w:style w:type="character" w:customStyle="1" w:styleId="2d">
    <w:name w:val="Основной текст 2 Знак"/>
    <w:basedOn w:val="a9"/>
    <w:link w:val="2c"/>
    <w:uiPriority w:val="99"/>
    <w:rsid w:val="00133D77"/>
    <w:rPr>
      <w:rFonts w:eastAsia="Microsoft YaHei" w:cstheme="minorBidi"/>
      <w:szCs w:val="22"/>
      <w:lang w:eastAsia="ru-RU"/>
    </w:rPr>
  </w:style>
  <w:style w:type="paragraph" w:styleId="37">
    <w:name w:val="Body Text 3"/>
    <w:basedOn w:val="a5"/>
    <w:link w:val="38"/>
    <w:uiPriority w:val="99"/>
    <w:unhideWhenUsed/>
    <w:rsid w:val="00133D77"/>
    <w:pPr>
      <w:widowControl w:val="0"/>
      <w:suppressAutoHyphens/>
      <w:spacing w:after="120"/>
    </w:pPr>
    <w:rPr>
      <w:rFonts w:eastAsia="Lucida Sans Unicode"/>
      <w:kern w:val="2"/>
      <w:sz w:val="16"/>
      <w:szCs w:val="16"/>
      <w:lang w:eastAsia="ar-SA"/>
    </w:rPr>
  </w:style>
  <w:style w:type="character" w:customStyle="1" w:styleId="38">
    <w:name w:val="Основной текст 3 Знак"/>
    <w:basedOn w:val="a9"/>
    <w:link w:val="37"/>
    <w:uiPriority w:val="99"/>
    <w:rsid w:val="00133D77"/>
    <w:rPr>
      <w:rFonts w:eastAsia="Lucida Sans Unicode" w:cstheme="minorBidi"/>
      <w:kern w:val="2"/>
      <w:sz w:val="16"/>
      <w:szCs w:val="16"/>
      <w:lang w:eastAsia="ar-SA"/>
    </w:rPr>
  </w:style>
  <w:style w:type="paragraph" w:styleId="39">
    <w:name w:val="Body Text Indent 3"/>
    <w:basedOn w:val="a5"/>
    <w:link w:val="3a"/>
    <w:uiPriority w:val="99"/>
    <w:unhideWhenUsed/>
    <w:rsid w:val="00133D77"/>
    <w:pPr>
      <w:widowControl w:val="0"/>
      <w:adjustRightInd w:val="0"/>
      <w:spacing w:line="360" w:lineRule="auto"/>
      <w:ind w:firstLine="709"/>
      <w:jc w:val="both"/>
    </w:pPr>
    <w:rPr>
      <w:color w:val="444444"/>
      <w:szCs w:val="20"/>
    </w:rPr>
  </w:style>
  <w:style w:type="character" w:customStyle="1" w:styleId="3a">
    <w:name w:val="Основной текст с отступом 3 Знак"/>
    <w:basedOn w:val="a9"/>
    <w:link w:val="39"/>
    <w:uiPriority w:val="99"/>
    <w:rsid w:val="00133D77"/>
    <w:rPr>
      <w:rFonts w:eastAsiaTheme="minorEastAsia" w:cstheme="minorBidi"/>
      <w:color w:val="444444"/>
      <w:szCs w:val="20"/>
      <w:lang w:eastAsia="ru-RU"/>
    </w:rPr>
  </w:style>
  <w:style w:type="paragraph" w:styleId="afffff2">
    <w:name w:val="Document Map"/>
    <w:basedOn w:val="a5"/>
    <w:link w:val="afffff3"/>
    <w:uiPriority w:val="99"/>
    <w:unhideWhenUsed/>
    <w:rsid w:val="00133D77"/>
    <w:pPr>
      <w:widowControl w:val="0"/>
      <w:shd w:val="clear" w:color="auto" w:fill="000080"/>
      <w:adjustRightInd w:val="0"/>
      <w:ind w:firstLine="567"/>
      <w:jc w:val="both"/>
    </w:pPr>
    <w:rPr>
      <w:rFonts w:ascii="Tahoma" w:eastAsia="Microsoft YaHei" w:hAnsi="Tahoma" w:cs="Tahoma"/>
    </w:rPr>
  </w:style>
  <w:style w:type="character" w:customStyle="1" w:styleId="afffff3">
    <w:name w:val="Схема документа Знак"/>
    <w:basedOn w:val="a9"/>
    <w:link w:val="afffff2"/>
    <w:uiPriority w:val="99"/>
    <w:rsid w:val="00133D77"/>
    <w:rPr>
      <w:rFonts w:ascii="Tahoma" w:eastAsia="Microsoft YaHei" w:hAnsi="Tahoma" w:cs="Tahoma"/>
      <w:szCs w:val="22"/>
      <w:shd w:val="clear" w:color="auto" w:fill="000080"/>
      <w:lang w:eastAsia="ru-RU"/>
    </w:rPr>
  </w:style>
  <w:style w:type="paragraph" w:styleId="a8">
    <w:name w:val="Plain Text"/>
    <w:basedOn w:val="a5"/>
    <w:link w:val="afffff4"/>
    <w:uiPriority w:val="99"/>
    <w:unhideWhenUsed/>
    <w:rsid w:val="00133D77"/>
    <w:rPr>
      <w:rFonts w:ascii="Consolas" w:hAnsi="Consolas"/>
      <w:sz w:val="21"/>
      <w:szCs w:val="21"/>
    </w:rPr>
  </w:style>
  <w:style w:type="character" w:customStyle="1" w:styleId="afffff4">
    <w:name w:val="Текст Знак"/>
    <w:basedOn w:val="a9"/>
    <w:link w:val="a8"/>
    <w:uiPriority w:val="99"/>
    <w:rsid w:val="00133D77"/>
    <w:rPr>
      <w:rFonts w:ascii="Consolas" w:eastAsiaTheme="minorEastAsia" w:hAnsi="Consolas" w:cstheme="minorBidi"/>
      <w:sz w:val="21"/>
      <w:szCs w:val="21"/>
      <w:lang w:eastAsia="ru-RU"/>
    </w:rPr>
  </w:style>
  <w:style w:type="paragraph" w:customStyle="1" w:styleId="18">
    <w:name w:val="Для таблицы (приложения 1)"/>
    <w:basedOn w:val="a5"/>
    <w:uiPriority w:val="99"/>
    <w:rsid w:val="00133D77"/>
    <w:pPr>
      <w:widowControl w:val="0"/>
      <w:adjustRightInd w:val="0"/>
    </w:pPr>
    <w:rPr>
      <w:bCs/>
      <w:color w:val="000000"/>
      <w:sz w:val="20"/>
    </w:rPr>
  </w:style>
  <w:style w:type="character" w:customStyle="1" w:styleId="afffff5">
    <w:name w:val="рисунок Знак"/>
    <w:link w:val="afffff6"/>
    <w:semiHidden/>
    <w:locked/>
    <w:rsid w:val="00133D77"/>
    <w:rPr>
      <w:lang w:eastAsia="ru-RU"/>
    </w:rPr>
  </w:style>
  <w:style w:type="paragraph" w:customStyle="1" w:styleId="afffff6">
    <w:name w:val="рисунок"/>
    <w:basedOn w:val="a5"/>
    <w:next w:val="a5"/>
    <w:link w:val="afffff5"/>
    <w:semiHidden/>
    <w:rsid w:val="00133D77"/>
    <w:pPr>
      <w:keepNext/>
      <w:spacing w:line="360" w:lineRule="auto"/>
      <w:ind w:firstLine="567"/>
      <w:jc w:val="center"/>
    </w:pPr>
    <w:rPr>
      <w:rFonts w:eastAsiaTheme="minorHAnsi"/>
    </w:rPr>
  </w:style>
  <w:style w:type="paragraph" w:customStyle="1" w:styleId="0">
    <w:name w:val="Заголовок 0"/>
    <w:basedOn w:val="10"/>
    <w:uiPriority w:val="99"/>
    <w:rsid w:val="00133D77"/>
    <w:rPr>
      <w:rFonts w:eastAsia="Microsoft YaHei"/>
    </w:rPr>
  </w:style>
  <w:style w:type="character" w:customStyle="1" w:styleId="afffff7">
    <w:name w:val="Заголовок таблицы Знак"/>
    <w:link w:val="afffff8"/>
    <w:locked/>
    <w:rsid w:val="00133D77"/>
    <w:rPr>
      <w:rFonts w:ascii="Microsoft YaHei" w:eastAsia="Microsoft YaHei" w:hAnsi="Microsoft YaHei"/>
      <w:szCs w:val="22"/>
      <w:lang w:eastAsia="ru-RU"/>
    </w:rPr>
  </w:style>
  <w:style w:type="paragraph" w:customStyle="1" w:styleId="afffff8">
    <w:name w:val="Заголовок таблицы"/>
    <w:basedOn w:val="a5"/>
    <w:next w:val="a5"/>
    <w:link w:val="afffff7"/>
    <w:rsid w:val="00133D77"/>
    <w:pPr>
      <w:keepNext/>
      <w:keepLines/>
      <w:spacing w:before="80" w:after="80" w:line="360" w:lineRule="auto"/>
      <w:ind w:firstLine="567"/>
    </w:pPr>
    <w:rPr>
      <w:rFonts w:ascii="Microsoft YaHei" w:eastAsia="Microsoft YaHei" w:hAnsi="Microsoft YaHei"/>
    </w:rPr>
  </w:style>
  <w:style w:type="paragraph" w:customStyle="1" w:styleId="110956">
    <w:name w:val="Стиль Основной текст + 11 пт Первая строка:  095 см Перед:  6 пт"/>
    <w:basedOn w:val="a5"/>
    <w:uiPriority w:val="99"/>
    <w:semiHidden/>
    <w:rsid w:val="00133D77"/>
    <w:pPr>
      <w:spacing w:line="360" w:lineRule="auto"/>
      <w:ind w:firstLine="709"/>
      <w:jc w:val="both"/>
    </w:pPr>
    <w:rPr>
      <w:szCs w:val="20"/>
    </w:rPr>
  </w:style>
  <w:style w:type="character" w:customStyle="1" w:styleId="afffff9">
    <w:name w:val="Подрисуночный текст Знак"/>
    <w:link w:val="afffffa"/>
    <w:locked/>
    <w:rsid w:val="00133D77"/>
    <w:rPr>
      <w:rFonts w:ascii="Microsoft YaHei" w:eastAsia="Microsoft YaHei" w:hAnsi="Microsoft YaHei"/>
      <w:szCs w:val="22"/>
      <w:lang w:eastAsia="ru-RU"/>
    </w:rPr>
  </w:style>
  <w:style w:type="paragraph" w:customStyle="1" w:styleId="afffffa">
    <w:name w:val="Подрисуночный текст"/>
    <w:basedOn w:val="a5"/>
    <w:next w:val="a5"/>
    <w:link w:val="afffff9"/>
    <w:rsid w:val="00133D77"/>
    <w:pPr>
      <w:keepNext/>
      <w:spacing w:line="360" w:lineRule="auto"/>
      <w:ind w:firstLine="567"/>
      <w:jc w:val="center"/>
    </w:pPr>
    <w:rPr>
      <w:rFonts w:ascii="Microsoft YaHei" w:eastAsia="Microsoft YaHei" w:hAnsi="Microsoft YaHei"/>
    </w:rPr>
  </w:style>
  <w:style w:type="paragraph" w:customStyle="1" w:styleId="afffffb">
    <w:name w:val="Подпись рисунков/таблиц"/>
    <w:basedOn w:val="a5"/>
    <w:uiPriority w:val="99"/>
    <w:rsid w:val="00133D77"/>
    <w:pPr>
      <w:keepNext/>
      <w:spacing w:line="360" w:lineRule="auto"/>
      <w:ind w:firstLine="426"/>
      <w:jc w:val="center"/>
    </w:pPr>
    <w:rPr>
      <w:bCs/>
      <w:sz w:val="20"/>
      <w:szCs w:val="18"/>
    </w:rPr>
  </w:style>
  <w:style w:type="paragraph" w:customStyle="1" w:styleId="afffffc">
    <w:name w:val="Нормальный"/>
    <w:uiPriority w:val="99"/>
    <w:rsid w:val="00133D77"/>
    <w:pPr>
      <w:tabs>
        <w:tab w:val="left" w:pos="567"/>
        <w:tab w:val="left" w:pos="2268"/>
        <w:tab w:val="left" w:pos="3118"/>
        <w:tab w:val="left" w:pos="4039"/>
        <w:tab w:val="left" w:pos="4819"/>
        <w:tab w:val="left" w:pos="5670"/>
        <w:tab w:val="left" w:pos="6520"/>
      </w:tabs>
      <w:spacing w:line="360" w:lineRule="auto"/>
    </w:pPr>
    <w:rPr>
      <w:rFonts w:ascii="Courier New" w:eastAsia="Times New Roman" w:hAnsi="Courier New"/>
      <w:b/>
      <w:lang w:eastAsia="ru-RU"/>
    </w:rPr>
  </w:style>
  <w:style w:type="character" w:customStyle="1" w:styleId="19">
    <w:name w:val="Маркированный_1 Знак"/>
    <w:link w:val="1a"/>
    <w:locked/>
    <w:rsid w:val="00133D77"/>
    <w:rPr>
      <w:rFonts w:eastAsia="Times New Roman"/>
      <w:lang w:eastAsia="ru-RU"/>
    </w:rPr>
  </w:style>
  <w:style w:type="paragraph" w:customStyle="1" w:styleId="1a">
    <w:name w:val="Маркированный_1"/>
    <w:basedOn w:val="a5"/>
    <w:link w:val="19"/>
    <w:rsid w:val="00133D77"/>
    <w:pPr>
      <w:tabs>
        <w:tab w:val="left" w:pos="900"/>
      </w:tabs>
      <w:spacing w:line="360" w:lineRule="auto"/>
      <w:ind w:firstLine="720"/>
      <w:jc w:val="both"/>
    </w:pPr>
  </w:style>
  <w:style w:type="paragraph" w:customStyle="1" w:styleId="afffffd">
    <w:name w:val="Содержимое таблицы"/>
    <w:basedOn w:val="a5"/>
    <w:uiPriority w:val="99"/>
    <w:rsid w:val="00133D77"/>
    <w:pPr>
      <w:widowControl w:val="0"/>
      <w:suppressLineNumbers/>
      <w:suppressAutoHyphens/>
    </w:pPr>
    <w:rPr>
      <w:rFonts w:eastAsia="Lucida Sans Unicode"/>
      <w:kern w:val="2"/>
    </w:rPr>
  </w:style>
  <w:style w:type="paragraph" w:customStyle="1" w:styleId="ConsPlusTitle">
    <w:name w:val="ConsPlusTitle"/>
    <w:uiPriority w:val="99"/>
    <w:rsid w:val="00133D77"/>
    <w:pPr>
      <w:widowControl w:val="0"/>
      <w:autoSpaceDE w:val="0"/>
      <w:autoSpaceDN w:val="0"/>
      <w:adjustRightInd w:val="0"/>
    </w:pPr>
    <w:rPr>
      <w:rFonts w:ascii="Arial" w:eastAsia="Times New Roman" w:hAnsi="Arial" w:cs="Arial"/>
      <w:b/>
      <w:bCs/>
      <w:sz w:val="16"/>
      <w:szCs w:val="16"/>
      <w:lang w:eastAsia="ru-RU"/>
    </w:rPr>
  </w:style>
  <w:style w:type="paragraph" w:customStyle="1" w:styleId="1b">
    <w:name w:val="Обычный1"/>
    <w:uiPriority w:val="99"/>
    <w:rsid w:val="00133D77"/>
    <w:rPr>
      <w:rFonts w:eastAsia="Times New Roman"/>
      <w:lang w:eastAsia="ru-RU"/>
    </w:rPr>
  </w:style>
  <w:style w:type="paragraph" w:customStyle="1" w:styleId="310">
    <w:name w:val="Основной текст 31"/>
    <w:basedOn w:val="1b"/>
    <w:uiPriority w:val="99"/>
    <w:rsid w:val="00133D77"/>
    <w:rPr>
      <w:sz w:val="28"/>
    </w:rPr>
  </w:style>
  <w:style w:type="paragraph" w:customStyle="1" w:styleId="ConsNormal">
    <w:name w:val="ConsNormal"/>
    <w:uiPriority w:val="99"/>
    <w:rsid w:val="00133D77"/>
    <w:pPr>
      <w:widowControl w:val="0"/>
      <w:snapToGrid w:val="0"/>
      <w:ind w:firstLine="720"/>
    </w:pPr>
    <w:rPr>
      <w:rFonts w:ascii="Arial" w:eastAsia="Times New Roman" w:hAnsi="Arial"/>
      <w:lang w:eastAsia="ru-RU"/>
    </w:rPr>
  </w:style>
  <w:style w:type="paragraph" w:customStyle="1" w:styleId="ConsCell">
    <w:name w:val="ConsCell"/>
    <w:uiPriority w:val="99"/>
    <w:rsid w:val="00133D77"/>
    <w:pPr>
      <w:widowControl w:val="0"/>
      <w:snapToGrid w:val="0"/>
    </w:pPr>
    <w:rPr>
      <w:rFonts w:ascii="Arial" w:eastAsia="Times New Roman" w:hAnsi="Arial"/>
      <w:lang w:eastAsia="ru-RU"/>
    </w:rPr>
  </w:style>
  <w:style w:type="paragraph" w:customStyle="1" w:styleId="T">
    <w:name w:val="T"/>
    <w:basedOn w:val="a5"/>
    <w:uiPriority w:val="99"/>
    <w:rsid w:val="00133D77"/>
    <w:pPr>
      <w:widowControl w:val="0"/>
      <w:jc w:val="center"/>
    </w:pPr>
    <w:rPr>
      <w:kern w:val="2"/>
      <w:szCs w:val="20"/>
      <w:lang w:eastAsia="ar-SA"/>
    </w:rPr>
  </w:style>
  <w:style w:type="paragraph" w:customStyle="1" w:styleId="1c">
    <w:name w:val="Без интервала1"/>
    <w:rsid w:val="00133D77"/>
    <w:rPr>
      <w:lang w:val="uk-UA" w:eastAsia="ru-RU"/>
    </w:rPr>
  </w:style>
  <w:style w:type="paragraph" w:customStyle="1" w:styleId="Style3">
    <w:name w:val="Style3"/>
    <w:basedOn w:val="a5"/>
    <w:uiPriority w:val="99"/>
    <w:rsid w:val="00133D77"/>
    <w:pPr>
      <w:widowControl w:val="0"/>
      <w:autoSpaceDE w:val="0"/>
      <w:autoSpaceDN w:val="0"/>
      <w:adjustRightInd w:val="0"/>
    </w:pPr>
    <w:rPr>
      <w:rFonts w:ascii="Arial Narrow" w:hAnsi="Arial Narrow"/>
    </w:rPr>
  </w:style>
  <w:style w:type="paragraph" w:customStyle="1" w:styleId="Style6">
    <w:name w:val="Style6"/>
    <w:basedOn w:val="a5"/>
    <w:uiPriority w:val="99"/>
    <w:rsid w:val="00133D77"/>
    <w:pPr>
      <w:widowControl w:val="0"/>
      <w:autoSpaceDE w:val="0"/>
      <w:autoSpaceDN w:val="0"/>
      <w:adjustRightInd w:val="0"/>
    </w:pPr>
    <w:rPr>
      <w:rFonts w:ascii="Arial Narrow" w:hAnsi="Arial Narrow"/>
    </w:rPr>
  </w:style>
  <w:style w:type="paragraph" w:customStyle="1" w:styleId="Style15">
    <w:name w:val="Style15"/>
    <w:basedOn w:val="a5"/>
    <w:uiPriority w:val="99"/>
    <w:rsid w:val="00133D77"/>
    <w:pPr>
      <w:widowControl w:val="0"/>
      <w:autoSpaceDE w:val="0"/>
      <w:autoSpaceDN w:val="0"/>
      <w:adjustRightInd w:val="0"/>
    </w:pPr>
    <w:rPr>
      <w:rFonts w:ascii="Arial Narrow" w:hAnsi="Arial Narrow"/>
    </w:rPr>
  </w:style>
  <w:style w:type="paragraph" w:customStyle="1" w:styleId="Style18">
    <w:name w:val="Style18"/>
    <w:basedOn w:val="a5"/>
    <w:uiPriority w:val="99"/>
    <w:rsid w:val="00133D77"/>
    <w:pPr>
      <w:widowControl w:val="0"/>
      <w:autoSpaceDE w:val="0"/>
      <w:autoSpaceDN w:val="0"/>
      <w:adjustRightInd w:val="0"/>
    </w:pPr>
    <w:rPr>
      <w:rFonts w:ascii="Arial Narrow" w:hAnsi="Arial Narrow"/>
    </w:rPr>
  </w:style>
  <w:style w:type="paragraph" w:customStyle="1" w:styleId="Style19">
    <w:name w:val="Style19"/>
    <w:basedOn w:val="a5"/>
    <w:uiPriority w:val="99"/>
    <w:rsid w:val="00133D77"/>
    <w:pPr>
      <w:widowControl w:val="0"/>
      <w:autoSpaceDE w:val="0"/>
      <w:autoSpaceDN w:val="0"/>
      <w:adjustRightInd w:val="0"/>
    </w:pPr>
    <w:rPr>
      <w:rFonts w:ascii="Arial Narrow" w:hAnsi="Arial Narrow"/>
    </w:rPr>
  </w:style>
  <w:style w:type="paragraph" w:customStyle="1" w:styleId="110">
    <w:name w:val="Заголовок 11"/>
    <w:basedOn w:val="a5"/>
    <w:next w:val="a5"/>
    <w:uiPriority w:val="9"/>
    <w:rsid w:val="00133D77"/>
    <w:pPr>
      <w:keepNext/>
      <w:keepLines/>
      <w:spacing w:before="480"/>
      <w:outlineLvl w:val="0"/>
    </w:pPr>
    <w:rPr>
      <w:b/>
      <w:bCs/>
      <w:i/>
      <w:color w:val="000000"/>
      <w:szCs w:val="28"/>
    </w:rPr>
  </w:style>
  <w:style w:type="paragraph" w:customStyle="1" w:styleId="211">
    <w:name w:val="Заголовок 21"/>
    <w:basedOn w:val="a5"/>
    <w:next w:val="a5"/>
    <w:uiPriority w:val="9"/>
    <w:rsid w:val="00133D77"/>
    <w:pPr>
      <w:keepNext/>
      <w:keepLines/>
      <w:spacing w:before="200"/>
      <w:outlineLvl w:val="1"/>
    </w:pPr>
    <w:rPr>
      <w:bCs/>
      <w:color w:val="000000"/>
      <w:szCs w:val="26"/>
    </w:rPr>
  </w:style>
  <w:style w:type="paragraph" w:customStyle="1" w:styleId="311">
    <w:name w:val="Заголовок 31"/>
    <w:basedOn w:val="a5"/>
    <w:next w:val="a5"/>
    <w:uiPriority w:val="9"/>
    <w:rsid w:val="00133D77"/>
    <w:pPr>
      <w:keepNext/>
      <w:keepLines/>
      <w:spacing w:before="200"/>
      <w:outlineLvl w:val="2"/>
    </w:pPr>
    <w:rPr>
      <w:b/>
      <w:bCs/>
      <w:i/>
      <w:color w:val="000000"/>
    </w:rPr>
  </w:style>
  <w:style w:type="paragraph" w:customStyle="1" w:styleId="afffffe">
    <w:name w:val="Знак Знак Знак Знак"/>
    <w:basedOn w:val="a5"/>
    <w:uiPriority w:val="99"/>
    <w:rsid w:val="00133D77"/>
    <w:pPr>
      <w:spacing w:before="100" w:beforeAutospacing="1" w:after="100" w:afterAutospacing="1"/>
    </w:pPr>
    <w:rPr>
      <w:rFonts w:ascii="Tahoma" w:hAnsi="Tahoma" w:cs="Tahoma"/>
      <w:sz w:val="20"/>
      <w:szCs w:val="20"/>
      <w:lang w:val="en-US"/>
    </w:rPr>
  </w:style>
  <w:style w:type="paragraph" w:customStyle="1" w:styleId="font7">
    <w:name w:val="font7"/>
    <w:basedOn w:val="a5"/>
    <w:rsid w:val="00133D77"/>
    <w:pPr>
      <w:spacing w:before="100" w:beforeAutospacing="1" w:after="100" w:afterAutospacing="1"/>
    </w:pPr>
    <w:rPr>
      <w:b/>
      <w:bCs/>
      <w:color w:val="000000"/>
      <w:sz w:val="20"/>
      <w:szCs w:val="20"/>
    </w:rPr>
  </w:style>
  <w:style w:type="paragraph" w:customStyle="1" w:styleId="font8">
    <w:name w:val="font8"/>
    <w:basedOn w:val="a5"/>
    <w:rsid w:val="00133D77"/>
    <w:pPr>
      <w:spacing w:before="100" w:beforeAutospacing="1" w:after="100" w:afterAutospacing="1"/>
    </w:pPr>
    <w:rPr>
      <w:rFonts w:ascii="Symbol" w:hAnsi="Symbol"/>
      <w:b/>
      <w:bCs/>
      <w:color w:val="000000"/>
      <w:sz w:val="20"/>
      <w:szCs w:val="20"/>
    </w:rPr>
  </w:style>
  <w:style w:type="paragraph" w:customStyle="1" w:styleId="57">
    <w:name w:val="Основной текст5"/>
    <w:basedOn w:val="a5"/>
    <w:uiPriority w:val="99"/>
    <w:rsid w:val="00133D77"/>
    <w:pPr>
      <w:widowControl w:val="0"/>
      <w:shd w:val="clear" w:color="auto" w:fill="FFFFFF"/>
      <w:spacing w:line="414" w:lineRule="exact"/>
      <w:ind w:hanging="500"/>
      <w:jc w:val="both"/>
    </w:pPr>
    <w:rPr>
      <w:color w:val="000000"/>
      <w:sz w:val="23"/>
      <w:szCs w:val="23"/>
    </w:rPr>
  </w:style>
  <w:style w:type="character" w:customStyle="1" w:styleId="affffff">
    <w:name w:val="Основной текст_"/>
    <w:link w:val="3b"/>
    <w:locked/>
    <w:rsid w:val="00133D77"/>
    <w:rPr>
      <w:rFonts w:eastAsia="Times New Roman"/>
      <w:sz w:val="23"/>
      <w:szCs w:val="23"/>
      <w:shd w:val="clear" w:color="auto" w:fill="FFFFFF"/>
    </w:rPr>
  </w:style>
  <w:style w:type="paragraph" w:customStyle="1" w:styleId="3b">
    <w:name w:val="Основной текст3"/>
    <w:basedOn w:val="a5"/>
    <w:link w:val="affffff"/>
    <w:rsid w:val="00133D77"/>
    <w:pPr>
      <w:widowControl w:val="0"/>
      <w:shd w:val="clear" w:color="auto" w:fill="FFFFFF"/>
      <w:spacing w:after="180" w:line="0" w:lineRule="atLeast"/>
      <w:ind w:hanging="460"/>
      <w:jc w:val="both"/>
    </w:pPr>
    <w:rPr>
      <w:sz w:val="23"/>
      <w:szCs w:val="23"/>
    </w:rPr>
  </w:style>
  <w:style w:type="paragraph" w:customStyle="1" w:styleId="xl121">
    <w:name w:val="xl121"/>
    <w:basedOn w:val="a5"/>
    <w:rsid w:val="00133D77"/>
    <w:pPr>
      <w:spacing w:before="100" w:beforeAutospacing="1" w:after="100" w:afterAutospacing="1"/>
    </w:pPr>
    <w:rPr>
      <w:rFonts w:ascii="Helv" w:hAnsi="Helv"/>
    </w:rPr>
  </w:style>
  <w:style w:type="paragraph" w:customStyle="1" w:styleId="xl122">
    <w:name w:val="xl122"/>
    <w:basedOn w:val="a5"/>
    <w:rsid w:val="00133D77"/>
    <w:pPr>
      <w:spacing w:before="100" w:beforeAutospacing="1" w:after="100" w:afterAutospacing="1"/>
    </w:pPr>
    <w:rPr>
      <w:rFonts w:ascii="Helv" w:hAnsi="Helv"/>
    </w:rPr>
  </w:style>
  <w:style w:type="paragraph" w:customStyle="1" w:styleId="xl123">
    <w:name w:val="xl123"/>
    <w:basedOn w:val="a5"/>
    <w:rsid w:val="00133D77"/>
    <w:pPr>
      <w:shd w:val="clear" w:color="auto" w:fill="FFFFFF"/>
      <w:spacing w:before="100" w:beforeAutospacing="1" w:after="100" w:afterAutospacing="1"/>
    </w:pPr>
    <w:rPr>
      <w:rFonts w:ascii="Helv" w:hAnsi="Helv"/>
    </w:rPr>
  </w:style>
  <w:style w:type="paragraph" w:customStyle="1" w:styleId="xl124">
    <w:name w:val="xl124"/>
    <w:basedOn w:val="a5"/>
    <w:rsid w:val="00133D77"/>
    <w:pPr>
      <w:shd w:val="thinReverseDiagStripe" w:color="666699" w:fill="FFFFFF"/>
      <w:spacing w:before="100" w:beforeAutospacing="1" w:after="100" w:afterAutospacing="1"/>
    </w:pPr>
    <w:rPr>
      <w:rFonts w:ascii="Helv" w:hAnsi="Helv"/>
    </w:rPr>
  </w:style>
  <w:style w:type="paragraph" w:customStyle="1" w:styleId="xl125">
    <w:name w:val="xl125"/>
    <w:basedOn w:val="a5"/>
    <w:rsid w:val="00133D77"/>
    <w:pPr>
      <w:pBdr>
        <w:left w:val="single" w:sz="4" w:space="0" w:color="auto"/>
        <w:bottom w:val="single" w:sz="4" w:space="0" w:color="auto"/>
        <w:right w:val="single" w:sz="4" w:space="0" w:color="auto"/>
      </w:pBdr>
      <w:shd w:val="clear" w:color="auto" w:fill="963634"/>
      <w:spacing w:before="100" w:beforeAutospacing="1" w:after="100" w:afterAutospacing="1"/>
    </w:pPr>
    <w:rPr>
      <w:b/>
      <w:bCs/>
      <w:color w:val="FFFFFF"/>
    </w:rPr>
  </w:style>
  <w:style w:type="paragraph" w:customStyle="1" w:styleId="xl126">
    <w:name w:val="xl126"/>
    <w:basedOn w:val="a5"/>
    <w:rsid w:val="00133D77"/>
    <w:pPr>
      <w:pBdr>
        <w:top w:val="single" w:sz="4" w:space="0" w:color="000000"/>
        <w:left w:val="single" w:sz="4" w:space="0" w:color="000000"/>
        <w:right w:val="single" w:sz="4" w:space="0" w:color="000000"/>
      </w:pBdr>
      <w:shd w:val="clear" w:color="auto" w:fill="963634"/>
      <w:spacing w:before="100" w:beforeAutospacing="1" w:after="100" w:afterAutospacing="1"/>
      <w:jc w:val="center"/>
    </w:pPr>
    <w:rPr>
      <w:b/>
      <w:bCs/>
      <w:color w:val="FFFFFF"/>
    </w:rPr>
  </w:style>
  <w:style w:type="paragraph" w:customStyle="1" w:styleId="xl127">
    <w:name w:val="xl127"/>
    <w:basedOn w:val="a5"/>
    <w:rsid w:val="00133D77"/>
    <w:pPr>
      <w:pBdr>
        <w:top w:val="single" w:sz="4" w:space="0" w:color="auto"/>
        <w:left w:val="single" w:sz="4" w:space="0" w:color="auto"/>
        <w:bottom w:val="single" w:sz="4" w:space="0" w:color="auto"/>
        <w:right w:val="single" w:sz="4" w:space="0" w:color="auto"/>
      </w:pBdr>
      <w:shd w:val="clear" w:color="auto" w:fill="963634"/>
      <w:spacing w:before="100" w:beforeAutospacing="1" w:after="100" w:afterAutospacing="1"/>
    </w:pPr>
    <w:rPr>
      <w:b/>
      <w:bCs/>
      <w:color w:val="FFFFFF"/>
    </w:rPr>
  </w:style>
  <w:style w:type="paragraph" w:customStyle="1" w:styleId="xl128">
    <w:name w:val="xl128"/>
    <w:basedOn w:val="a5"/>
    <w:rsid w:val="00133D77"/>
    <w:pPr>
      <w:pBdr>
        <w:top w:val="single" w:sz="4" w:space="0" w:color="auto"/>
        <w:left w:val="single" w:sz="4" w:space="0" w:color="auto"/>
        <w:bottom w:val="single" w:sz="4" w:space="0" w:color="auto"/>
        <w:right w:val="single" w:sz="4" w:space="0" w:color="auto"/>
      </w:pBdr>
      <w:shd w:val="clear" w:color="auto" w:fill="8DB4E2"/>
      <w:spacing w:before="100" w:beforeAutospacing="1" w:after="100" w:afterAutospacing="1"/>
    </w:pPr>
    <w:rPr>
      <w:b/>
      <w:bCs/>
    </w:rPr>
  </w:style>
  <w:style w:type="paragraph" w:customStyle="1" w:styleId="xl129">
    <w:name w:val="xl129"/>
    <w:basedOn w:val="a5"/>
    <w:rsid w:val="00133D77"/>
    <w:pPr>
      <w:pBdr>
        <w:top w:val="single" w:sz="4" w:space="0" w:color="auto"/>
        <w:left w:val="single" w:sz="4" w:space="0" w:color="auto"/>
        <w:bottom w:val="single" w:sz="4" w:space="0" w:color="auto"/>
        <w:right w:val="single" w:sz="4" w:space="0" w:color="auto"/>
      </w:pBdr>
      <w:shd w:val="clear" w:color="auto" w:fill="8DB4E2"/>
      <w:spacing w:before="100" w:beforeAutospacing="1" w:after="100" w:afterAutospacing="1"/>
      <w:jc w:val="center"/>
    </w:pPr>
    <w:rPr>
      <w:b/>
      <w:bCs/>
    </w:rPr>
  </w:style>
  <w:style w:type="paragraph" w:customStyle="1" w:styleId="xl130">
    <w:name w:val="xl130"/>
    <w:basedOn w:val="a5"/>
    <w:rsid w:val="00133D77"/>
    <w:pPr>
      <w:pBdr>
        <w:top w:val="single" w:sz="4" w:space="0" w:color="auto"/>
        <w:bottom w:val="single" w:sz="4" w:space="0" w:color="auto"/>
        <w:right w:val="single" w:sz="4" w:space="0" w:color="auto"/>
      </w:pBdr>
      <w:shd w:val="clear" w:color="auto" w:fill="8DB4E2"/>
      <w:spacing w:before="100" w:beforeAutospacing="1" w:after="100" w:afterAutospacing="1"/>
      <w:jc w:val="right"/>
    </w:pPr>
    <w:rPr>
      <w:b/>
      <w:bCs/>
    </w:rPr>
  </w:style>
  <w:style w:type="paragraph" w:customStyle="1" w:styleId="xl131">
    <w:name w:val="xl131"/>
    <w:basedOn w:val="a5"/>
    <w:rsid w:val="00133D77"/>
    <w:pPr>
      <w:shd w:val="thinReverseDiagStripe" w:color="666699" w:fill="8DB4E2"/>
      <w:spacing w:before="100" w:beforeAutospacing="1" w:after="100" w:afterAutospacing="1"/>
    </w:pPr>
    <w:rPr>
      <w:rFonts w:ascii="Helv" w:hAnsi="Helv"/>
      <w:b/>
      <w:bCs/>
    </w:rPr>
  </w:style>
  <w:style w:type="paragraph" w:customStyle="1" w:styleId="xl132">
    <w:name w:val="xl132"/>
    <w:basedOn w:val="a5"/>
    <w:rsid w:val="00133D77"/>
    <w:pPr>
      <w:pBdr>
        <w:top w:val="single" w:sz="4" w:space="0" w:color="auto"/>
        <w:left w:val="single" w:sz="4" w:space="0" w:color="auto"/>
        <w:bottom w:val="single" w:sz="4" w:space="0" w:color="auto"/>
        <w:right w:val="single" w:sz="4" w:space="0" w:color="auto"/>
      </w:pBdr>
      <w:shd w:val="clear" w:color="auto" w:fill="95B3D7"/>
      <w:spacing w:before="100" w:beforeAutospacing="1" w:after="100" w:afterAutospacing="1"/>
    </w:pPr>
    <w:rPr>
      <w:b/>
      <w:bCs/>
    </w:rPr>
  </w:style>
  <w:style w:type="paragraph" w:customStyle="1" w:styleId="xl133">
    <w:name w:val="xl133"/>
    <w:basedOn w:val="a5"/>
    <w:rsid w:val="00133D77"/>
    <w:pPr>
      <w:pBdr>
        <w:top w:val="single" w:sz="4" w:space="0" w:color="auto"/>
        <w:left w:val="single" w:sz="4" w:space="0" w:color="auto"/>
        <w:bottom w:val="single" w:sz="4" w:space="0" w:color="auto"/>
        <w:right w:val="single" w:sz="4" w:space="0" w:color="auto"/>
      </w:pBdr>
      <w:shd w:val="clear" w:color="auto" w:fill="95B3D7"/>
      <w:spacing w:before="100" w:beforeAutospacing="1" w:after="100" w:afterAutospacing="1"/>
      <w:jc w:val="center"/>
    </w:pPr>
    <w:rPr>
      <w:b/>
      <w:bCs/>
    </w:rPr>
  </w:style>
  <w:style w:type="paragraph" w:customStyle="1" w:styleId="xl134">
    <w:name w:val="xl134"/>
    <w:basedOn w:val="a5"/>
    <w:rsid w:val="00133D77"/>
    <w:pPr>
      <w:pBdr>
        <w:top w:val="single" w:sz="4" w:space="0" w:color="auto"/>
        <w:bottom w:val="single" w:sz="4" w:space="0" w:color="auto"/>
        <w:right w:val="single" w:sz="4" w:space="0" w:color="auto"/>
      </w:pBdr>
      <w:shd w:val="clear" w:color="auto" w:fill="95B3D7"/>
      <w:spacing w:before="100" w:beforeAutospacing="1" w:after="100" w:afterAutospacing="1"/>
      <w:jc w:val="right"/>
    </w:pPr>
    <w:rPr>
      <w:b/>
      <w:bCs/>
    </w:rPr>
  </w:style>
  <w:style w:type="paragraph" w:customStyle="1" w:styleId="xl135">
    <w:name w:val="xl135"/>
    <w:basedOn w:val="a5"/>
    <w:rsid w:val="00133D77"/>
    <w:pPr>
      <w:shd w:val="clear" w:color="auto" w:fill="95B3D7"/>
      <w:spacing w:before="100" w:beforeAutospacing="1" w:after="100" w:afterAutospacing="1"/>
    </w:pPr>
  </w:style>
  <w:style w:type="paragraph" w:customStyle="1" w:styleId="xl136">
    <w:name w:val="xl136"/>
    <w:basedOn w:val="a5"/>
    <w:rsid w:val="00133D77"/>
    <w:pPr>
      <w:pBdr>
        <w:top w:val="single" w:sz="4" w:space="0" w:color="auto"/>
        <w:left w:val="single" w:sz="4" w:space="0" w:color="auto"/>
        <w:bottom w:val="single" w:sz="4" w:space="0" w:color="auto"/>
        <w:right w:val="single" w:sz="4" w:space="0" w:color="auto"/>
      </w:pBdr>
      <w:shd w:val="clear" w:color="auto" w:fill="C4D79B"/>
      <w:spacing w:before="100" w:beforeAutospacing="1" w:after="100" w:afterAutospacing="1"/>
      <w:jc w:val="center"/>
    </w:pPr>
    <w:rPr>
      <w:color w:val="366092"/>
    </w:rPr>
  </w:style>
  <w:style w:type="paragraph" w:customStyle="1" w:styleId="xl137">
    <w:name w:val="xl137"/>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rPr>
      <w:color w:val="366092"/>
    </w:rPr>
  </w:style>
  <w:style w:type="paragraph" w:customStyle="1" w:styleId="xl138">
    <w:name w:val="xl138"/>
    <w:basedOn w:val="a5"/>
    <w:rsid w:val="00133D77"/>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color w:val="366092"/>
    </w:rPr>
  </w:style>
  <w:style w:type="paragraph" w:customStyle="1" w:styleId="xl139">
    <w:name w:val="xl139"/>
    <w:basedOn w:val="a5"/>
    <w:rsid w:val="00133D77"/>
    <w:pPr>
      <w:pBdr>
        <w:top w:val="single" w:sz="4" w:space="0" w:color="auto"/>
        <w:left w:val="single" w:sz="4" w:space="0" w:color="auto"/>
        <w:bottom w:val="single" w:sz="4" w:space="0" w:color="auto"/>
        <w:right w:val="single" w:sz="4" w:space="0" w:color="auto"/>
      </w:pBdr>
      <w:shd w:val="clear" w:color="auto" w:fill="C4D79B"/>
      <w:spacing w:before="100" w:beforeAutospacing="1" w:after="100" w:afterAutospacing="1"/>
    </w:pPr>
    <w:rPr>
      <w:color w:val="366092"/>
    </w:rPr>
  </w:style>
  <w:style w:type="paragraph" w:customStyle="1" w:styleId="xl140">
    <w:name w:val="xl140"/>
    <w:basedOn w:val="a5"/>
    <w:rsid w:val="00133D77"/>
    <w:pPr>
      <w:shd w:val="clear" w:color="auto" w:fill="FFFFFF"/>
      <w:spacing w:before="100" w:beforeAutospacing="1" w:after="100" w:afterAutospacing="1"/>
    </w:pPr>
    <w:rPr>
      <w:rFonts w:ascii="Arial" w:hAnsi="Arial" w:cs="Arial"/>
      <w:color w:val="366092"/>
    </w:rPr>
  </w:style>
  <w:style w:type="paragraph" w:customStyle="1" w:styleId="xl141">
    <w:name w:val="xl141"/>
    <w:basedOn w:val="a5"/>
    <w:rsid w:val="00133D77"/>
    <w:pPr>
      <w:spacing w:before="100" w:beforeAutospacing="1" w:after="100" w:afterAutospacing="1"/>
    </w:pPr>
    <w:rPr>
      <w:rFonts w:ascii="Arial" w:hAnsi="Arial" w:cs="Arial"/>
      <w:color w:val="366092"/>
    </w:rPr>
  </w:style>
  <w:style w:type="paragraph" w:customStyle="1" w:styleId="xl142">
    <w:name w:val="xl142"/>
    <w:basedOn w:val="a5"/>
    <w:rsid w:val="00133D77"/>
    <w:pPr>
      <w:pBdr>
        <w:top w:val="single" w:sz="4" w:space="0" w:color="auto"/>
        <w:left w:val="single" w:sz="4" w:space="9" w:color="auto"/>
        <w:bottom w:val="single" w:sz="4" w:space="0" w:color="auto"/>
        <w:right w:val="single" w:sz="4" w:space="0" w:color="auto"/>
      </w:pBdr>
      <w:shd w:val="clear" w:color="auto" w:fill="C4D79B"/>
      <w:spacing w:before="100" w:beforeAutospacing="1" w:after="100" w:afterAutospacing="1"/>
      <w:ind w:firstLineChars="100" w:firstLine="100"/>
    </w:pPr>
    <w:rPr>
      <w:color w:val="366092"/>
    </w:rPr>
  </w:style>
  <w:style w:type="paragraph" w:customStyle="1" w:styleId="xl143">
    <w:name w:val="xl143"/>
    <w:basedOn w:val="a5"/>
    <w:rsid w:val="00133D77"/>
    <w:pPr>
      <w:pBdr>
        <w:top w:val="single" w:sz="4" w:space="0" w:color="auto"/>
        <w:left w:val="single" w:sz="4" w:space="18" w:color="auto"/>
        <w:bottom w:val="single" w:sz="4" w:space="0" w:color="auto"/>
        <w:right w:val="single" w:sz="4" w:space="0" w:color="auto"/>
      </w:pBdr>
      <w:shd w:val="clear" w:color="auto" w:fill="C4D79B"/>
      <w:spacing w:before="100" w:beforeAutospacing="1" w:after="100" w:afterAutospacing="1"/>
      <w:ind w:firstLineChars="200" w:firstLine="200"/>
    </w:pPr>
    <w:rPr>
      <w:color w:val="366092"/>
    </w:rPr>
  </w:style>
  <w:style w:type="paragraph" w:customStyle="1" w:styleId="xl144">
    <w:name w:val="xl144"/>
    <w:basedOn w:val="a5"/>
    <w:rsid w:val="00133D77"/>
    <w:pPr>
      <w:pBdr>
        <w:top w:val="single" w:sz="4" w:space="0" w:color="auto"/>
        <w:left w:val="single" w:sz="4" w:space="27" w:color="auto"/>
        <w:bottom w:val="single" w:sz="4" w:space="0" w:color="auto"/>
        <w:right w:val="single" w:sz="4" w:space="0" w:color="auto"/>
      </w:pBdr>
      <w:shd w:val="clear" w:color="auto" w:fill="C4D79B"/>
      <w:spacing w:before="100" w:beforeAutospacing="1" w:after="100" w:afterAutospacing="1"/>
      <w:ind w:firstLineChars="300" w:firstLine="300"/>
    </w:pPr>
    <w:rPr>
      <w:color w:val="366092"/>
    </w:rPr>
  </w:style>
  <w:style w:type="paragraph" w:customStyle="1" w:styleId="xl145">
    <w:name w:val="xl145"/>
    <w:basedOn w:val="a5"/>
    <w:rsid w:val="00133D77"/>
    <w:pPr>
      <w:pBdr>
        <w:top w:val="single" w:sz="4" w:space="0" w:color="auto"/>
        <w:left w:val="single" w:sz="4" w:space="31" w:color="auto"/>
        <w:bottom w:val="single" w:sz="4" w:space="0" w:color="auto"/>
        <w:right w:val="single" w:sz="4" w:space="0" w:color="auto"/>
      </w:pBdr>
      <w:shd w:val="clear" w:color="auto" w:fill="C4D79B"/>
      <w:spacing w:before="100" w:beforeAutospacing="1" w:after="100" w:afterAutospacing="1"/>
      <w:ind w:firstLineChars="400" w:firstLine="400"/>
    </w:pPr>
    <w:rPr>
      <w:color w:val="366092"/>
    </w:rPr>
  </w:style>
  <w:style w:type="paragraph" w:customStyle="1" w:styleId="xl146">
    <w:name w:val="xl146"/>
    <w:basedOn w:val="a5"/>
    <w:rsid w:val="00133D77"/>
    <w:pPr>
      <w:pBdr>
        <w:top w:val="single" w:sz="4" w:space="0" w:color="auto"/>
        <w:left w:val="single" w:sz="4" w:space="18" w:color="auto"/>
        <w:bottom w:val="single" w:sz="4" w:space="0" w:color="auto"/>
        <w:right w:val="single" w:sz="4" w:space="0" w:color="auto"/>
      </w:pBdr>
      <w:shd w:val="clear" w:color="auto" w:fill="C4D79B"/>
      <w:spacing w:before="100" w:beforeAutospacing="1" w:after="100" w:afterAutospacing="1"/>
      <w:ind w:firstLineChars="200" w:firstLine="200"/>
    </w:pPr>
    <w:rPr>
      <w:color w:val="366092"/>
    </w:rPr>
  </w:style>
  <w:style w:type="paragraph" w:customStyle="1" w:styleId="xl147">
    <w:name w:val="xl147"/>
    <w:basedOn w:val="a5"/>
    <w:rsid w:val="00133D77"/>
    <w:pPr>
      <w:pBdr>
        <w:top w:val="single" w:sz="4" w:space="0" w:color="000000"/>
        <w:left w:val="single" w:sz="4" w:space="0" w:color="000000"/>
        <w:bottom w:val="single" w:sz="4" w:space="0" w:color="000000"/>
        <w:right w:val="single" w:sz="4" w:space="0" w:color="000000"/>
      </w:pBdr>
      <w:shd w:val="clear" w:color="auto" w:fill="C4D79B"/>
      <w:spacing w:before="100" w:beforeAutospacing="1" w:after="100" w:afterAutospacing="1"/>
      <w:jc w:val="center"/>
    </w:pPr>
    <w:rPr>
      <w:color w:val="366092"/>
    </w:rPr>
  </w:style>
  <w:style w:type="paragraph" w:customStyle="1" w:styleId="xl148">
    <w:name w:val="xl148"/>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rPr>
      <w:color w:val="366092"/>
    </w:rPr>
  </w:style>
  <w:style w:type="paragraph" w:customStyle="1" w:styleId="xl149">
    <w:name w:val="xl149"/>
    <w:basedOn w:val="a5"/>
    <w:rsid w:val="00133D77"/>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color w:val="366092"/>
    </w:rPr>
  </w:style>
  <w:style w:type="paragraph" w:customStyle="1" w:styleId="xl150">
    <w:name w:val="xl150"/>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rPr>
      <w:color w:val="366092"/>
    </w:rPr>
  </w:style>
  <w:style w:type="paragraph" w:customStyle="1" w:styleId="xl151">
    <w:name w:val="xl151"/>
    <w:basedOn w:val="a5"/>
    <w:rsid w:val="00133D77"/>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color w:val="366092"/>
    </w:rPr>
  </w:style>
  <w:style w:type="paragraph" w:customStyle="1" w:styleId="xl152">
    <w:name w:val="xl152"/>
    <w:basedOn w:val="a5"/>
    <w:rsid w:val="00133D77"/>
    <w:pPr>
      <w:pBdr>
        <w:top w:val="single" w:sz="4" w:space="0" w:color="auto"/>
        <w:left w:val="single" w:sz="4" w:space="9" w:color="auto"/>
        <w:right w:val="single" w:sz="4" w:space="0" w:color="auto"/>
      </w:pBdr>
      <w:shd w:val="clear" w:color="auto" w:fill="C4D79B"/>
      <w:spacing w:before="100" w:beforeAutospacing="1" w:after="100" w:afterAutospacing="1"/>
      <w:ind w:firstLineChars="100" w:firstLine="100"/>
    </w:pPr>
    <w:rPr>
      <w:color w:val="366092"/>
    </w:rPr>
  </w:style>
  <w:style w:type="paragraph" w:customStyle="1" w:styleId="xl153">
    <w:name w:val="xl153"/>
    <w:basedOn w:val="a5"/>
    <w:rsid w:val="00133D77"/>
    <w:pPr>
      <w:pBdr>
        <w:top w:val="single" w:sz="4" w:space="0" w:color="000000"/>
        <w:left w:val="single" w:sz="4" w:space="0" w:color="000000"/>
        <w:right w:val="single" w:sz="4" w:space="0" w:color="000000"/>
      </w:pBdr>
      <w:shd w:val="clear" w:color="auto" w:fill="C4D79B"/>
      <w:spacing w:before="100" w:beforeAutospacing="1" w:after="100" w:afterAutospacing="1"/>
      <w:jc w:val="center"/>
    </w:pPr>
    <w:rPr>
      <w:color w:val="366092"/>
    </w:rPr>
  </w:style>
  <w:style w:type="paragraph" w:customStyle="1" w:styleId="xl154">
    <w:name w:val="xl154"/>
    <w:basedOn w:val="a5"/>
    <w:rsid w:val="00133D77"/>
    <w:pPr>
      <w:pBdr>
        <w:top w:val="single" w:sz="4" w:space="0" w:color="auto"/>
        <w:left w:val="single" w:sz="4" w:space="0" w:color="auto"/>
        <w:right w:val="single" w:sz="4" w:space="0" w:color="auto"/>
      </w:pBdr>
      <w:shd w:val="clear" w:color="auto" w:fill="FCD5B4"/>
      <w:spacing w:before="100" w:beforeAutospacing="1" w:after="100" w:afterAutospacing="1"/>
    </w:pPr>
    <w:rPr>
      <w:color w:val="366092"/>
    </w:rPr>
  </w:style>
  <w:style w:type="paragraph" w:customStyle="1" w:styleId="xl155">
    <w:name w:val="xl155"/>
    <w:basedOn w:val="a5"/>
    <w:rsid w:val="00133D77"/>
    <w:pPr>
      <w:pBdr>
        <w:top w:val="single" w:sz="4" w:space="0" w:color="auto"/>
        <w:left w:val="single" w:sz="4" w:space="0" w:color="auto"/>
        <w:right w:val="single" w:sz="4" w:space="0" w:color="auto"/>
      </w:pBdr>
      <w:shd w:val="clear" w:color="auto" w:fill="D8E4BC"/>
      <w:spacing w:before="100" w:beforeAutospacing="1" w:after="100" w:afterAutospacing="1"/>
    </w:pPr>
    <w:rPr>
      <w:color w:val="366092"/>
    </w:rPr>
  </w:style>
  <w:style w:type="paragraph" w:customStyle="1" w:styleId="xl156">
    <w:name w:val="xl156"/>
    <w:basedOn w:val="a5"/>
    <w:rsid w:val="00133D77"/>
    <w:pPr>
      <w:pBdr>
        <w:top w:val="single" w:sz="4" w:space="0" w:color="auto"/>
        <w:left w:val="single" w:sz="4" w:space="0" w:color="auto"/>
        <w:bottom w:val="single" w:sz="8" w:space="0" w:color="auto"/>
        <w:right w:val="single" w:sz="8" w:space="0" w:color="auto"/>
      </w:pBdr>
      <w:shd w:val="clear" w:color="auto" w:fill="C2D69A"/>
      <w:spacing w:before="100" w:beforeAutospacing="1" w:after="100" w:afterAutospacing="1"/>
      <w:jc w:val="center"/>
    </w:pPr>
    <w:rPr>
      <w:color w:val="FF0000"/>
    </w:rPr>
  </w:style>
  <w:style w:type="paragraph" w:customStyle="1" w:styleId="xl157">
    <w:name w:val="xl157"/>
    <w:basedOn w:val="a5"/>
    <w:rsid w:val="00133D77"/>
    <w:pPr>
      <w:pBdr>
        <w:top w:val="single" w:sz="4" w:space="0" w:color="auto"/>
        <w:left w:val="single" w:sz="4" w:space="0" w:color="auto"/>
        <w:bottom w:val="single" w:sz="8" w:space="0" w:color="auto"/>
        <w:right w:val="single" w:sz="4" w:space="0" w:color="auto"/>
      </w:pBdr>
      <w:shd w:val="clear" w:color="auto" w:fill="FCD5B4"/>
      <w:spacing w:before="100" w:beforeAutospacing="1" w:after="100" w:afterAutospacing="1"/>
      <w:jc w:val="right"/>
    </w:pPr>
    <w:rPr>
      <w:color w:val="FF0000"/>
    </w:rPr>
  </w:style>
  <w:style w:type="paragraph" w:customStyle="1" w:styleId="xl158">
    <w:name w:val="xl158"/>
    <w:basedOn w:val="a5"/>
    <w:rsid w:val="00133D77"/>
    <w:pPr>
      <w:pBdr>
        <w:top w:val="single" w:sz="4" w:space="0" w:color="auto"/>
        <w:left w:val="single" w:sz="4" w:space="0" w:color="auto"/>
        <w:bottom w:val="single" w:sz="8" w:space="0" w:color="auto"/>
        <w:right w:val="single" w:sz="4" w:space="0" w:color="auto"/>
      </w:pBdr>
      <w:shd w:val="clear" w:color="auto" w:fill="D7E4BC"/>
      <w:spacing w:before="100" w:beforeAutospacing="1" w:after="100" w:afterAutospacing="1"/>
      <w:jc w:val="right"/>
    </w:pPr>
    <w:rPr>
      <w:color w:val="FF0000"/>
    </w:rPr>
  </w:style>
  <w:style w:type="paragraph" w:customStyle="1" w:styleId="xl159">
    <w:name w:val="xl159"/>
    <w:basedOn w:val="a5"/>
    <w:rsid w:val="00133D77"/>
    <w:pPr>
      <w:pBdr>
        <w:top w:val="single" w:sz="4" w:space="0" w:color="auto"/>
        <w:bottom w:val="single" w:sz="8" w:space="0" w:color="auto"/>
        <w:right w:val="single" w:sz="4" w:space="0" w:color="auto"/>
      </w:pBdr>
      <w:shd w:val="clear" w:color="auto" w:fill="FCD5B4"/>
      <w:spacing w:before="100" w:beforeAutospacing="1" w:after="100" w:afterAutospacing="1"/>
      <w:jc w:val="right"/>
    </w:pPr>
    <w:rPr>
      <w:color w:val="FF0000"/>
    </w:rPr>
  </w:style>
  <w:style w:type="paragraph" w:customStyle="1" w:styleId="xl160">
    <w:name w:val="xl160"/>
    <w:basedOn w:val="a5"/>
    <w:rsid w:val="00133D77"/>
    <w:pPr>
      <w:pBdr>
        <w:top w:val="single" w:sz="4" w:space="0" w:color="auto"/>
        <w:bottom w:val="single" w:sz="8" w:space="0" w:color="auto"/>
        <w:right w:val="single" w:sz="4" w:space="0" w:color="auto"/>
      </w:pBdr>
      <w:shd w:val="clear" w:color="auto" w:fill="D7E4BC"/>
      <w:spacing w:before="100" w:beforeAutospacing="1" w:after="100" w:afterAutospacing="1"/>
      <w:jc w:val="right"/>
    </w:pPr>
    <w:rPr>
      <w:color w:val="FF0000"/>
    </w:rPr>
  </w:style>
  <w:style w:type="paragraph" w:customStyle="1" w:styleId="xl161">
    <w:name w:val="xl161"/>
    <w:basedOn w:val="a5"/>
    <w:rsid w:val="00133D77"/>
    <w:pPr>
      <w:pBdr>
        <w:top w:val="single" w:sz="4" w:space="0" w:color="auto"/>
        <w:bottom w:val="single" w:sz="4" w:space="0" w:color="auto"/>
        <w:right w:val="single" w:sz="4" w:space="0" w:color="auto"/>
      </w:pBdr>
      <w:shd w:val="clear" w:color="auto" w:fill="D7E4BC"/>
      <w:spacing w:before="100" w:beforeAutospacing="1" w:after="100" w:afterAutospacing="1"/>
      <w:jc w:val="right"/>
    </w:pPr>
    <w:rPr>
      <w:color w:val="FF0000"/>
    </w:rPr>
  </w:style>
  <w:style w:type="paragraph" w:customStyle="1" w:styleId="xl162">
    <w:name w:val="xl162"/>
    <w:basedOn w:val="a5"/>
    <w:rsid w:val="00133D77"/>
    <w:pPr>
      <w:pBdr>
        <w:top w:val="single" w:sz="4" w:space="0" w:color="auto"/>
        <w:left w:val="single" w:sz="8" w:space="11" w:color="auto"/>
        <w:bottom w:val="single" w:sz="4" w:space="0"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63">
    <w:name w:val="xl163"/>
    <w:basedOn w:val="a5"/>
    <w:rsid w:val="00133D77"/>
    <w:pPr>
      <w:pBdr>
        <w:top w:val="single" w:sz="4" w:space="0" w:color="auto"/>
        <w:left w:val="single" w:sz="4" w:space="0" w:color="auto"/>
        <w:bottom w:val="single" w:sz="4" w:space="0" w:color="auto"/>
        <w:right w:val="single" w:sz="4" w:space="0" w:color="auto"/>
      </w:pBdr>
      <w:shd w:val="clear" w:color="auto" w:fill="D7E4BC"/>
      <w:spacing w:before="100" w:beforeAutospacing="1" w:after="100" w:afterAutospacing="1"/>
      <w:jc w:val="right"/>
    </w:pPr>
    <w:rPr>
      <w:color w:val="FF0000"/>
    </w:rPr>
  </w:style>
  <w:style w:type="paragraph" w:customStyle="1" w:styleId="xl164">
    <w:name w:val="xl164"/>
    <w:basedOn w:val="a5"/>
    <w:rsid w:val="00133D77"/>
    <w:pPr>
      <w:pBdr>
        <w:top w:val="single" w:sz="4" w:space="0" w:color="auto"/>
        <w:left w:val="single" w:sz="8" w:space="11" w:color="auto"/>
        <w:bottom w:val="single" w:sz="4" w:space="0" w:color="auto"/>
        <w:right w:val="single" w:sz="4" w:space="0" w:color="auto"/>
      </w:pBdr>
      <w:shd w:val="clear" w:color="auto" w:fill="C2D69A"/>
      <w:spacing w:before="100" w:beforeAutospacing="1" w:after="100" w:afterAutospacing="1"/>
      <w:ind w:firstLineChars="100" w:firstLine="100"/>
    </w:pPr>
    <w:rPr>
      <w:color w:val="376091"/>
    </w:rPr>
  </w:style>
  <w:style w:type="paragraph" w:customStyle="1" w:styleId="xl165">
    <w:name w:val="xl165"/>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jc w:val="right"/>
    </w:pPr>
    <w:rPr>
      <w:color w:val="FF0000"/>
    </w:rPr>
  </w:style>
  <w:style w:type="paragraph" w:customStyle="1" w:styleId="xl166">
    <w:name w:val="xl166"/>
    <w:basedOn w:val="a5"/>
    <w:rsid w:val="00133D77"/>
    <w:pPr>
      <w:pBdr>
        <w:top w:val="single" w:sz="4" w:space="0" w:color="auto"/>
        <w:left w:val="single" w:sz="8" w:space="11" w:color="auto"/>
        <w:right w:val="single" w:sz="4" w:space="0" w:color="auto"/>
      </w:pBdr>
      <w:shd w:val="clear" w:color="auto" w:fill="C2D69A"/>
      <w:spacing w:before="100" w:beforeAutospacing="1" w:after="100" w:afterAutospacing="1"/>
      <w:ind w:firstLineChars="100" w:firstLine="100"/>
    </w:pPr>
    <w:rPr>
      <w:color w:val="376091"/>
    </w:rPr>
  </w:style>
  <w:style w:type="paragraph" w:customStyle="1" w:styleId="xl167">
    <w:name w:val="xl167"/>
    <w:basedOn w:val="a5"/>
    <w:rsid w:val="00133D77"/>
    <w:pPr>
      <w:pBdr>
        <w:top w:val="single" w:sz="4" w:space="0" w:color="auto"/>
        <w:right w:val="single" w:sz="4" w:space="0" w:color="auto"/>
      </w:pBdr>
      <w:shd w:val="clear" w:color="auto" w:fill="FCD5B4"/>
      <w:spacing w:before="100" w:beforeAutospacing="1" w:after="100" w:afterAutospacing="1"/>
      <w:jc w:val="right"/>
    </w:pPr>
    <w:rPr>
      <w:color w:val="FF0000"/>
    </w:rPr>
  </w:style>
  <w:style w:type="paragraph" w:customStyle="1" w:styleId="xl168">
    <w:name w:val="xl168"/>
    <w:basedOn w:val="a5"/>
    <w:rsid w:val="00133D77"/>
    <w:pPr>
      <w:pBdr>
        <w:top w:val="single" w:sz="4" w:space="0" w:color="auto"/>
        <w:right w:val="single" w:sz="4" w:space="0" w:color="auto"/>
      </w:pBdr>
      <w:shd w:val="clear" w:color="auto" w:fill="D7E4BC"/>
      <w:spacing w:before="100" w:beforeAutospacing="1" w:after="100" w:afterAutospacing="1"/>
      <w:jc w:val="right"/>
    </w:pPr>
    <w:rPr>
      <w:color w:val="FF0000"/>
    </w:rPr>
  </w:style>
  <w:style w:type="paragraph" w:customStyle="1" w:styleId="xl169">
    <w:name w:val="xl169"/>
    <w:basedOn w:val="a5"/>
    <w:rsid w:val="00133D77"/>
    <w:pPr>
      <w:pBdr>
        <w:top w:val="single" w:sz="8" w:space="0" w:color="auto"/>
        <w:left w:val="single" w:sz="4" w:space="0" w:color="auto"/>
        <w:bottom w:val="single" w:sz="4" w:space="0" w:color="auto"/>
        <w:right w:val="single" w:sz="4" w:space="0" w:color="auto"/>
      </w:pBdr>
      <w:shd w:val="clear" w:color="auto" w:fill="D7E4BC"/>
      <w:spacing w:before="100" w:beforeAutospacing="1" w:after="100" w:afterAutospacing="1"/>
      <w:jc w:val="right"/>
    </w:pPr>
    <w:rPr>
      <w:b/>
      <w:bCs/>
      <w:color w:val="FF0000"/>
    </w:rPr>
  </w:style>
  <w:style w:type="paragraph" w:customStyle="1" w:styleId="xl170">
    <w:name w:val="xl170"/>
    <w:basedOn w:val="a5"/>
    <w:rsid w:val="00133D77"/>
    <w:pPr>
      <w:pBdr>
        <w:top w:val="single" w:sz="8" w:space="0" w:color="auto"/>
        <w:left w:val="single" w:sz="4" w:space="0" w:color="auto"/>
        <w:bottom w:val="single" w:sz="4" w:space="0" w:color="auto"/>
        <w:right w:val="single" w:sz="8" w:space="0" w:color="auto"/>
      </w:pBdr>
      <w:shd w:val="clear" w:color="auto" w:fill="D7E4BC"/>
      <w:spacing w:before="100" w:beforeAutospacing="1" w:after="100" w:afterAutospacing="1"/>
      <w:jc w:val="right"/>
    </w:pPr>
    <w:rPr>
      <w:b/>
      <w:bCs/>
      <w:color w:val="FF0000"/>
    </w:rPr>
  </w:style>
  <w:style w:type="paragraph" w:customStyle="1" w:styleId="xl171">
    <w:name w:val="xl171"/>
    <w:basedOn w:val="a5"/>
    <w:rsid w:val="00133D77"/>
    <w:pPr>
      <w:pBdr>
        <w:top w:val="single" w:sz="8" w:space="0" w:color="auto"/>
        <w:left w:val="single" w:sz="4" w:space="0" w:color="auto"/>
        <w:bottom w:val="single" w:sz="4" w:space="0" w:color="auto"/>
        <w:right w:val="single" w:sz="4" w:space="0" w:color="auto"/>
      </w:pBdr>
      <w:shd w:val="clear" w:color="auto" w:fill="FCD5B4"/>
      <w:spacing w:before="100" w:beforeAutospacing="1" w:after="100" w:afterAutospacing="1"/>
      <w:jc w:val="right"/>
    </w:pPr>
    <w:rPr>
      <w:b/>
      <w:bCs/>
      <w:color w:val="FF0000"/>
    </w:rPr>
  </w:style>
  <w:style w:type="paragraph" w:customStyle="1" w:styleId="xl172">
    <w:name w:val="xl172"/>
    <w:basedOn w:val="a5"/>
    <w:rsid w:val="00133D77"/>
    <w:pPr>
      <w:pBdr>
        <w:top w:val="single" w:sz="4" w:space="0" w:color="auto"/>
        <w:left w:val="single" w:sz="8" w:space="11"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73">
    <w:name w:val="xl173"/>
    <w:basedOn w:val="a5"/>
    <w:rsid w:val="00133D77"/>
    <w:pPr>
      <w:pBdr>
        <w:top w:val="single" w:sz="4" w:space="0" w:color="auto"/>
        <w:left w:val="single" w:sz="8" w:space="11" w:color="auto"/>
        <w:bottom w:val="single" w:sz="4" w:space="0"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74">
    <w:name w:val="xl174"/>
    <w:basedOn w:val="a5"/>
    <w:rsid w:val="00133D77"/>
    <w:pPr>
      <w:pBdr>
        <w:top w:val="single" w:sz="8" w:space="0" w:color="auto"/>
        <w:left w:val="single" w:sz="8" w:space="0" w:color="auto"/>
        <w:bottom w:val="single" w:sz="4" w:space="0" w:color="auto"/>
        <w:right w:val="single" w:sz="4" w:space="0" w:color="auto"/>
      </w:pBdr>
      <w:shd w:val="clear" w:color="auto" w:fill="C2D69A"/>
      <w:spacing w:before="100" w:beforeAutospacing="1" w:after="100" w:afterAutospacing="1"/>
    </w:pPr>
    <w:rPr>
      <w:b/>
      <w:bCs/>
      <w:color w:val="FF0000"/>
    </w:rPr>
  </w:style>
  <w:style w:type="paragraph" w:customStyle="1" w:styleId="xl175">
    <w:name w:val="xl175"/>
    <w:basedOn w:val="a5"/>
    <w:rsid w:val="00133D77"/>
    <w:pPr>
      <w:pBdr>
        <w:top w:val="single" w:sz="8" w:space="0" w:color="auto"/>
        <w:left w:val="single" w:sz="4" w:space="0" w:color="auto"/>
        <w:bottom w:val="single" w:sz="4" w:space="0" w:color="auto"/>
        <w:right w:val="single" w:sz="8" w:space="0" w:color="auto"/>
      </w:pBdr>
      <w:shd w:val="clear" w:color="auto" w:fill="C2D69A"/>
      <w:spacing w:before="100" w:beforeAutospacing="1" w:after="100" w:afterAutospacing="1"/>
      <w:jc w:val="center"/>
    </w:pPr>
    <w:rPr>
      <w:b/>
      <w:bCs/>
      <w:color w:val="FF0000"/>
    </w:rPr>
  </w:style>
  <w:style w:type="paragraph" w:customStyle="1" w:styleId="xl176">
    <w:name w:val="xl176"/>
    <w:basedOn w:val="a5"/>
    <w:rsid w:val="00133D77"/>
    <w:pPr>
      <w:pBdr>
        <w:top w:val="single" w:sz="4" w:space="0" w:color="auto"/>
        <w:left w:val="single" w:sz="8" w:space="11" w:color="auto"/>
        <w:bottom w:val="single" w:sz="8" w:space="0"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77">
    <w:name w:val="xl177"/>
    <w:basedOn w:val="a5"/>
    <w:rsid w:val="00133D77"/>
    <w:pPr>
      <w:pBdr>
        <w:top w:val="single" w:sz="8" w:space="0" w:color="auto"/>
        <w:bottom w:val="single" w:sz="4" w:space="0" w:color="auto"/>
        <w:right w:val="single" w:sz="4" w:space="0" w:color="auto"/>
      </w:pBdr>
      <w:shd w:val="clear" w:color="auto" w:fill="FCD5B4"/>
      <w:spacing w:before="100" w:beforeAutospacing="1" w:after="100" w:afterAutospacing="1"/>
      <w:jc w:val="right"/>
    </w:pPr>
    <w:rPr>
      <w:b/>
      <w:bCs/>
      <w:color w:val="FF0000"/>
    </w:rPr>
  </w:style>
  <w:style w:type="paragraph" w:customStyle="1" w:styleId="xl178">
    <w:name w:val="xl178"/>
    <w:basedOn w:val="a5"/>
    <w:rsid w:val="00133D77"/>
    <w:pPr>
      <w:pBdr>
        <w:top w:val="single" w:sz="8" w:space="0" w:color="auto"/>
        <w:bottom w:val="single" w:sz="4" w:space="0" w:color="auto"/>
        <w:right w:val="single" w:sz="4" w:space="0" w:color="auto"/>
      </w:pBdr>
      <w:shd w:val="clear" w:color="auto" w:fill="D7E4BC"/>
      <w:spacing w:before="100" w:beforeAutospacing="1" w:after="100" w:afterAutospacing="1"/>
      <w:jc w:val="right"/>
    </w:pPr>
    <w:rPr>
      <w:b/>
      <w:bCs/>
      <w:color w:val="FF0000"/>
    </w:rPr>
  </w:style>
  <w:style w:type="paragraph" w:customStyle="1" w:styleId="xl179">
    <w:name w:val="xl179"/>
    <w:basedOn w:val="a5"/>
    <w:rsid w:val="00133D77"/>
    <w:pPr>
      <w:pBdr>
        <w:top w:val="single" w:sz="8" w:space="0" w:color="auto"/>
        <w:bottom w:val="single" w:sz="4" w:space="0" w:color="auto"/>
        <w:right w:val="single" w:sz="8" w:space="0" w:color="auto"/>
      </w:pBdr>
      <w:shd w:val="clear" w:color="auto" w:fill="D7E4BC"/>
      <w:spacing w:before="100" w:beforeAutospacing="1" w:after="100" w:afterAutospacing="1"/>
      <w:jc w:val="right"/>
    </w:pPr>
    <w:rPr>
      <w:b/>
      <w:bCs/>
      <w:color w:val="FF0000"/>
    </w:rPr>
  </w:style>
  <w:style w:type="paragraph" w:customStyle="1" w:styleId="xl180">
    <w:name w:val="xl180"/>
    <w:basedOn w:val="a5"/>
    <w:rsid w:val="00133D77"/>
    <w:pPr>
      <w:pBdr>
        <w:top w:val="single" w:sz="8" w:space="0" w:color="auto"/>
        <w:left w:val="single" w:sz="4" w:space="0" w:color="auto"/>
        <w:bottom w:val="single" w:sz="4" w:space="0" w:color="auto"/>
        <w:right w:val="single" w:sz="8" w:space="0" w:color="auto"/>
      </w:pBdr>
      <w:shd w:val="clear" w:color="auto" w:fill="C2D69A"/>
      <w:spacing w:before="100" w:beforeAutospacing="1" w:after="100" w:afterAutospacing="1"/>
      <w:jc w:val="center"/>
    </w:pPr>
    <w:rPr>
      <w:b/>
      <w:bCs/>
      <w:color w:val="FF0000"/>
    </w:rPr>
  </w:style>
  <w:style w:type="paragraph" w:customStyle="1" w:styleId="xl181">
    <w:name w:val="xl181"/>
    <w:basedOn w:val="a5"/>
    <w:rsid w:val="00133D77"/>
    <w:pPr>
      <w:pBdr>
        <w:top w:val="single" w:sz="8" w:space="0" w:color="auto"/>
        <w:bottom w:val="single" w:sz="4" w:space="0" w:color="auto"/>
        <w:right w:val="single" w:sz="8" w:space="0" w:color="auto"/>
      </w:pBdr>
      <w:shd w:val="clear" w:color="auto" w:fill="D7E4BC"/>
      <w:spacing w:before="100" w:beforeAutospacing="1" w:after="100" w:afterAutospacing="1"/>
      <w:jc w:val="right"/>
    </w:pPr>
    <w:rPr>
      <w:b/>
      <w:bCs/>
      <w:color w:val="FF0000"/>
    </w:rPr>
  </w:style>
  <w:style w:type="paragraph" w:customStyle="1" w:styleId="xl182">
    <w:name w:val="xl182"/>
    <w:basedOn w:val="a5"/>
    <w:rsid w:val="00133D77"/>
    <w:pPr>
      <w:pBdr>
        <w:top w:val="single" w:sz="8" w:space="0" w:color="auto"/>
        <w:left w:val="single" w:sz="4" w:space="0" w:color="auto"/>
        <w:bottom w:val="single" w:sz="4" w:space="0" w:color="auto"/>
        <w:right w:val="single" w:sz="8" w:space="0" w:color="auto"/>
      </w:pBdr>
      <w:shd w:val="clear" w:color="auto" w:fill="C2D69A"/>
      <w:spacing w:before="100" w:beforeAutospacing="1" w:after="100" w:afterAutospacing="1"/>
      <w:jc w:val="center"/>
    </w:pPr>
    <w:rPr>
      <w:b/>
      <w:bCs/>
      <w:color w:val="FF0000"/>
    </w:rPr>
  </w:style>
  <w:style w:type="paragraph" w:customStyle="1" w:styleId="Iauiue">
    <w:name w:val="Iau?iue"/>
    <w:uiPriority w:val="99"/>
    <w:rsid w:val="00133D77"/>
    <w:rPr>
      <w:rFonts w:eastAsia="Times New Roman"/>
      <w:lang w:val="en-US" w:eastAsia="ru-RU"/>
    </w:rPr>
  </w:style>
  <w:style w:type="character" w:customStyle="1" w:styleId="58">
    <w:name w:val="Основной текст (5)_"/>
    <w:link w:val="59"/>
    <w:locked/>
    <w:rsid w:val="00133D77"/>
    <w:rPr>
      <w:rFonts w:ascii="Palatino Linotype" w:eastAsia="Palatino Linotype" w:hAnsi="Palatino Linotype" w:cs="Palatino Linotype"/>
      <w:i/>
      <w:iCs/>
      <w:sz w:val="10"/>
      <w:szCs w:val="10"/>
      <w:shd w:val="clear" w:color="auto" w:fill="FFFFFF"/>
    </w:rPr>
  </w:style>
  <w:style w:type="paragraph" w:customStyle="1" w:styleId="59">
    <w:name w:val="Основной текст (5)"/>
    <w:basedOn w:val="a5"/>
    <w:link w:val="58"/>
    <w:rsid w:val="00133D77"/>
    <w:pPr>
      <w:widowControl w:val="0"/>
      <w:shd w:val="clear" w:color="auto" w:fill="FFFFFF"/>
      <w:spacing w:line="0" w:lineRule="atLeast"/>
      <w:jc w:val="center"/>
    </w:pPr>
    <w:rPr>
      <w:rFonts w:ascii="Palatino Linotype" w:eastAsia="Palatino Linotype" w:hAnsi="Palatino Linotype" w:cs="Palatino Linotype"/>
      <w:i/>
      <w:iCs/>
      <w:sz w:val="10"/>
      <w:szCs w:val="10"/>
    </w:rPr>
  </w:style>
  <w:style w:type="character" w:styleId="affffff0">
    <w:name w:val="line number"/>
    <w:uiPriority w:val="99"/>
    <w:unhideWhenUsed/>
    <w:rsid w:val="00133D77"/>
    <w:rPr>
      <w:sz w:val="18"/>
    </w:rPr>
  </w:style>
  <w:style w:type="character" w:styleId="affffff1">
    <w:name w:val="page number"/>
    <w:uiPriority w:val="99"/>
    <w:unhideWhenUsed/>
    <w:rsid w:val="00133D77"/>
    <w:rPr>
      <w:rFonts w:ascii="Arial Black" w:hAnsi="Arial Black" w:hint="default"/>
      <w:spacing w:val="-10"/>
      <w:sz w:val="18"/>
    </w:rPr>
  </w:style>
  <w:style w:type="character" w:styleId="affffff2">
    <w:name w:val="Intense Emphasis"/>
    <w:uiPriority w:val="21"/>
    <w:rsid w:val="00133D77"/>
    <w:rPr>
      <w:b/>
      <w:bCs/>
      <w:i/>
      <w:iCs/>
      <w:color w:val="4F81BD"/>
    </w:rPr>
  </w:style>
  <w:style w:type="character" w:customStyle="1" w:styleId="bindvalue">
    <w:name w:val="bindvalue"/>
    <w:basedOn w:val="a9"/>
    <w:uiPriority w:val="99"/>
    <w:rsid w:val="00133D77"/>
  </w:style>
  <w:style w:type="character" w:customStyle="1" w:styleId="PEStyleFont6">
    <w:name w:val="PEStyleFont6"/>
    <w:rsid w:val="00133D77"/>
    <w:rPr>
      <w:rFonts w:ascii="Arial CYR" w:hAnsi="Arial CYR" w:cs="Courier New" w:hint="default"/>
      <w:b/>
      <w:bCs w:val="0"/>
      <w:strike w:val="0"/>
      <w:dstrike w:val="0"/>
      <w:spacing w:val="0"/>
      <w:position w:val="0"/>
      <w:sz w:val="16"/>
      <w:u w:val="none"/>
      <w:effect w:val="none"/>
    </w:rPr>
  </w:style>
  <w:style w:type="character" w:customStyle="1" w:styleId="PEStyleFont8">
    <w:name w:val="PEStyleFont8"/>
    <w:rsid w:val="00133D77"/>
    <w:rPr>
      <w:rFonts w:ascii="Arial CYR" w:hAnsi="Arial CYR" w:cs="Courier New" w:hint="default"/>
      <w:strike w:val="0"/>
      <w:dstrike w:val="0"/>
      <w:spacing w:val="0"/>
      <w:position w:val="0"/>
      <w:sz w:val="16"/>
      <w:u w:val="none"/>
      <w:effect w:val="none"/>
    </w:rPr>
  </w:style>
  <w:style w:type="character" w:customStyle="1" w:styleId="PEStyleFont7">
    <w:name w:val="PEStyleFont7"/>
    <w:rsid w:val="00133D77"/>
    <w:rPr>
      <w:rFonts w:ascii="Arial CYR" w:hAnsi="Arial CYR" w:cs="Courier New" w:hint="default"/>
      <w:b/>
      <w:bCs w:val="0"/>
      <w:strike w:val="0"/>
      <w:dstrike w:val="0"/>
      <w:spacing w:val="0"/>
      <w:position w:val="0"/>
      <w:sz w:val="16"/>
      <w:u w:val="none"/>
      <w:effect w:val="none"/>
    </w:rPr>
  </w:style>
  <w:style w:type="character" w:customStyle="1" w:styleId="FontStyle13">
    <w:name w:val="Font Style13"/>
    <w:rsid w:val="00133D77"/>
    <w:rPr>
      <w:rFonts w:ascii="Arial Narrow" w:hAnsi="Arial Narrow" w:cs="Arial Narrow" w:hint="default"/>
      <w:sz w:val="24"/>
      <w:szCs w:val="24"/>
    </w:rPr>
  </w:style>
  <w:style w:type="character" w:customStyle="1" w:styleId="FontStyle27">
    <w:name w:val="Font Style27"/>
    <w:rsid w:val="00133D77"/>
    <w:rPr>
      <w:rFonts w:ascii="Arial Narrow" w:hAnsi="Arial Narrow" w:cs="Arial Narrow" w:hint="default"/>
      <w:b/>
      <w:bCs/>
      <w:sz w:val="16"/>
      <w:szCs w:val="16"/>
    </w:rPr>
  </w:style>
  <w:style w:type="character" w:customStyle="1" w:styleId="FontStyle28">
    <w:name w:val="Font Style28"/>
    <w:rsid w:val="00133D77"/>
    <w:rPr>
      <w:rFonts w:ascii="Arial Narrow" w:hAnsi="Arial Narrow" w:cs="Arial Narrow" w:hint="default"/>
      <w:sz w:val="16"/>
      <w:szCs w:val="16"/>
    </w:rPr>
  </w:style>
  <w:style w:type="character" w:customStyle="1" w:styleId="FontStyle29">
    <w:name w:val="Font Style29"/>
    <w:rsid w:val="00133D77"/>
    <w:rPr>
      <w:rFonts w:ascii="Trebuchet MS" w:hAnsi="Trebuchet MS" w:cs="Trebuchet MS" w:hint="default"/>
      <w:b/>
      <w:bCs/>
      <w:sz w:val="12"/>
      <w:szCs w:val="12"/>
    </w:rPr>
  </w:style>
  <w:style w:type="character" w:customStyle="1" w:styleId="111">
    <w:name w:val="Заголовок 1 Знак1"/>
    <w:uiPriority w:val="9"/>
    <w:rsid w:val="00133D77"/>
    <w:rPr>
      <w:rFonts w:ascii="Cambria" w:eastAsia="Times New Roman" w:hAnsi="Cambria" w:cs="Times New Roman" w:hint="default"/>
      <w:b/>
      <w:bCs/>
      <w:color w:val="365F91"/>
      <w:sz w:val="28"/>
    </w:rPr>
  </w:style>
  <w:style w:type="character" w:customStyle="1" w:styleId="1d">
    <w:name w:val="Гиперссылка1"/>
    <w:uiPriority w:val="99"/>
    <w:rsid w:val="00133D77"/>
    <w:rPr>
      <w:color w:val="0000FF"/>
      <w:u w:val="single"/>
    </w:rPr>
  </w:style>
  <w:style w:type="character" w:customStyle="1" w:styleId="212">
    <w:name w:val="Заголовок 2 Знак1"/>
    <w:rsid w:val="00133D77"/>
    <w:rPr>
      <w:rFonts w:ascii="Cambria" w:eastAsia="Times New Roman" w:hAnsi="Cambria" w:cs="Times New Roman" w:hint="default"/>
      <w:b/>
      <w:bCs/>
      <w:color w:val="4F81BD"/>
      <w:sz w:val="26"/>
      <w:szCs w:val="26"/>
    </w:rPr>
  </w:style>
  <w:style w:type="character" w:customStyle="1" w:styleId="312">
    <w:name w:val="Заголовок 3 Знак1"/>
    <w:rsid w:val="00133D77"/>
    <w:rPr>
      <w:rFonts w:ascii="Cambria" w:eastAsia="Times New Roman" w:hAnsi="Cambria" w:cs="Times New Roman" w:hint="default"/>
      <w:b/>
      <w:bCs/>
      <w:color w:val="4F81BD"/>
    </w:rPr>
  </w:style>
  <w:style w:type="character" w:customStyle="1" w:styleId="1e">
    <w:name w:val="Основной текст1"/>
    <w:rsid w:val="00133D77"/>
    <w:rPr>
      <w:rFonts w:eastAsia="Times New Roman"/>
      <w:b w:val="0"/>
      <w:bCs w:val="0"/>
      <w:i w:val="0"/>
      <w:iCs w:val="0"/>
      <w:smallCaps w:val="0"/>
      <w:color w:val="000000"/>
      <w:spacing w:val="0"/>
      <w:w w:val="100"/>
      <w:position w:val="0"/>
      <w:sz w:val="23"/>
      <w:szCs w:val="23"/>
      <w:u w:val="single"/>
      <w:shd w:val="clear" w:color="auto" w:fill="FFFFFF"/>
      <w:lang w:val="ru-RU"/>
    </w:rPr>
  </w:style>
  <w:style w:type="table" w:styleId="1f">
    <w:name w:val="Table Simple 1"/>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a"/>
    <w:unhideWhenUsed/>
    <w:rsid w:val="00133D77"/>
    <w:pPr>
      <w:widowControl w:val="0"/>
      <w:adjustRightInd w:val="0"/>
      <w:spacing w:line="360" w:lineRule="atLeast"/>
      <w:ind w:firstLine="567"/>
      <w:jc w:val="both"/>
    </w:pPr>
    <w:rPr>
      <w:rFonts w:eastAsia="Times New Roman"/>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Classic 1"/>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f0">
    <w:name w:val="Table Columns 2"/>
    <w:basedOn w:val="aa"/>
    <w:unhideWhenUsed/>
    <w:rsid w:val="00133D77"/>
    <w:pPr>
      <w:widowControl w:val="0"/>
      <w:adjustRightInd w:val="0"/>
      <w:spacing w:line="360" w:lineRule="atLeast"/>
      <w:ind w:firstLine="567"/>
      <w:jc w:val="both"/>
    </w:pPr>
    <w:rPr>
      <w:rFonts w:eastAsia="Times New Roman"/>
      <w:b/>
      <w:bCs/>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unhideWhenUsed/>
    <w:rsid w:val="00133D77"/>
    <w:pPr>
      <w:widowControl w:val="0"/>
      <w:adjustRightInd w:val="0"/>
      <w:spacing w:line="360" w:lineRule="atLeast"/>
      <w:ind w:firstLine="567"/>
      <w:jc w:val="both"/>
    </w:pPr>
    <w:rPr>
      <w:rFonts w:eastAsia="Times New Roman"/>
      <w:b/>
      <w:bCs/>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unhideWhenUsed/>
    <w:rsid w:val="00133D77"/>
    <w:pPr>
      <w:widowControl w:val="0"/>
      <w:adjustRightInd w:val="0"/>
      <w:spacing w:line="360" w:lineRule="atLeast"/>
      <w:ind w:firstLine="567"/>
      <w:jc w:val="both"/>
    </w:pPr>
    <w:rPr>
      <w:rFonts w:eastAsia="Times New Roman"/>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a"/>
    <w:unhideWhenUsed/>
    <w:rsid w:val="00133D77"/>
    <w:pPr>
      <w:widowControl w:val="0"/>
      <w:adjustRightInd w:val="0"/>
      <w:spacing w:line="360" w:lineRule="atLeast"/>
      <w:ind w:firstLine="567"/>
      <w:jc w:val="both"/>
    </w:pPr>
    <w:rPr>
      <w:rFonts w:eastAsia="Times New Roman"/>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1">
    <w:name w:val="Table Grid 1"/>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unhideWhenUsed/>
    <w:rsid w:val="00133D77"/>
    <w:pPr>
      <w:widowControl w:val="0"/>
      <w:adjustRightInd w:val="0"/>
      <w:spacing w:before="120" w:after="120"/>
      <w:ind w:firstLine="567"/>
      <w:jc w:val="both"/>
    </w:pPr>
    <w:rPr>
      <w:rFonts w:eastAsia="Times New Roman"/>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5b">
    <w:name w:val="Table Grid 5"/>
    <w:basedOn w:val="aa"/>
    <w:unhideWhenUsed/>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a"/>
    <w:unhideWhenUsed/>
    <w:rsid w:val="00133D77"/>
    <w:pPr>
      <w:widowControl w:val="0"/>
      <w:adjustRightInd w:val="0"/>
      <w:spacing w:line="360" w:lineRule="atLeast"/>
      <w:ind w:firstLine="567"/>
      <w:jc w:val="both"/>
    </w:pPr>
    <w:rPr>
      <w:rFonts w:eastAsia="Times New Roman"/>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unhideWhenUsed/>
    <w:rsid w:val="00133D77"/>
    <w:pPr>
      <w:widowControl w:val="0"/>
      <w:adjustRightInd w:val="0"/>
      <w:spacing w:line="360" w:lineRule="atLeast"/>
      <w:ind w:firstLine="567"/>
      <w:jc w:val="both"/>
    </w:pPr>
    <w:rPr>
      <w:rFonts w:eastAsia="Times New Roman"/>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3">
    <w:name w:val="Table Contemporary"/>
    <w:basedOn w:val="aa"/>
    <w:unhideWhenUsed/>
    <w:rsid w:val="00133D77"/>
    <w:pPr>
      <w:widowControl w:val="0"/>
      <w:adjustRightInd w:val="0"/>
      <w:spacing w:line="360" w:lineRule="atLeast"/>
      <w:ind w:firstLine="567"/>
      <w:jc w:val="both"/>
    </w:pPr>
    <w:rPr>
      <w:rFonts w:eastAsia="Times New Roman"/>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4">
    <w:name w:val="Table Elegant"/>
    <w:basedOn w:val="aa"/>
    <w:unhideWhenUsed/>
    <w:rsid w:val="00133D77"/>
    <w:pPr>
      <w:widowControl w:val="0"/>
      <w:adjustRightInd w:val="0"/>
      <w:spacing w:before="120" w:after="120"/>
      <w:ind w:firstLine="567"/>
      <w:jc w:val="both"/>
    </w:pPr>
    <w:rPr>
      <w:rFonts w:eastAsia="Times New Roman"/>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5">
    <w:name w:val="Table Professional"/>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2">
    <w:name w:val="Table Subtle 1"/>
    <w:basedOn w:val="aa"/>
    <w:unhideWhenUsed/>
    <w:rsid w:val="00133D77"/>
    <w:pPr>
      <w:widowControl w:val="0"/>
      <w:adjustRightInd w:val="0"/>
      <w:spacing w:before="120" w:after="120"/>
      <w:ind w:firstLine="567"/>
      <w:jc w:val="both"/>
    </w:pPr>
    <w:rPr>
      <w:rFonts w:eastAsia="Times New Roman"/>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a"/>
    <w:unhideWhenUsed/>
    <w:rsid w:val="00133D77"/>
    <w:pPr>
      <w:widowControl w:val="0"/>
      <w:adjustRightInd w:val="0"/>
      <w:spacing w:before="120" w:after="120"/>
      <w:ind w:firstLine="567"/>
      <w:jc w:val="both"/>
    </w:pPr>
    <w:rPr>
      <w:rFonts w:eastAsia="Times New Roman"/>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a"/>
    <w:unhideWhenUsed/>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a"/>
    <w:unhideWhenUsed/>
    <w:rsid w:val="00133D77"/>
    <w:pPr>
      <w:widowControl w:val="0"/>
      <w:adjustRightInd w:val="0"/>
      <w:spacing w:before="120" w:after="120"/>
      <w:ind w:firstLine="567"/>
      <w:jc w:val="both"/>
    </w:pPr>
    <w:rPr>
      <w:rFonts w:eastAsia="Times New Roman"/>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a"/>
    <w:unhideWhenUsed/>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4">
    <w:name w:val="Medium Shading 2 Accent 4"/>
    <w:basedOn w:val="aa"/>
    <w:uiPriority w:val="64"/>
    <w:rsid w:val="00133D77"/>
    <w:rPr>
      <w:rFonts w:eastAsia="Times New Roman"/>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
    <w:name w:val="Table Grid1"/>
    <w:basedOn w:val="aa"/>
    <w:rsid w:val="00133D77"/>
    <w:rPr>
      <w:rFonts w:eastAsia="Times New Roman"/>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affffff6">
    <w:name w:val="Папушкин"/>
    <w:basedOn w:val="af7"/>
    <w:rsid w:val="00133D77"/>
    <w:pPr>
      <w:spacing w:after="200" w:line="276" w:lineRule="auto"/>
      <w:jc w:val="center"/>
    </w:pPr>
    <w:rPr>
      <w:rFonts w:ascii="Arial" w:eastAsia="Times New Roman" w:hAnsi="Arial"/>
      <w:sz w:val="18"/>
      <w:szCs w:val="18"/>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a"/>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
    <w:name w:val="Средний список 11"/>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a"/>
    <w:uiPriority w:val="65"/>
    <w:rsid w:val="00133D77"/>
    <w:rPr>
      <w:rFonts w:eastAsia="Times New Roman"/>
      <w:color w:val="00000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f3">
    <w:name w:val="Сетка таблицы1"/>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ветлая заливка1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4">
    <w:name w:val="Светлая заливка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4">
    <w:name w:val="Светлая заливка2"/>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e">
    <w:name w:val="Сетка таблицы3"/>
    <w:basedOn w:val="aa"/>
    <w:uiPriority w:val="59"/>
    <w:rsid w:val="00133D77"/>
    <w:rPr>
      <w:rFonts w:ascii="Calibri" w:hAnsi="Calibr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ветлая заливка113"/>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115"/>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11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
    <w:name w:val="Светлая заливка3"/>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0">
    <w:name w:val="Светлая заливка112"/>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9">
    <w:name w:val="Сетка таблицы4"/>
    <w:basedOn w:val="aa"/>
    <w:uiPriority w:val="59"/>
    <w:rsid w:val="00133D77"/>
    <w:rPr>
      <w:rFonts w:ascii="Calibri"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ветлая заливка114"/>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7">
    <w:name w:val="рпдлпжлопж"/>
    <w:basedOn w:val="aa"/>
    <w:uiPriority w:val="99"/>
    <w:rsid w:val="00133D77"/>
    <w:pPr>
      <w:jc w:val="right"/>
    </w:pPr>
    <w:rPr>
      <w:rFonts w:ascii="Arial" w:hAnsi="Arial"/>
      <w:sz w:val="18"/>
      <w:szCs w:val="22"/>
      <w:lang w:eastAsia="ru-RU"/>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3">
    <w:name w:val="Светлая заливка31"/>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c">
    <w:name w:val="Сетка таблицы5"/>
    <w:basedOn w:val="aa"/>
    <w:uiPriority w:val="59"/>
    <w:rsid w:val="00133D77"/>
    <w:pPr>
      <w:ind w:left="1080"/>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a"/>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
    <w:name w:val="Table Grid11"/>
    <w:basedOn w:val="aa"/>
    <w:rsid w:val="00133D77"/>
    <w:rPr>
      <w:rFonts w:eastAsia="Times New Roman"/>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1f5">
    <w:name w:val="Папушкин1"/>
    <w:basedOn w:val="af7"/>
    <w:rsid w:val="00133D77"/>
    <w:pPr>
      <w:spacing w:after="200" w:line="276" w:lineRule="auto"/>
      <w:jc w:val="center"/>
    </w:pPr>
    <w:rPr>
      <w:rFonts w:ascii="Arial" w:eastAsia="Times New Roman" w:hAnsi="Arial"/>
      <w:sz w:val="18"/>
      <w:szCs w:val="18"/>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a"/>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
    <w:name w:val="Столбцы таблицы 31"/>
    <w:basedOn w:val="aa"/>
    <w:rsid w:val="00133D77"/>
    <w:pPr>
      <w:widowControl w:val="0"/>
      <w:adjustRightInd w:val="0"/>
      <w:spacing w:line="360" w:lineRule="atLeast"/>
      <w:ind w:firstLine="567"/>
      <w:jc w:val="both"/>
    </w:pPr>
    <w:rPr>
      <w:rFonts w:eastAsia="Times New Roman"/>
      <w:b/>
      <w:bCs/>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a"/>
    <w:rsid w:val="00133D77"/>
    <w:pPr>
      <w:widowControl w:val="0"/>
      <w:adjustRightInd w:val="0"/>
      <w:spacing w:line="360" w:lineRule="atLeast"/>
      <w:ind w:firstLine="567"/>
      <w:jc w:val="both"/>
    </w:pPr>
    <w:rPr>
      <w:rFonts w:eastAsia="Times New Roman"/>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a"/>
    <w:rsid w:val="00133D77"/>
    <w:pPr>
      <w:widowControl w:val="0"/>
      <w:adjustRightInd w:val="0"/>
      <w:spacing w:line="360" w:lineRule="atLeast"/>
      <w:ind w:firstLine="567"/>
      <w:jc w:val="both"/>
    </w:pPr>
    <w:rPr>
      <w:rFonts w:eastAsia="Times New Roman"/>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
    <w:name w:val="Таблица-список 11"/>
    <w:basedOn w:val="aa"/>
    <w:rsid w:val="00133D77"/>
    <w:pPr>
      <w:widowControl w:val="0"/>
      <w:adjustRightInd w:val="0"/>
      <w:spacing w:line="360" w:lineRule="atLeast"/>
      <w:ind w:firstLine="567"/>
      <w:jc w:val="both"/>
    </w:pPr>
    <w:rPr>
      <w:rFonts w:eastAsia="Times New Roman"/>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a"/>
    <w:rsid w:val="00133D77"/>
    <w:pPr>
      <w:widowControl w:val="0"/>
      <w:adjustRightInd w:val="0"/>
      <w:spacing w:line="360" w:lineRule="atLeast"/>
      <w:ind w:firstLine="567"/>
      <w:jc w:val="both"/>
    </w:pPr>
    <w:rPr>
      <w:rFonts w:eastAsia="Times New Roman"/>
      <w:b/>
      <w:bCs/>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a"/>
    <w:rsid w:val="00133D77"/>
    <w:pPr>
      <w:widowControl w:val="0"/>
      <w:adjustRightInd w:val="0"/>
      <w:spacing w:line="360" w:lineRule="atLeast"/>
      <w:ind w:firstLine="567"/>
      <w:jc w:val="both"/>
    </w:pPr>
    <w:rPr>
      <w:rFonts w:eastAsia="Times New Roman"/>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6">
    <w:name w:val="Современная таблица1"/>
    <w:basedOn w:val="aa"/>
    <w:rsid w:val="00133D77"/>
    <w:pPr>
      <w:widowControl w:val="0"/>
      <w:adjustRightInd w:val="0"/>
      <w:spacing w:line="360" w:lineRule="atLeast"/>
      <w:ind w:firstLine="567"/>
      <w:jc w:val="both"/>
    </w:pPr>
    <w:rPr>
      <w:rFonts w:eastAsia="Times New Roman"/>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
    <w:name w:val="Средний список 111"/>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a"/>
    <w:uiPriority w:val="65"/>
    <w:rsid w:val="00133D77"/>
    <w:rPr>
      <w:rFonts w:eastAsia="Times New Roman"/>
      <w:color w:val="00000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a"/>
    <w:rsid w:val="00133D77"/>
    <w:pPr>
      <w:widowControl w:val="0"/>
      <w:adjustRightInd w:val="0"/>
      <w:spacing w:line="360" w:lineRule="atLeast"/>
      <w:ind w:firstLine="567"/>
      <w:jc w:val="both"/>
    </w:pPr>
    <w:rPr>
      <w:rFonts w:eastAsia="Times New Roman"/>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7">
    <w:name w:val="Стандартная таблица1"/>
    <w:basedOn w:val="aa"/>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
    <w:name w:val="Классическая таблица 1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a"/>
    <w:rsid w:val="00133D77"/>
    <w:pPr>
      <w:widowControl w:val="0"/>
      <w:adjustRightInd w:val="0"/>
      <w:spacing w:before="120" w:after="120"/>
      <w:ind w:firstLine="567"/>
      <w:jc w:val="both"/>
    </w:pPr>
    <w:rPr>
      <w:rFonts w:eastAsia="Times New Roman"/>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Веб-таблица 11"/>
    <w:basedOn w:val="aa"/>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a"/>
    <w:rsid w:val="00133D77"/>
    <w:pPr>
      <w:widowControl w:val="0"/>
      <w:adjustRightInd w:val="0"/>
      <w:spacing w:before="120" w:after="120"/>
      <w:ind w:firstLine="567"/>
      <w:jc w:val="both"/>
    </w:pPr>
    <w:rPr>
      <w:rFonts w:eastAsia="Times New Roman"/>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8">
    <w:name w:val="Изысканная таблица1"/>
    <w:basedOn w:val="aa"/>
    <w:rsid w:val="00133D77"/>
    <w:pPr>
      <w:widowControl w:val="0"/>
      <w:adjustRightInd w:val="0"/>
      <w:spacing w:before="120" w:after="120"/>
      <w:ind w:firstLine="567"/>
      <w:jc w:val="both"/>
    </w:pPr>
    <w:rPr>
      <w:rFonts w:eastAsia="Times New Roman"/>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8">
    <w:name w:val="Изящная таблица 11"/>
    <w:basedOn w:val="aa"/>
    <w:rsid w:val="00133D77"/>
    <w:pPr>
      <w:widowControl w:val="0"/>
      <w:adjustRightInd w:val="0"/>
      <w:spacing w:before="120" w:after="120"/>
      <w:ind w:firstLine="567"/>
      <w:jc w:val="both"/>
    </w:pPr>
    <w:rPr>
      <w:rFonts w:eastAsia="Times New Roman"/>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9">
    <w:name w:val="Сетка таблицы11"/>
    <w:basedOn w:val="aa"/>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a"/>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 81"/>
    <w:basedOn w:val="aa"/>
    <w:rsid w:val="00133D77"/>
    <w:pPr>
      <w:widowControl w:val="0"/>
      <w:adjustRightInd w:val="0"/>
      <w:spacing w:before="120" w:after="120"/>
      <w:ind w:firstLine="567"/>
      <w:jc w:val="both"/>
    </w:pPr>
    <w:rPr>
      <w:rFonts w:eastAsia="Times New Roman"/>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a"/>
    <w:rsid w:val="00133D77"/>
    <w:pPr>
      <w:widowControl w:val="0"/>
      <w:adjustRightInd w:val="0"/>
      <w:spacing w:before="120" w:after="120"/>
      <w:ind w:firstLine="567"/>
      <w:jc w:val="both"/>
    </w:pPr>
    <w:rPr>
      <w:rFonts w:eastAsia="Times New Roman"/>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a">
    <w:name w:val="Сетка таблицы 11"/>
    <w:basedOn w:val="aa"/>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5">
    <w:name w:val="Простая таблица 3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a"/>
    <w:uiPriority w:val="64"/>
    <w:rsid w:val="00133D77"/>
    <w:rPr>
      <w:rFonts w:eastAsia="Times New Roman"/>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0">
    <w:name w:val="Средний список 13"/>
    <w:basedOn w:val="aa"/>
    <w:uiPriority w:val="65"/>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a"/>
    <w:uiPriority w:val="65"/>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a">
    <w:name w:val="Светлая заливка4"/>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Средний список 12"/>
    <w:basedOn w:val="aa"/>
    <w:uiPriority w:val="65"/>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
    <w:name w:val="Средний список 112"/>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
    <w:name w:val="Средний список 113"/>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
    <w:name w:val="Светлая заливка12"/>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редний список 114"/>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0">
    <w:name w:val="Средний список 115"/>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0">
    <w:name w:val="Средний список 116"/>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9">
    <w:name w:val="Светлая заливка21"/>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0">
    <w:name w:val="Средний список 117"/>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1111"/>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редний список 1112"/>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113"/>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114"/>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0">
    <w:name w:val="Светлая заливка33"/>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
    <w:name w:val="Светлая заливка13"/>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a"/>
    <w:rsid w:val="00133D77"/>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2">
    <w:name w:val="Классическая таблица 12"/>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Сетка таблицы6"/>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uiPriority w:val="59"/>
    <w:rsid w:val="00133D77"/>
    <w:rPr>
      <w:rFonts w:ascii="Calibri"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a"/>
    <w:rsid w:val="00133D77"/>
    <w:pPr>
      <w:widowControl w:val="0"/>
      <w:suppressAutoHyphens/>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a"/>
    <w:rsid w:val="00133D77"/>
    <w:pPr>
      <w:widowControl w:val="0"/>
      <w:suppressAutoHyphens/>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a"/>
    <w:rsid w:val="00133D77"/>
    <w:pPr>
      <w:widowControl w:val="0"/>
    </w:pPr>
    <w:rPr>
      <w:rFonts w:ascii="Calibri" w:hAnsi="Calibri"/>
      <w:sz w:val="22"/>
      <w:szCs w:val="22"/>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1 / 1.1 / 1.1.4"/>
    <w:rsid w:val="00133D77"/>
    <w:pPr>
      <w:numPr>
        <w:numId w:val="2"/>
      </w:numPr>
    </w:pPr>
  </w:style>
  <w:style w:type="numbering" w:styleId="a0">
    <w:name w:val="Outline List 3"/>
    <w:basedOn w:val="ab"/>
    <w:uiPriority w:val="99"/>
    <w:semiHidden/>
    <w:unhideWhenUsed/>
    <w:rsid w:val="00133D77"/>
    <w:pPr>
      <w:numPr>
        <w:numId w:val="4"/>
      </w:numPr>
    </w:pPr>
  </w:style>
  <w:style w:type="numbering" w:styleId="1ai">
    <w:name w:val="Outline List 1"/>
    <w:basedOn w:val="ab"/>
    <w:uiPriority w:val="99"/>
    <w:semiHidden/>
    <w:unhideWhenUsed/>
    <w:rsid w:val="00133D77"/>
    <w:pPr>
      <w:numPr>
        <w:numId w:val="5"/>
      </w:numPr>
    </w:pPr>
  </w:style>
  <w:style w:type="numbering" w:customStyle="1" w:styleId="111112">
    <w:name w:val="1 / 1.1 / 1.1.2"/>
    <w:rsid w:val="00133D77"/>
    <w:pPr>
      <w:numPr>
        <w:numId w:val="6"/>
      </w:numPr>
    </w:pPr>
  </w:style>
  <w:style w:type="numbering" w:customStyle="1" w:styleId="1ai11">
    <w:name w:val="1 / a / i11"/>
    <w:rsid w:val="00133D77"/>
    <w:pPr>
      <w:numPr>
        <w:numId w:val="7"/>
      </w:numPr>
    </w:pPr>
  </w:style>
  <w:style w:type="numbering" w:customStyle="1" w:styleId="11">
    <w:name w:val="Статья / Раздел11"/>
    <w:rsid w:val="00133D77"/>
    <w:pPr>
      <w:numPr>
        <w:numId w:val="8"/>
      </w:numPr>
    </w:pPr>
  </w:style>
  <w:style w:type="character" w:customStyle="1" w:styleId="S10">
    <w:name w:val="S_Маркированный Знак1"/>
    <w:basedOn w:val="a9"/>
    <w:locked/>
    <w:rsid w:val="00133D77"/>
  </w:style>
  <w:style w:type="character" w:customStyle="1" w:styleId="S3">
    <w:name w:val="S_Обычный Знак Знак"/>
    <w:locked/>
    <w:rsid w:val="00133D77"/>
    <w:rPr>
      <w:rFonts w:eastAsia="Times New Roman"/>
    </w:rPr>
  </w:style>
  <w:style w:type="paragraph" w:customStyle="1" w:styleId="affffff8">
    <w:name w:val="Абзац"/>
    <w:basedOn w:val="a5"/>
    <w:link w:val="affffff9"/>
    <w:rsid w:val="00133D77"/>
    <w:pPr>
      <w:spacing w:before="120" w:after="60"/>
      <w:ind w:firstLine="567"/>
      <w:jc w:val="both"/>
    </w:pPr>
    <w:rPr>
      <w:rFonts w:ascii="Calibri" w:hAnsi="Calibri"/>
    </w:rPr>
  </w:style>
  <w:style w:type="character" w:customStyle="1" w:styleId="affffff9">
    <w:name w:val="Абзац Знак"/>
    <w:link w:val="affffff8"/>
    <w:rsid w:val="00133D77"/>
    <w:rPr>
      <w:rFonts w:ascii="Calibri" w:eastAsiaTheme="minorEastAsia" w:hAnsi="Calibri" w:cstheme="minorBidi"/>
      <w:lang w:eastAsia="ru-RU"/>
    </w:rPr>
  </w:style>
  <w:style w:type="character" w:customStyle="1" w:styleId="S4">
    <w:name w:val="S_Маркированный Знак Знак"/>
    <w:basedOn w:val="a9"/>
    <w:locked/>
    <w:rsid w:val="00133D77"/>
  </w:style>
  <w:style w:type="paragraph" w:customStyle="1" w:styleId="font0">
    <w:name w:val="font0"/>
    <w:basedOn w:val="a5"/>
    <w:rsid w:val="00133D77"/>
    <w:pPr>
      <w:spacing w:before="100" w:beforeAutospacing="1" w:after="100" w:afterAutospacing="1"/>
    </w:pPr>
    <w:rPr>
      <w:color w:val="000000"/>
      <w:sz w:val="20"/>
      <w:szCs w:val="20"/>
    </w:rPr>
  </w:style>
  <w:style w:type="paragraph" w:customStyle="1" w:styleId="xl95">
    <w:name w:val="xl95"/>
    <w:basedOn w:val="a5"/>
    <w:rsid w:val="00133D77"/>
    <w:pPr>
      <w:pBdr>
        <w:top w:val="single" w:sz="4" w:space="0" w:color="auto"/>
        <w:bottom w:val="single" w:sz="4" w:space="0" w:color="auto"/>
      </w:pBdr>
      <w:spacing w:before="100" w:beforeAutospacing="1" w:after="100" w:afterAutospacing="1"/>
      <w:jc w:val="center"/>
      <w:textAlignment w:val="center"/>
    </w:pPr>
  </w:style>
  <w:style w:type="paragraph" w:customStyle="1" w:styleId="xl96">
    <w:name w:val="xl96"/>
    <w:basedOn w:val="a5"/>
    <w:rsid w:val="00133D7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5"/>
    <w:rsid w:val="00133D7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5"/>
    <w:rsid w:val="00133D77"/>
    <w:pPr>
      <w:pBdr>
        <w:top w:val="single" w:sz="8" w:space="0" w:color="auto"/>
        <w:left w:val="single" w:sz="4" w:space="0" w:color="auto"/>
        <w:bottom w:val="single" w:sz="4" w:space="0" w:color="auto"/>
      </w:pBdr>
      <w:shd w:val="clear" w:color="000000" w:fill="D9D9D9"/>
      <w:spacing w:before="100" w:beforeAutospacing="1" w:after="100" w:afterAutospacing="1"/>
      <w:jc w:val="center"/>
      <w:textAlignment w:val="center"/>
    </w:pPr>
  </w:style>
  <w:style w:type="paragraph" w:customStyle="1" w:styleId="xl99">
    <w:name w:val="xl99"/>
    <w:basedOn w:val="a5"/>
    <w:rsid w:val="00133D77"/>
    <w:pPr>
      <w:pBdr>
        <w:top w:val="single" w:sz="8" w:space="0" w:color="auto"/>
        <w:bottom w:val="single" w:sz="4" w:space="0" w:color="auto"/>
      </w:pBdr>
      <w:shd w:val="clear" w:color="000000" w:fill="D9D9D9"/>
      <w:spacing w:before="100" w:beforeAutospacing="1" w:after="100" w:afterAutospacing="1"/>
      <w:jc w:val="center"/>
      <w:textAlignment w:val="center"/>
    </w:pPr>
  </w:style>
  <w:style w:type="paragraph" w:customStyle="1" w:styleId="xl100">
    <w:name w:val="xl100"/>
    <w:basedOn w:val="a5"/>
    <w:rsid w:val="00133D77"/>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01">
    <w:name w:val="xl101"/>
    <w:basedOn w:val="a5"/>
    <w:rsid w:val="00133D77"/>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style>
  <w:style w:type="paragraph" w:customStyle="1" w:styleId="xl102">
    <w:name w:val="xl102"/>
    <w:basedOn w:val="a5"/>
    <w:rsid w:val="00133D77"/>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03">
    <w:name w:val="xl103"/>
    <w:basedOn w:val="a5"/>
    <w:rsid w:val="00133D77"/>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104">
    <w:name w:val="xl104"/>
    <w:basedOn w:val="a5"/>
    <w:rsid w:val="00133D77"/>
    <w:pPr>
      <w:pBdr>
        <w:left w:val="single" w:sz="8" w:space="0" w:color="auto"/>
        <w:right w:val="single" w:sz="8" w:space="0" w:color="auto"/>
      </w:pBdr>
      <w:shd w:val="clear" w:color="000000" w:fill="D9D9D9"/>
      <w:spacing w:before="100" w:beforeAutospacing="1" w:after="100" w:afterAutospacing="1"/>
      <w:jc w:val="center"/>
      <w:textAlignment w:val="center"/>
    </w:pPr>
  </w:style>
  <w:style w:type="numbering" w:styleId="111111">
    <w:name w:val="Outline List 2"/>
    <w:aliases w:val="1 / 1.1 / 1.1."/>
    <w:basedOn w:val="ab"/>
    <w:rsid w:val="00133D77"/>
  </w:style>
  <w:style w:type="numbering" w:customStyle="1" w:styleId="1f9">
    <w:name w:val="Нет списка1"/>
    <w:next w:val="ab"/>
    <w:uiPriority w:val="99"/>
    <w:semiHidden/>
    <w:unhideWhenUsed/>
    <w:rsid w:val="00133D77"/>
  </w:style>
  <w:style w:type="numbering" w:customStyle="1" w:styleId="111113">
    <w:name w:val="1 / 1.1 / 1.1.3"/>
    <w:basedOn w:val="ab"/>
    <w:next w:val="111111"/>
    <w:locked/>
    <w:rsid w:val="00133D77"/>
  </w:style>
  <w:style w:type="numbering" w:customStyle="1" w:styleId="2f5">
    <w:name w:val="Нет списка2"/>
    <w:next w:val="ab"/>
    <w:semiHidden/>
    <w:unhideWhenUsed/>
    <w:rsid w:val="00133D77"/>
  </w:style>
  <w:style w:type="numbering" w:customStyle="1" w:styleId="11b">
    <w:name w:val="Нет списка11"/>
    <w:next w:val="ab"/>
    <w:uiPriority w:val="99"/>
    <w:semiHidden/>
    <w:unhideWhenUsed/>
    <w:rsid w:val="00133D77"/>
  </w:style>
  <w:style w:type="numbering" w:customStyle="1" w:styleId="21a">
    <w:name w:val="Нет списка21"/>
    <w:next w:val="ab"/>
    <w:uiPriority w:val="99"/>
    <w:semiHidden/>
    <w:unhideWhenUsed/>
    <w:rsid w:val="00133D77"/>
  </w:style>
  <w:style w:type="numbering" w:customStyle="1" w:styleId="1118">
    <w:name w:val="Нет списка111"/>
    <w:next w:val="ab"/>
    <w:uiPriority w:val="99"/>
    <w:semiHidden/>
    <w:unhideWhenUsed/>
    <w:rsid w:val="00133D77"/>
  </w:style>
  <w:style w:type="numbering" w:customStyle="1" w:styleId="3f0">
    <w:name w:val="Нет списка3"/>
    <w:next w:val="ab"/>
    <w:uiPriority w:val="99"/>
    <w:semiHidden/>
    <w:unhideWhenUsed/>
    <w:rsid w:val="00133D77"/>
  </w:style>
  <w:style w:type="numbering" w:customStyle="1" w:styleId="4b">
    <w:name w:val="Нет списка4"/>
    <w:next w:val="ab"/>
    <w:uiPriority w:val="99"/>
    <w:semiHidden/>
    <w:unhideWhenUsed/>
    <w:rsid w:val="00133D77"/>
  </w:style>
  <w:style w:type="numbering" w:customStyle="1" w:styleId="5d">
    <w:name w:val="Нет списка5"/>
    <w:next w:val="ab"/>
    <w:uiPriority w:val="99"/>
    <w:semiHidden/>
    <w:unhideWhenUsed/>
    <w:rsid w:val="00133D77"/>
  </w:style>
  <w:style w:type="numbering" w:customStyle="1" w:styleId="63">
    <w:name w:val="Нет списка6"/>
    <w:next w:val="ab"/>
    <w:uiPriority w:val="99"/>
    <w:semiHidden/>
    <w:unhideWhenUsed/>
    <w:rsid w:val="00133D77"/>
  </w:style>
  <w:style w:type="numbering" w:customStyle="1" w:styleId="73">
    <w:name w:val="Нет списка7"/>
    <w:next w:val="ab"/>
    <w:uiPriority w:val="99"/>
    <w:semiHidden/>
    <w:unhideWhenUsed/>
    <w:rsid w:val="00133D77"/>
  </w:style>
  <w:style w:type="numbering" w:customStyle="1" w:styleId="84">
    <w:name w:val="Нет списка8"/>
    <w:next w:val="ab"/>
    <w:uiPriority w:val="99"/>
    <w:semiHidden/>
    <w:unhideWhenUsed/>
    <w:rsid w:val="00133D77"/>
  </w:style>
  <w:style w:type="numbering" w:customStyle="1" w:styleId="93">
    <w:name w:val="Нет списка9"/>
    <w:next w:val="ab"/>
    <w:uiPriority w:val="99"/>
    <w:semiHidden/>
    <w:unhideWhenUsed/>
    <w:rsid w:val="00133D77"/>
  </w:style>
  <w:style w:type="numbering" w:customStyle="1" w:styleId="101">
    <w:name w:val="Нет списка10"/>
    <w:next w:val="ab"/>
    <w:uiPriority w:val="99"/>
    <w:semiHidden/>
    <w:unhideWhenUsed/>
    <w:rsid w:val="00133D77"/>
  </w:style>
  <w:style w:type="numbering" w:customStyle="1" w:styleId="124">
    <w:name w:val="Нет списка12"/>
    <w:next w:val="ab"/>
    <w:uiPriority w:val="99"/>
    <w:semiHidden/>
    <w:unhideWhenUsed/>
    <w:rsid w:val="00133D77"/>
  </w:style>
  <w:style w:type="numbering" w:customStyle="1" w:styleId="133">
    <w:name w:val="Нет списка13"/>
    <w:next w:val="ab"/>
    <w:uiPriority w:val="99"/>
    <w:semiHidden/>
    <w:unhideWhenUsed/>
    <w:rsid w:val="00133D77"/>
  </w:style>
  <w:style w:type="numbering" w:customStyle="1" w:styleId="141">
    <w:name w:val="Нет списка14"/>
    <w:next w:val="ab"/>
    <w:uiPriority w:val="99"/>
    <w:semiHidden/>
    <w:unhideWhenUsed/>
    <w:rsid w:val="00133D77"/>
  </w:style>
  <w:style w:type="numbering" w:customStyle="1" w:styleId="151">
    <w:name w:val="Нет списка15"/>
    <w:next w:val="ab"/>
    <w:uiPriority w:val="99"/>
    <w:semiHidden/>
    <w:unhideWhenUsed/>
    <w:rsid w:val="00133D77"/>
  </w:style>
  <w:style w:type="numbering" w:customStyle="1" w:styleId="161">
    <w:name w:val="Нет списка16"/>
    <w:next w:val="ab"/>
    <w:uiPriority w:val="99"/>
    <w:semiHidden/>
    <w:unhideWhenUsed/>
    <w:rsid w:val="00133D77"/>
  </w:style>
  <w:style w:type="numbering" w:customStyle="1" w:styleId="221">
    <w:name w:val="Нет списка22"/>
    <w:next w:val="ab"/>
    <w:semiHidden/>
    <w:rsid w:val="00133D77"/>
  </w:style>
  <w:style w:type="numbering" w:customStyle="1" w:styleId="171">
    <w:name w:val="Нет списка17"/>
    <w:next w:val="ab"/>
    <w:uiPriority w:val="99"/>
    <w:semiHidden/>
    <w:unhideWhenUsed/>
    <w:rsid w:val="00133D77"/>
  </w:style>
  <w:style w:type="numbering" w:customStyle="1" w:styleId="180">
    <w:name w:val="Нет списка18"/>
    <w:next w:val="ab"/>
    <w:uiPriority w:val="99"/>
    <w:semiHidden/>
    <w:unhideWhenUsed/>
    <w:rsid w:val="00133D77"/>
  </w:style>
  <w:style w:type="numbering" w:customStyle="1" w:styleId="230">
    <w:name w:val="Нет списка23"/>
    <w:next w:val="ab"/>
    <w:semiHidden/>
    <w:rsid w:val="00133D77"/>
  </w:style>
  <w:style w:type="numbering" w:customStyle="1" w:styleId="21b">
    <w:name w:val="Статья / Раздел21"/>
    <w:basedOn w:val="ab"/>
    <w:next w:val="a0"/>
    <w:rsid w:val="00133D77"/>
  </w:style>
  <w:style w:type="numbering" w:customStyle="1" w:styleId="1ai31">
    <w:name w:val="1 / a / i31"/>
    <w:basedOn w:val="ab"/>
    <w:next w:val="1ai"/>
    <w:rsid w:val="00133D77"/>
  </w:style>
  <w:style w:type="numbering" w:customStyle="1" w:styleId="1ai3">
    <w:name w:val="1 / a / i3"/>
    <w:rsid w:val="00133D77"/>
    <w:pPr>
      <w:numPr>
        <w:numId w:val="9"/>
      </w:numPr>
    </w:pPr>
  </w:style>
  <w:style w:type="numbering" w:customStyle="1" w:styleId="1ai316">
    <w:name w:val="1 / a / i316"/>
    <w:basedOn w:val="ab"/>
    <w:next w:val="1ai"/>
    <w:rsid w:val="00133D77"/>
  </w:style>
  <w:style w:type="paragraph" w:customStyle="1" w:styleId="xl105">
    <w:name w:val="xl105"/>
    <w:basedOn w:val="a5"/>
    <w:rsid w:val="00133D77"/>
    <w:pPr>
      <w:pBdr>
        <w:top w:val="single" w:sz="4" w:space="0" w:color="auto"/>
        <w:right w:val="single" w:sz="4" w:space="0" w:color="auto"/>
      </w:pBdr>
      <w:shd w:val="clear" w:color="000000" w:fill="C4BD97"/>
      <w:spacing w:before="100" w:beforeAutospacing="1" w:after="100" w:afterAutospacing="1"/>
      <w:jc w:val="center"/>
      <w:textAlignment w:val="center"/>
    </w:pPr>
    <w:rPr>
      <w:b/>
      <w:bCs/>
    </w:rPr>
  </w:style>
  <w:style w:type="paragraph" w:customStyle="1" w:styleId="xl106">
    <w:name w:val="xl106"/>
    <w:basedOn w:val="a5"/>
    <w:rsid w:val="00133D77"/>
    <w:pPr>
      <w:pBdr>
        <w:left w:val="single" w:sz="4" w:space="0" w:color="auto"/>
      </w:pBdr>
      <w:shd w:val="clear" w:color="000000" w:fill="C4BD97"/>
      <w:spacing w:before="100" w:beforeAutospacing="1" w:after="100" w:afterAutospacing="1"/>
      <w:jc w:val="center"/>
      <w:textAlignment w:val="center"/>
    </w:pPr>
    <w:rPr>
      <w:b/>
      <w:bCs/>
    </w:rPr>
  </w:style>
  <w:style w:type="paragraph" w:customStyle="1" w:styleId="xl107">
    <w:name w:val="xl107"/>
    <w:basedOn w:val="a5"/>
    <w:rsid w:val="00133D77"/>
    <w:pPr>
      <w:pBdr>
        <w:right w:val="single" w:sz="4" w:space="0" w:color="auto"/>
      </w:pBdr>
      <w:shd w:val="clear" w:color="000000" w:fill="C4BD97"/>
      <w:spacing w:before="100" w:beforeAutospacing="1" w:after="100" w:afterAutospacing="1"/>
      <w:jc w:val="center"/>
      <w:textAlignment w:val="center"/>
    </w:pPr>
    <w:rPr>
      <w:b/>
      <w:bCs/>
    </w:rPr>
  </w:style>
  <w:style w:type="paragraph" w:customStyle="1" w:styleId="xl108">
    <w:name w:val="xl108"/>
    <w:basedOn w:val="a5"/>
    <w:rsid w:val="00133D77"/>
    <w:pPr>
      <w:pBdr>
        <w:left w:val="single" w:sz="4" w:space="0" w:color="auto"/>
        <w:bottom w:val="single" w:sz="4" w:space="0" w:color="auto"/>
      </w:pBdr>
      <w:shd w:val="clear" w:color="000000" w:fill="C4BD97"/>
      <w:spacing w:before="100" w:beforeAutospacing="1" w:after="100" w:afterAutospacing="1"/>
      <w:jc w:val="center"/>
      <w:textAlignment w:val="center"/>
    </w:pPr>
    <w:rPr>
      <w:b/>
      <w:bCs/>
    </w:rPr>
  </w:style>
  <w:style w:type="paragraph" w:customStyle="1" w:styleId="xl109">
    <w:name w:val="xl109"/>
    <w:basedOn w:val="a5"/>
    <w:rsid w:val="00133D77"/>
    <w:pPr>
      <w:pBdr>
        <w:bottom w:val="single" w:sz="4" w:space="0" w:color="auto"/>
        <w:right w:val="single" w:sz="4" w:space="0" w:color="auto"/>
      </w:pBdr>
      <w:shd w:val="clear" w:color="000000" w:fill="C4BD97"/>
      <w:spacing w:before="100" w:beforeAutospacing="1" w:after="100" w:afterAutospacing="1"/>
      <w:jc w:val="center"/>
      <w:textAlignment w:val="center"/>
    </w:pPr>
    <w:rPr>
      <w:b/>
      <w:bCs/>
    </w:rPr>
  </w:style>
  <w:style w:type="paragraph" w:customStyle="1" w:styleId="xl110">
    <w:name w:val="xl110"/>
    <w:basedOn w:val="a5"/>
    <w:rsid w:val="00133D7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1">
    <w:name w:val="xl111"/>
    <w:basedOn w:val="a5"/>
    <w:rsid w:val="00133D7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2">
    <w:name w:val="xl112"/>
    <w:basedOn w:val="a5"/>
    <w:rsid w:val="00133D77"/>
    <w:pPr>
      <w:pBdr>
        <w:top w:val="single" w:sz="4" w:space="0" w:color="auto"/>
        <w:left w:val="single" w:sz="4" w:space="0" w:color="auto"/>
        <w:right w:val="single" w:sz="4" w:space="0" w:color="auto"/>
      </w:pBdr>
      <w:shd w:val="clear" w:color="000000" w:fill="C4BD97"/>
      <w:spacing w:before="100" w:beforeAutospacing="1" w:after="100" w:afterAutospacing="1"/>
      <w:jc w:val="center"/>
      <w:textAlignment w:val="center"/>
    </w:pPr>
    <w:rPr>
      <w:b/>
      <w:bCs/>
      <w:color w:val="000000"/>
    </w:rPr>
  </w:style>
  <w:style w:type="paragraph" w:customStyle="1" w:styleId="xl113">
    <w:name w:val="xl113"/>
    <w:basedOn w:val="a5"/>
    <w:rsid w:val="00133D77"/>
    <w:pPr>
      <w:pBdr>
        <w:bottom w:val="single" w:sz="4" w:space="0" w:color="auto"/>
        <w:right w:val="single" w:sz="4" w:space="0" w:color="auto"/>
      </w:pBdr>
      <w:shd w:val="clear" w:color="auto" w:fill="C4BD97"/>
      <w:spacing w:before="100" w:beforeAutospacing="1" w:after="100" w:afterAutospacing="1"/>
      <w:jc w:val="center"/>
    </w:pPr>
    <w:rPr>
      <w:b/>
      <w:bCs/>
    </w:rPr>
  </w:style>
  <w:style w:type="paragraph" w:customStyle="1" w:styleId="xl114">
    <w:name w:val="xl114"/>
    <w:basedOn w:val="a5"/>
    <w:rsid w:val="00133D7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numbering" w:customStyle="1" w:styleId="190">
    <w:name w:val="Нет списка19"/>
    <w:next w:val="ab"/>
    <w:uiPriority w:val="99"/>
    <w:semiHidden/>
    <w:unhideWhenUsed/>
    <w:rsid w:val="00133D77"/>
  </w:style>
  <w:style w:type="numbering" w:customStyle="1" w:styleId="111115">
    <w:name w:val="1 / 1.1 / 1.1.5"/>
    <w:basedOn w:val="ab"/>
    <w:next w:val="111111"/>
    <w:rsid w:val="00133D77"/>
  </w:style>
  <w:style w:type="numbering" w:customStyle="1" w:styleId="1100">
    <w:name w:val="Нет списка110"/>
    <w:next w:val="ab"/>
    <w:uiPriority w:val="99"/>
    <w:semiHidden/>
    <w:unhideWhenUsed/>
    <w:rsid w:val="00133D77"/>
  </w:style>
  <w:style w:type="table" w:customStyle="1" w:styleId="1171">
    <w:name w:val="Светлая заливка117"/>
    <w:basedOn w:val="aa"/>
    <w:uiPriority w:val="60"/>
    <w:rsid w:val="00133D77"/>
    <w:pPr>
      <w:spacing w:after="0" w:line="240" w:lineRule="auto"/>
    </w:pPr>
    <w:rPr>
      <w:rFonts w:eastAsia="Times New Roman"/>
      <w:color w:val="000000" w:themeColor="text1" w:themeShade="BF"/>
      <w:sz w:val="20"/>
      <w:szCs w:val="20"/>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42">
    <w:name w:val="Средняя заливка 2 - Акцент 42"/>
    <w:basedOn w:val="aa"/>
    <w:next w:val="2-4"/>
    <w:uiPriority w:val="64"/>
    <w:rsid w:val="00133D77"/>
    <w:pPr>
      <w:spacing w:after="0" w:line="240" w:lineRule="auto"/>
    </w:pPr>
    <w:rPr>
      <w:rFonts w:eastAsia="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22">
    <w:name w:val="Светлая заливка22"/>
    <w:basedOn w:val="aa"/>
    <w:uiPriority w:val="60"/>
    <w:rsid w:val="00133D77"/>
    <w:pPr>
      <w:spacing w:after="0" w:line="240" w:lineRule="auto"/>
    </w:pPr>
    <w:rPr>
      <w:rFonts w:eastAsia="Times New Roman"/>
      <w:color w:val="000000" w:themeColor="text1" w:themeShade="BF"/>
      <w:sz w:val="20"/>
      <w:szCs w:val="20"/>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1">
    <w:name w:val="Light Shading11"/>
    <w:basedOn w:val="aa"/>
    <w:uiPriority w:val="60"/>
    <w:rsid w:val="00133D77"/>
    <w:pPr>
      <w:spacing w:after="0" w:line="240" w:lineRule="auto"/>
    </w:pPr>
    <w:rPr>
      <w:rFonts w:eastAsia="Times New Roman"/>
      <w:color w:val="000000" w:themeColor="text1" w:themeShade="BF"/>
      <w:sz w:val="20"/>
      <w:szCs w:val="20"/>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fa">
    <w:name w:val="рпдлпжлопж1"/>
    <w:basedOn w:val="aa"/>
    <w:uiPriority w:val="99"/>
    <w:rsid w:val="00133D77"/>
    <w:pPr>
      <w:spacing w:after="0" w:line="240" w:lineRule="auto"/>
      <w:jc w:val="right"/>
    </w:pPr>
    <w:rPr>
      <w:rFonts w:ascii="Arial" w:hAnsi="Arial" w:cstheme="minorBidi"/>
      <w:sz w:val="18"/>
      <w:szCs w:val="22"/>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b/>
        <w:sz w:val="18"/>
      </w:rPr>
      <w:tblPr/>
      <w:tcPr>
        <w:tcBorders>
          <w:bottom w:val="single" w:sz="4" w:space="0" w:color="auto"/>
        </w:tcBorders>
        <w:shd w:val="clear" w:color="auto" w:fill="BFBFBF" w:themeFill="background1" w:themeFillShade="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hemeFill="background1" w:themeFillShade="BF"/>
      </w:tcPr>
    </w:tblStylePr>
  </w:style>
  <w:style w:type="numbering" w:customStyle="1" w:styleId="1111131">
    <w:name w:val="1 / 1.1 / 1.1.31"/>
    <w:basedOn w:val="ab"/>
    <w:next w:val="111111"/>
    <w:locked/>
    <w:rsid w:val="00133D77"/>
  </w:style>
  <w:style w:type="numbering" w:customStyle="1" w:styleId="240">
    <w:name w:val="Нет списка24"/>
    <w:next w:val="ab"/>
    <w:semiHidden/>
    <w:unhideWhenUsed/>
    <w:rsid w:val="00133D77"/>
  </w:style>
  <w:style w:type="numbering" w:customStyle="1" w:styleId="1122">
    <w:name w:val="Нет списка112"/>
    <w:next w:val="ab"/>
    <w:uiPriority w:val="99"/>
    <w:semiHidden/>
    <w:unhideWhenUsed/>
    <w:rsid w:val="00133D77"/>
  </w:style>
  <w:style w:type="numbering" w:customStyle="1" w:styleId="2110">
    <w:name w:val="Нет списка211"/>
    <w:next w:val="ab"/>
    <w:uiPriority w:val="99"/>
    <w:semiHidden/>
    <w:unhideWhenUsed/>
    <w:rsid w:val="00133D77"/>
  </w:style>
  <w:style w:type="numbering" w:customStyle="1" w:styleId="11112">
    <w:name w:val="Нет списка1111"/>
    <w:next w:val="ab"/>
    <w:uiPriority w:val="99"/>
    <w:semiHidden/>
    <w:unhideWhenUsed/>
    <w:rsid w:val="00133D77"/>
  </w:style>
  <w:style w:type="numbering" w:customStyle="1" w:styleId="317">
    <w:name w:val="Нет списка31"/>
    <w:next w:val="ab"/>
    <w:uiPriority w:val="99"/>
    <w:semiHidden/>
    <w:unhideWhenUsed/>
    <w:rsid w:val="00133D77"/>
  </w:style>
  <w:style w:type="numbering" w:customStyle="1" w:styleId="411">
    <w:name w:val="Нет списка41"/>
    <w:next w:val="ab"/>
    <w:uiPriority w:val="99"/>
    <w:semiHidden/>
    <w:unhideWhenUsed/>
    <w:rsid w:val="00133D77"/>
  </w:style>
  <w:style w:type="numbering" w:customStyle="1" w:styleId="512">
    <w:name w:val="Нет списка51"/>
    <w:next w:val="ab"/>
    <w:uiPriority w:val="99"/>
    <w:semiHidden/>
    <w:unhideWhenUsed/>
    <w:rsid w:val="00133D77"/>
  </w:style>
  <w:style w:type="numbering" w:customStyle="1" w:styleId="610">
    <w:name w:val="Нет списка61"/>
    <w:next w:val="ab"/>
    <w:uiPriority w:val="99"/>
    <w:semiHidden/>
    <w:unhideWhenUsed/>
    <w:rsid w:val="00133D77"/>
  </w:style>
  <w:style w:type="numbering" w:customStyle="1" w:styleId="710">
    <w:name w:val="Нет списка71"/>
    <w:next w:val="ab"/>
    <w:uiPriority w:val="99"/>
    <w:semiHidden/>
    <w:unhideWhenUsed/>
    <w:rsid w:val="00133D77"/>
  </w:style>
  <w:style w:type="numbering" w:customStyle="1" w:styleId="811">
    <w:name w:val="Нет списка81"/>
    <w:next w:val="ab"/>
    <w:uiPriority w:val="99"/>
    <w:semiHidden/>
    <w:unhideWhenUsed/>
    <w:rsid w:val="00133D77"/>
  </w:style>
  <w:style w:type="numbering" w:customStyle="1" w:styleId="910">
    <w:name w:val="Нет списка91"/>
    <w:next w:val="ab"/>
    <w:uiPriority w:val="99"/>
    <w:semiHidden/>
    <w:unhideWhenUsed/>
    <w:rsid w:val="00133D77"/>
  </w:style>
  <w:style w:type="numbering" w:customStyle="1" w:styleId="1010">
    <w:name w:val="Нет списка101"/>
    <w:next w:val="ab"/>
    <w:uiPriority w:val="99"/>
    <w:semiHidden/>
    <w:unhideWhenUsed/>
    <w:rsid w:val="00133D77"/>
  </w:style>
  <w:style w:type="numbering" w:customStyle="1" w:styleId="1211">
    <w:name w:val="Нет списка121"/>
    <w:next w:val="ab"/>
    <w:uiPriority w:val="99"/>
    <w:semiHidden/>
    <w:unhideWhenUsed/>
    <w:rsid w:val="00133D77"/>
  </w:style>
  <w:style w:type="table" w:customStyle="1" w:styleId="911">
    <w:name w:val="Сетка таблицы91"/>
    <w:basedOn w:val="aa"/>
    <w:next w:val="af7"/>
    <w:uiPriority w:val="59"/>
    <w:rsid w:val="00133D77"/>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b"/>
    <w:uiPriority w:val="99"/>
    <w:semiHidden/>
    <w:unhideWhenUsed/>
    <w:rsid w:val="00133D77"/>
  </w:style>
  <w:style w:type="table" w:customStyle="1" w:styleId="1011">
    <w:name w:val="Сетка таблицы101"/>
    <w:basedOn w:val="aa"/>
    <w:next w:val="af7"/>
    <w:uiPriority w:val="59"/>
    <w:rsid w:val="00133D77"/>
    <w:pPr>
      <w:spacing w:after="0" w:line="240" w:lineRule="auto"/>
    </w:pPr>
    <w:rPr>
      <w:rFonts w:asciiTheme="minorHAnsi" w:eastAsiaTheme="minorEastAsia" w:hAnsiTheme="minorHAns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a"/>
    <w:next w:val="af7"/>
    <w:uiPriority w:val="59"/>
    <w:rsid w:val="00133D77"/>
    <w:pPr>
      <w:spacing w:after="0" w:line="240" w:lineRule="auto"/>
    </w:pPr>
    <w:rPr>
      <w:rFonts w:asciiTheme="minorHAnsi" w:eastAsia="Times New Roman" w:hAnsiTheme="minorHAns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
    <w:basedOn w:val="aa"/>
    <w:next w:val="af7"/>
    <w:uiPriority w:val="59"/>
    <w:rsid w:val="00133D77"/>
    <w:pPr>
      <w:spacing w:after="0" w:line="240" w:lineRule="auto"/>
    </w:pPr>
    <w:rPr>
      <w:rFonts w:ascii="Calibri" w:eastAsia="Times New Roman" w:hAnsi="Calibr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b"/>
    <w:uiPriority w:val="99"/>
    <w:semiHidden/>
    <w:unhideWhenUsed/>
    <w:rsid w:val="00133D77"/>
  </w:style>
  <w:style w:type="numbering" w:customStyle="1" w:styleId="1510">
    <w:name w:val="Нет списка151"/>
    <w:next w:val="ab"/>
    <w:uiPriority w:val="99"/>
    <w:semiHidden/>
    <w:unhideWhenUsed/>
    <w:rsid w:val="00133D77"/>
  </w:style>
  <w:style w:type="numbering" w:customStyle="1" w:styleId="1610">
    <w:name w:val="Нет списка161"/>
    <w:next w:val="ab"/>
    <w:uiPriority w:val="99"/>
    <w:semiHidden/>
    <w:unhideWhenUsed/>
    <w:rsid w:val="00133D77"/>
  </w:style>
  <w:style w:type="numbering" w:customStyle="1" w:styleId="2210">
    <w:name w:val="Нет списка221"/>
    <w:next w:val="ab"/>
    <w:semiHidden/>
    <w:rsid w:val="00133D77"/>
  </w:style>
  <w:style w:type="numbering" w:customStyle="1" w:styleId="1710">
    <w:name w:val="Нет списка171"/>
    <w:next w:val="ab"/>
    <w:uiPriority w:val="99"/>
    <w:semiHidden/>
    <w:unhideWhenUsed/>
    <w:rsid w:val="00133D77"/>
  </w:style>
  <w:style w:type="numbering" w:customStyle="1" w:styleId="181">
    <w:name w:val="Нет списка181"/>
    <w:next w:val="ab"/>
    <w:uiPriority w:val="99"/>
    <w:semiHidden/>
    <w:unhideWhenUsed/>
    <w:rsid w:val="00133D77"/>
  </w:style>
  <w:style w:type="numbering" w:customStyle="1" w:styleId="231">
    <w:name w:val="Нет списка231"/>
    <w:next w:val="ab"/>
    <w:semiHidden/>
    <w:rsid w:val="00133D77"/>
  </w:style>
  <w:style w:type="numbering" w:customStyle="1" w:styleId="2111">
    <w:name w:val="Статья / Раздел211"/>
    <w:basedOn w:val="ab"/>
    <w:next w:val="a0"/>
    <w:rsid w:val="00133D77"/>
  </w:style>
  <w:style w:type="numbering" w:customStyle="1" w:styleId="1ai311">
    <w:name w:val="1 / a / i311"/>
    <w:basedOn w:val="ab"/>
    <w:next w:val="1ai"/>
    <w:rsid w:val="00133D77"/>
  </w:style>
  <w:style w:type="numbering" w:customStyle="1" w:styleId="1ai3161">
    <w:name w:val="1 / a / i3161"/>
    <w:basedOn w:val="ab"/>
    <w:next w:val="1ai"/>
    <w:rsid w:val="00133D77"/>
    <w:pPr>
      <w:numPr>
        <w:numId w:val="10"/>
      </w:numPr>
    </w:pPr>
  </w:style>
  <w:style w:type="paragraph" w:customStyle="1" w:styleId="xl846">
    <w:name w:val="xl84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7">
    <w:name w:val="xl847"/>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8">
    <w:name w:val="xl84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49">
    <w:name w:val="xl849"/>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20"/>
      <w:szCs w:val="20"/>
    </w:rPr>
  </w:style>
  <w:style w:type="paragraph" w:customStyle="1" w:styleId="xl850">
    <w:name w:val="xl850"/>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1">
    <w:name w:val="xl851"/>
    <w:basedOn w:val="a5"/>
    <w:rsid w:val="00133D77"/>
    <w:pPr>
      <w:pBdr>
        <w:top w:val="single" w:sz="8" w:space="0" w:color="auto"/>
        <w:right w:val="single" w:sz="8" w:space="0" w:color="auto"/>
      </w:pBdr>
      <w:spacing w:before="100" w:beforeAutospacing="1" w:after="100" w:afterAutospacing="1"/>
      <w:jc w:val="center"/>
      <w:textAlignment w:val="center"/>
    </w:pPr>
    <w:rPr>
      <w:b/>
      <w:bCs/>
      <w:sz w:val="20"/>
      <w:szCs w:val="20"/>
    </w:rPr>
  </w:style>
  <w:style w:type="paragraph" w:customStyle="1" w:styleId="xl852">
    <w:name w:val="xl852"/>
    <w:basedOn w:val="a5"/>
    <w:rsid w:val="00133D77"/>
    <w:pPr>
      <w:pBdr>
        <w:top w:val="single" w:sz="8" w:space="0" w:color="auto"/>
        <w:left w:val="single" w:sz="8" w:space="0" w:color="auto"/>
        <w:right w:val="single" w:sz="8" w:space="0" w:color="auto"/>
      </w:pBdr>
      <w:spacing w:before="100" w:beforeAutospacing="1" w:after="100" w:afterAutospacing="1"/>
      <w:textAlignment w:val="center"/>
    </w:pPr>
    <w:rPr>
      <w:b/>
      <w:bCs/>
      <w:sz w:val="20"/>
      <w:szCs w:val="20"/>
    </w:rPr>
  </w:style>
  <w:style w:type="paragraph" w:customStyle="1" w:styleId="xl853">
    <w:name w:val="xl853"/>
    <w:basedOn w:val="a5"/>
    <w:rsid w:val="00133D77"/>
    <w:pPr>
      <w:pBdr>
        <w:top w:val="single" w:sz="8" w:space="0" w:color="auto"/>
        <w:left w:val="single" w:sz="8" w:space="0" w:color="auto"/>
        <w:right w:val="single" w:sz="8" w:space="0" w:color="auto"/>
      </w:pBdr>
      <w:spacing w:before="100" w:beforeAutospacing="1" w:after="100" w:afterAutospacing="1"/>
      <w:textAlignment w:val="center"/>
    </w:pPr>
    <w:rPr>
      <w:b/>
      <w:bCs/>
      <w:sz w:val="20"/>
      <w:szCs w:val="20"/>
    </w:rPr>
  </w:style>
  <w:style w:type="paragraph" w:customStyle="1" w:styleId="xl854">
    <w:name w:val="xl854"/>
    <w:basedOn w:val="a5"/>
    <w:rsid w:val="00133D77"/>
    <w:pPr>
      <w:pBdr>
        <w:top w:val="single" w:sz="8" w:space="0" w:color="auto"/>
        <w:right w:val="single" w:sz="8" w:space="0" w:color="auto"/>
      </w:pBdr>
      <w:spacing w:before="100" w:beforeAutospacing="1" w:after="100" w:afterAutospacing="1"/>
      <w:textAlignment w:val="center"/>
    </w:pPr>
    <w:rPr>
      <w:b/>
      <w:bCs/>
      <w:sz w:val="20"/>
      <w:szCs w:val="20"/>
    </w:rPr>
  </w:style>
  <w:style w:type="paragraph" w:customStyle="1" w:styleId="xl855">
    <w:name w:val="xl855"/>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56">
    <w:name w:val="xl85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7">
    <w:name w:val="xl857"/>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58">
    <w:name w:val="xl85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59">
    <w:name w:val="xl859"/>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0">
    <w:name w:val="xl860"/>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1">
    <w:name w:val="xl861"/>
    <w:basedOn w:val="a5"/>
    <w:rsid w:val="00133D77"/>
    <w:pPr>
      <w:pBdr>
        <w:top w:val="single" w:sz="8" w:space="0" w:color="auto"/>
        <w:bottom w:val="single" w:sz="8" w:space="0" w:color="auto"/>
      </w:pBdr>
      <w:spacing w:before="100" w:beforeAutospacing="1" w:after="100" w:afterAutospacing="1"/>
    </w:pPr>
  </w:style>
  <w:style w:type="paragraph" w:customStyle="1" w:styleId="xl862">
    <w:name w:val="xl862"/>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3">
    <w:name w:val="xl863"/>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4">
    <w:name w:val="xl864"/>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5">
    <w:name w:val="xl865"/>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66">
    <w:name w:val="xl866"/>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7">
    <w:name w:val="xl867"/>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868">
    <w:name w:val="xl86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9">
    <w:name w:val="xl869"/>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70">
    <w:name w:val="xl870"/>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871">
    <w:name w:val="xl871"/>
    <w:basedOn w:val="a5"/>
    <w:rsid w:val="00133D77"/>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872">
    <w:name w:val="xl872"/>
    <w:basedOn w:val="a5"/>
    <w:rsid w:val="00133D7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73">
    <w:name w:val="xl873"/>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4">
    <w:name w:val="xl874"/>
    <w:basedOn w:val="a5"/>
    <w:rsid w:val="00133D77"/>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875">
    <w:name w:val="xl875"/>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6">
    <w:name w:val="xl876"/>
    <w:basedOn w:val="a5"/>
    <w:rsid w:val="00133D77"/>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877">
    <w:name w:val="xl877"/>
    <w:basedOn w:val="a5"/>
    <w:rsid w:val="00133D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20"/>
      <w:szCs w:val="20"/>
    </w:rPr>
  </w:style>
  <w:style w:type="paragraph" w:customStyle="1" w:styleId="xl878">
    <w:name w:val="xl878"/>
    <w:basedOn w:val="a5"/>
    <w:rsid w:val="00133D7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879">
    <w:name w:val="xl879"/>
    <w:basedOn w:val="a5"/>
    <w:rsid w:val="00133D77"/>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840">
    <w:name w:val="xl840"/>
    <w:basedOn w:val="a5"/>
    <w:rsid w:val="00133D7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41">
    <w:name w:val="xl841"/>
    <w:basedOn w:val="a5"/>
    <w:rsid w:val="00133D77"/>
    <w:pPr>
      <w:spacing w:before="100" w:beforeAutospacing="1" w:after="100" w:afterAutospacing="1"/>
      <w:jc w:val="center"/>
    </w:pPr>
  </w:style>
  <w:style w:type="paragraph" w:customStyle="1" w:styleId="xl842">
    <w:name w:val="xl842"/>
    <w:basedOn w:val="a5"/>
    <w:rsid w:val="00133D77"/>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43">
    <w:name w:val="xl843"/>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44">
    <w:name w:val="xl844"/>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45">
    <w:name w:val="xl845"/>
    <w:basedOn w:val="a5"/>
    <w:rsid w:val="00133D77"/>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37">
    <w:name w:val="xl837"/>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8">
    <w:name w:val="xl838"/>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9">
    <w:name w:val="xl839"/>
    <w:basedOn w:val="a5"/>
    <w:rsid w:val="00133D77"/>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80">
    <w:name w:val="xl880"/>
    <w:basedOn w:val="a5"/>
    <w:rsid w:val="00133D77"/>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81">
    <w:name w:val="xl881"/>
    <w:basedOn w:val="a5"/>
    <w:rsid w:val="00133D77"/>
    <w:pPr>
      <w:pBdr>
        <w:top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82">
    <w:name w:val="xl882"/>
    <w:basedOn w:val="a5"/>
    <w:rsid w:val="00133D77"/>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83">
    <w:name w:val="xl883"/>
    <w:basedOn w:val="a5"/>
    <w:rsid w:val="00133D77"/>
    <w:pPr>
      <w:pBdr>
        <w:left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84">
    <w:name w:val="xl884"/>
    <w:basedOn w:val="a5"/>
    <w:rsid w:val="00133D77"/>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85">
    <w:name w:val="xl885"/>
    <w:basedOn w:val="a5"/>
    <w:rsid w:val="00133D77"/>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17">
    <w:name w:val="xl117"/>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a5"/>
    <w:rsid w:val="00133D77"/>
    <w:pPr>
      <w:spacing w:before="100" w:beforeAutospacing="1" w:after="100" w:afterAutospacing="1"/>
    </w:pPr>
  </w:style>
  <w:style w:type="paragraph" w:customStyle="1" w:styleId="xl119">
    <w:name w:val="xl119"/>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86">
    <w:name w:val="xl88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7">
    <w:name w:val="xl887"/>
    <w:basedOn w:val="a5"/>
    <w:rsid w:val="00133D7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style>
  <w:style w:type="paragraph" w:customStyle="1" w:styleId="xl888">
    <w:name w:val="xl888"/>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889">
    <w:name w:val="xl889"/>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0">
    <w:name w:val="xl890"/>
    <w:basedOn w:val="a5"/>
    <w:rsid w:val="00133D77"/>
    <w:pPr>
      <w:pBdr>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1">
    <w:name w:val="xl891"/>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2">
    <w:name w:val="xl892"/>
    <w:basedOn w:val="a5"/>
    <w:rsid w:val="00133D77"/>
    <w:pPr>
      <w:pBdr>
        <w:top w:val="single" w:sz="8" w:space="0" w:color="auto"/>
        <w:left w:val="single" w:sz="8" w:space="0" w:color="auto"/>
      </w:pBdr>
      <w:shd w:val="clear" w:color="000000" w:fill="D9D9D9"/>
      <w:spacing w:before="100" w:beforeAutospacing="1" w:after="100" w:afterAutospacing="1"/>
      <w:jc w:val="center"/>
      <w:textAlignment w:val="center"/>
    </w:pPr>
    <w:rPr>
      <w:sz w:val="22"/>
    </w:rPr>
  </w:style>
  <w:style w:type="paragraph" w:customStyle="1" w:styleId="xl893">
    <w:name w:val="xl893"/>
    <w:basedOn w:val="a5"/>
    <w:rsid w:val="00133D77"/>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sz w:val="22"/>
    </w:rPr>
  </w:style>
  <w:style w:type="paragraph" w:customStyle="1" w:styleId="xl894">
    <w:name w:val="xl894"/>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895">
    <w:name w:val="xl895"/>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6">
    <w:name w:val="xl896"/>
    <w:basedOn w:val="a5"/>
    <w:rsid w:val="00133D77"/>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897">
    <w:name w:val="xl897"/>
    <w:basedOn w:val="a5"/>
    <w:rsid w:val="00133D77"/>
    <w:pPr>
      <w:pBdr>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898">
    <w:name w:val="xl898"/>
    <w:basedOn w:val="a5"/>
    <w:rsid w:val="00133D77"/>
    <w:pPr>
      <w:pBdr>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899">
    <w:name w:val="xl899"/>
    <w:basedOn w:val="a5"/>
    <w:rsid w:val="00133D77"/>
    <w:pPr>
      <w:spacing w:before="100" w:beforeAutospacing="1" w:after="100" w:afterAutospacing="1"/>
      <w:jc w:val="center"/>
      <w:textAlignment w:val="center"/>
    </w:pPr>
  </w:style>
  <w:style w:type="paragraph" w:customStyle="1" w:styleId="xl900">
    <w:name w:val="xl900"/>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01">
    <w:name w:val="xl901"/>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2">
    <w:name w:val="xl902"/>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3">
    <w:name w:val="xl903"/>
    <w:basedOn w:val="a5"/>
    <w:rsid w:val="00133D77"/>
    <w:pPr>
      <w:spacing w:before="100" w:beforeAutospacing="1" w:after="100" w:afterAutospacing="1"/>
      <w:jc w:val="center"/>
      <w:textAlignment w:val="center"/>
    </w:pPr>
  </w:style>
  <w:style w:type="paragraph" w:customStyle="1" w:styleId="xl904">
    <w:name w:val="xl904"/>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05">
    <w:name w:val="xl905"/>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6">
    <w:name w:val="xl906"/>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7">
    <w:name w:val="xl907"/>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8">
    <w:name w:val="xl908"/>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909">
    <w:name w:val="xl909"/>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0">
    <w:name w:val="xl910"/>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1">
    <w:name w:val="xl911"/>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2">
    <w:name w:val="xl912"/>
    <w:basedOn w:val="a5"/>
    <w:rsid w:val="00133D77"/>
    <w:pPr>
      <w:pBdr>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3">
    <w:name w:val="xl913"/>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1649">
    <w:name w:val="xl1649"/>
    <w:basedOn w:val="a5"/>
    <w:rsid w:val="00133D77"/>
    <w:pPr>
      <w:pBdr>
        <w:top w:val="single" w:sz="4" w:space="0" w:color="auto"/>
        <w:bottom w:val="single" w:sz="4" w:space="0" w:color="auto"/>
      </w:pBdr>
      <w:spacing w:before="100" w:beforeAutospacing="1" w:after="100" w:afterAutospacing="1"/>
      <w:jc w:val="center"/>
      <w:textAlignment w:val="center"/>
    </w:pPr>
  </w:style>
  <w:style w:type="paragraph" w:customStyle="1" w:styleId="xl1650">
    <w:name w:val="xl1650"/>
    <w:basedOn w:val="a5"/>
    <w:rsid w:val="00133D77"/>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51">
    <w:name w:val="xl1651"/>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652">
    <w:name w:val="xl1652"/>
    <w:basedOn w:val="a5"/>
    <w:rsid w:val="00133D7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53">
    <w:name w:val="xl1653"/>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654">
    <w:name w:val="xl1654"/>
    <w:basedOn w:val="a5"/>
    <w:rsid w:val="00133D7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55">
    <w:name w:val="xl1655"/>
    <w:basedOn w:val="a5"/>
    <w:rsid w:val="00133D7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style>
  <w:style w:type="paragraph" w:customStyle="1" w:styleId="xl1656">
    <w:name w:val="xl1656"/>
    <w:basedOn w:val="a5"/>
    <w:rsid w:val="00133D77"/>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1657">
    <w:name w:val="xl1657"/>
    <w:basedOn w:val="a5"/>
    <w:rsid w:val="00133D77"/>
    <w:pPr>
      <w:pBdr>
        <w:top w:val="single" w:sz="4" w:space="0" w:color="auto"/>
        <w:left w:val="single" w:sz="4" w:space="0" w:color="auto"/>
        <w:bottom w:val="single" w:sz="4" w:space="0" w:color="auto"/>
      </w:pBdr>
      <w:shd w:val="clear" w:color="000000" w:fill="DA9694"/>
      <w:spacing w:before="100" w:beforeAutospacing="1" w:after="100" w:afterAutospacing="1"/>
      <w:jc w:val="center"/>
      <w:textAlignment w:val="center"/>
    </w:pPr>
    <w:rPr>
      <w:b/>
      <w:bCs/>
    </w:rPr>
  </w:style>
  <w:style w:type="paragraph" w:customStyle="1" w:styleId="xl1658">
    <w:name w:val="xl1658"/>
    <w:basedOn w:val="a5"/>
    <w:rsid w:val="00133D77"/>
    <w:pPr>
      <w:pBdr>
        <w:top w:val="single" w:sz="4" w:space="0" w:color="auto"/>
        <w:bottom w:val="single" w:sz="4" w:space="0" w:color="auto"/>
      </w:pBdr>
      <w:shd w:val="clear" w:color="000000" w:fill="DA9694"/>
      <w:spacing w:before="100" w:beforeAutospacing="1" w:after="100" w:afterAutospacing="1"/>
      <w:jc w:val="center"/>
      <w:textAlignment w:val="center"/>
    </w:pPr>
    <w:rPr>
      <w:b/>
      <w:bCs/>
    </w:rPr>
  </w:style>
  <w:style w:type="paragraph" w:customStyle="1" w:styleId="xl1659">
    <w:name w:val="xl1659"/>
    <w:basedOn w:val="a5"/>
    <w:rsid w:val="00133D77"/>
    <w:pPr>
      <w:pBdr>
        <w:top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b/>
      <w:bCs/>
    </w:rPr>
  </w:style>
  <w:style w:type="paragraph" w:customStyle="1" w:styleId="xl1660">
    <w:name w:val="xl1660"/>
    <w:basedOn w:val="a5"/>
    <w:rsid w:val="00133D77"/>
    <w:pPr>
      <w:pBdr>
        <w:top w:val="single" w:sz="4" w:space="0" w:color="auto"/>
        <w:left w:val="single" w:sz="4" w:space="0" w:color="auto"/>
        <w:bottom w:val="single" w:sz="4" w:space="0" w:color="auto"/>
      </w:pBdr>
      <w:shd w:val="clear" w:color="000000" w:fill="DA9694"/>
      <w:spacing w:before="100" w:beforeAutospacing="1" w:after="100" w:afterAutospacing="1"/>
      <w:jc w:val="center"/>
      <w:textAlignment w:val="center"/>
    </w:pPr>
  </w:style>
  <w:style w:type="paragraph" w:customStyle="1" w:styleId="xl1661">
    <w:name w:val="xl1661"/>
    <w:basedOn w:val="a5"/>
    <w:rsid w:val="00133D77"/>
    <w:pPr>
      <w:pBdr>
        <w:top w:val="single" w:sz="4" w:space="0" w:color="auto"/>
        <w:bottom w:val="single" w:sz="4" w:space="0" w:color="auto"/>
      </w:pBdr>
      <w:shd w:val="clear" w:color="000000" w:fill="DA9694"/>
      <w:spacing w:before="100" w:beforeAutospacing="1" w:after="100" w:afterAutospacing="1"/>
      <w:jc w:val="center"/>
      <w:textAlignment w:val="center"/>
    </w:pPr>
  </w:style>
  <w:style w:type="paragraph" w:customStyle="1" w:styleId="xl1662">
    <w:name w:val="xl1662"/>
    <w:basedOn w:val="a5"/>
    <w:rsid w:val="00133D77"/>
    <w:pPr>
      <w:pBdr>
        <w:top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style>
  <w:style w:type="paragraph" w:customStyle="1" w:styleId="xl1663">
    <w:name w:val="xl1663"/>
    <w:basedOn w:val="a5"/>
    <w:rsid w:val="00133D7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64">
    <w:name w:val="xl1664"/>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65">
    <w:name w:val="xl1665"/>
    <w:basedOn w:val="a5"/>
    <w:rsid w:val="00133D77"/>
    <w:pPr>
      <w:shd w:val="clear" w:color="000000" w:fill="92D050"/>
      <w:spacing w:before="100" w:beforeAutospacing="1" w:after="100" w:afterAutospacing="1"/>
      <w:jc w:val="center"/>
      <w:textAlignment w:val="center"/>
    </w:pPr>
    <w:rPr>
      <w:b/>
      <w:bCs/>
      <w:sz w:val="18"/>
      <w:szCs w:val="18"/>
    </w:rPr>
  </w:style>
  <w:style w:type="paragraph" w:customStyle="1" w:styleId="xl1603">
    <w:name w:val="xl1603"/>
    <w:basedOn w:val="a5"/>
    <w:rsid w:val="00133D77"/>
    <w:pPr>
      <w:spacing w:before="100" w:beforeAutospacing="1" w:after="100" w:afterAutospacing="1"/>
      <w:jc w:val="center"/>
      <w:textAlignment w:val="center"/>
    </w:pPr>
  </w:style>
  <w:style w:type="paragraph" w:customStyle="1" w:styleId="xl1604">
    <w:name w:val="xl1604"/>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827">
    <w:name w:val="xl827"/>
    <w:basedOn w:val="a5"/>
    <w:rsid w:val="00133D77"/>
    <w:pPr>
      <w:spacing w:before="100" w:beforeAutospacing="1" w:after="100" w:afterAutospacing="1"/>
    </w:pPr>
  </w:style>
  <w:style w:type="paragraph" w:customStyle="1" w:styleId="xl828">
    <w:name w:val="xl82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29">
    <w:name w:val="xl829"/>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30">
    <w:name w:val="xl830"/>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1">
    <w:name w:val="xl831"/>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832">
    <w:name w:val="xl832"/>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833">
    <w:name w:val="xl833"/>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34">
    <w:name w:val="xl834"/>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835">
    <w:name w:val="xl835"/>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836">
    <w:name w:val="xl83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15">
    <w:name w:val="xl115"/>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5"/>
    <w:rsid w:val="00133D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color w:val="000000"/>
    </w:rPr>
  </w:style>
  <w:style w:type="paragraph" w:customStyle="1" w:styleId="xl1666">
    <w:name w:val="xl1666"/>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667">
    <w:name w:val="xl1667"/>
    <w:basedOn w:val="a5"/>
    <w:rsid w:val="00133D77"/>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68">
    <w:name w:val="xl1668"/>
    <w:basedOn w:val="a5"/>
    <w:rsid w:val="00133D77"/>
    <w:pPr>
      <w:pBdr>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69">
    <w:name w:val="xl1669"/>
    <w:basedOn w:val="a5"/>
    <w:rsid w:val="00133D77"/>
    <w:pPr>
      <w:pBdr>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70">
    <w:name w:val="xl1670"/>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1671">
    <w:name w:val="xl1671"/>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2">
    <w:name w:val="xl1672"/>
    <w:basedOn w:val="a5"/>
    <w:rsid w:val="00133D77"/>
    <w:pPr>
      <w:pBdr>
        <w:left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3">
    <w:name w:val="xl1673"/>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4">
    <w:name w:val="xl1674"/>
    <w:basedOn w:val="a5"/>
    <w:rsid w:val="00133D77"/>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75">
    <w:name w:val="xl1675"/>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76">
    <w:name w:val="xl1676"/>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77">
    <w:name w:val="xl1677"/>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8">
    <w:name w:val="xl1678"/>
    <w:basedOn w:val="a5"/>
    <w:rsid w:val="00133D77"/>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79">
    <w:name w:val="xl1679"/>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80">
    <w:name w:val="xl1680"/>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81">
    <w:name w:val="xl1681"/>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2">
    <w:name w:val="xl1682"/>
    <w:basedOn w:val="a5"/>
    <w:rsid w:val="00133D77"/>
    <w:pPr>
      <w:pBdr>
        <w:left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3">
    <w:name w:val="xl1683"/>
    <w:basedOn w:val="a5"/>
    <w:rsid w:val="00133D77"/>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4">
    <w:name w:val="xl1684"/>
    <w:basedOn w:val="a5"/>
    <w:rsid w:val="00133D77"/>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5">
    <w:name w:val="xl1685"/>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18"/>
      <w:szCs w:val="18"/>
    </w:rPr>
  </w:style>
  <w:style w:type="paragraph" w:customStyle="1" w:styleId="xl1686">
    <w:name w:val="xl1686"/>
    <w:basedOn w:val="a5"/>
    <w:rsid w:val="00133D77"/>
    <w:pPr>
      <w:pBdr>
        <w:left w:val="single" w:sz="4" w:space="0" w:color="auto"/>
        <w:right w:val="single" w:sz="4" w:space="0" w:color="auto"/>
      </w:pBdr>
      <w:shd w:val="clear" w:color="000000" w:fill="FF0000"/>
      <w:spacing w:before="100" w:beforeAutospacing="1" w:after="100" w:afterAutospacing="1"/>
      <w:jc w:val="center"/>
      <w:textAlignment w:val="center"/>
    </w:pPr>
    <w:rPr>
      <w:b/>
      <w:bCs/>
      <w:sz w:val="18"/>
      <w:szCs w:val="18"/>
    </w:rPr>
  </w:style>
  <w:style w:type="paragraph" w:customStyle="1" w:styleId="xl1687">
    <w:name w:val="xl1687"/>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18"/>
      <w:szCs w:val="18"/>
    </w:rPr>
  </w:style>
  <w:style w:type="paragraph" w:customStyle="1" w:styleId="xl1688">
    <w:name w:val="xl1688"/>
    <w:basedOn w:val="a5"/>
    <w:rsid w:val="00133D77"/>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89">
    <w:name w:val="xl1689"/>
    <w:basedOn w:val="a5"/>
    <w:rsid w:val="00133D77"/>
    <w:pPr>
      <w:shd w:val="clear" w:color="000000" w:fill="FFC000"/>
      <w:spacing w:before="100" w:beforeAutospacing="1" w:after="100" w:afterAutospacing="1"/>
      <w:jc w:val="center"/>
    </w:pPr>
    <w:rPr>
      <w:sz w:val="18"/>
      <w:szCs w:val="18"/>
    </w:rPr>
  </w:style>
  <w:style w:type="paragraph" w:customStyle="1" w:styleId="xl1690">
    <w:name w:val="xl1690"/>
    <w:basedOn w:val="a5"/>
    <w:rsid w:val="00133D77"/>
    <w:pPr>
      <w:pBdr>
        <w:lef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2387">
    <w:name w:val="xl2387"/>
    <w:basedOn w:val="a5"/>
    <w:rsid w:val="00133D77"/>
    <w:pPr>
      <w:spacing w:before="100" w:beforeAutospacing="1" w:after="100" w:afterAutospacing="1"/>
    </w:pPr>
  </w:style>
  <w:style w:type="paragraph" w:customStyle="1" w:styleId="xl2388">
    <w:name w:val="xl2388"/>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89">
    <w:name w:val="xl2389"/>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0">
    <w:name w:val="xl2390"/>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rPr>
  </w:style>
  <w:style w:type="paragraph" w:customStyle="1" w:styleId="xl2391">
    <w:name w:val="xl2391"/>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2">
    <w:name w:val="xl2392"/>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3">
    <w:name w:val="xl2393"/>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4">
    <w:name w:val="xl2394"/>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395">
    <w:name w:val="xl2395"/>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396">
    <w:name w:val="xl2396"/>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397">
    <w:name w:val="xl2397"/>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398">
    <w:name w:val="xl2398"/>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9">
    <w:name w:val="xl2399"/>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400">
    <w:name w:val="xl2400"/>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01">
    <w:name w:val="xl2401"/>
    <w:basedOn w:val="a5"/>
    <w:rsid w:val="00133D77"/>
    <w:pPr>
      <w:pBdr>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402">
    <w:name w:val="xl2402"/>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color w:val="000000"/>
    </w:rPr>
  </w:style>
  <w:style w:type="paragraph" w:customStyle="1" w:styleId="xl2403">
    <w:name w:val="xl2403"/>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04">
    <w:name w:val="xl2404"/>
    <w:basedOn w:val="a5"/>
    <w:rsid w:val="00133D77"/>
    <w:pPr>
      <w:pBdr>
        <w:left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05">
    <w:name w:val="xl2405"/>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06">
    <w:name w:val="xl2406"/>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07">
    <w:name w:val="xl2407"/>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08">
    <w:name w:val="xl2408"/>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color w:val="000000"/>
    </w:rPr>
  </w:style>
  <w:style w:type="paragraph" w:customStyle="1" w:styleId="xl2409">
    <w:name w:val="xl2409"/>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textAlignment w:val="center"/>
    </w:pPr>
    <w:rPr>
      <w:color w:val="000000"/>
    </w:rPr>
  </w:style>
  <w:style w:type="paragraph" w:customStyle="1" w:styleId="xl2410">
    <w:name w:val="xl2410"/>
    <w:basedOn w:val="a5"/>
    <w:rsid w:val="00133D77"/>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color w:val="000000"/>
    </w:rPr>
  </w:style>
  <w:style w:type="paragraph" w:customStyle="1" w:styleId="xl2411">
    <w:name w:val="xl2411"/>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color w:val="000000"/>
    </w:rPr>
  </w:style>
  <w:style w:type="paragraph" w:customStyle="1" w:styleId="xl2412">
    <w:name w:val="xl2412"/>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13">
    <w:name w:val="xl2413"/>
    <w:basedOn w:val="a5"/>
    <w:rsid w:val="00133D77"/>
    <w:pPr>
      <w:pBdr>
        <w:top w:val="single" w:sz="4" w:space="0" w:color="auto"/>
        <w:left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14">
    <w:name w:val="xl2414"/>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15">
    <w:name w:val="xl2415"/>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416">
    <w:name w:val="xl2416"/>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17">
    <w:name w:val="xl2417"/>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18">
    <w:name w:val="xl2418"/>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19">
    <w:name w:val="xl2419"/>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20">
    <w:name w:val="xl2420"/>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color w:val="000000"/>
    </w:rPr>
  </w:style>
  <w:style w:type="paragraph" w:customStyle="1" w:styleId="xl2421">
    <w:name w:val="xl2421"/>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22">
    <w:name w:val="xl2422"/>
    <w:basedOn w:val="a5"/>
    <w:rsid w:val="00133D77"/>
    <w:pPr>
      <w:pBdr>
        <w:top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3">
    <w:name w:val="xl2423"/>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4">
    <w:name w:val="xl2424"/>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5">
    <w:name w:val="xl2425"/>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6">
    <w:name w:val="xl2426"/>
    <w:basedOn w:val="a5"/>
    <w:rsid w:val="00133D77"/>
    <w:pPr>
      <w:pBdr>
        <w:top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7">
    <w:name w:val="xl2427"/>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8">
    <w:name w:val="xl2428"/>
    <w:basedOn w:val="a5"/>
    <w:rsid w:val="00133D77"/>
    <w:pPr>
      <w:pBdr>
        <w:top w:val="single" w:sz="4" w:space="0" w:color="auto"/>
        <w:left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9">
    <w:name w:val="xl2429"/>
    <w:basedOn w:val="a5"/>
    <w:rsid w:val="00133D77"/>
    <w:pPr>
      <w:pBdr>
        <w:left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0">
    <w:name w:val="xl2430"/>
    <w:basedOn w:val="a5"/>
    <w:rsid w:val="00133D77"/>
    <w:pPr>
      <w:pBdr>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1">
    <w:name w:val="xl2431"/>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32">
    <w:name w:val="xl2432"/>
    <w:basedOn w:val="a5"/>
    <w:rsid w:val="00133D77"/>
    <w:pPr>
      <w:pBdr>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33">
    <w:name w:val="xl2433"/>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4">
    <w:name w:val="xl2434"/>
    <w:basedOn w:val="a5"/>
    <w:rsid w:val="00133D77"/>
    <w:pPr>
      <w:pBdr>
        <w:top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5">
    <w:name w:val="xl2435"/>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6">
    <w:name w:val="xl2436"/>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right"/>
      <w:textAlignment w:val="center"/>
    </w:pPr>
    <w:rPr>
      <w:b/>
      <w:bCs/>
      <w:color w:val="000000"/>
    </w:rPr>
  </w:style>
  <w:style w:type="paragraph" w:customStyle="1" w:styleId="xl2437">
    <w:name w:val="xl2437"/>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38">
    <w:name w:val="xl2438"/>
    <w:basedOn w:val="a5"/>
    <w:rsid w:val="00133D77"/>
    <w:pPr>
      <w:pBdr>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39">
    <w:name w:val="xl2439"/>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0">
    <w:name w:val="xl2440"/>
    <w:basedOn w:val="a5"/>
    <w:rsid w:val="00133D77"/>
    <w:pPr>
      <w:pBdr>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1">
    <w:name w:val="xl2441"/>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right"/>
      <w:textAlignment w:val="center"/>
    </w:pPr>
    <w:rPr>
      <w:b/>
      <w:bCs/>
      <w:color w:val="000000"/>
    </w:rPr>
  </w:style>
  <w:style w:type="paragraph" w:customStyle="1" w:styleId="xl2442">
    <w:name w:val="xl2442"/>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3">
    <w:name w:val="xl2443"/>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color w:val="000000"/>
    </w:rPr>
  </w:style>
  <w:style w:type="paragraph" w:customStyle="1" w:styleId="xl2444">
    <w:name w:val="xl2444"/>
    <w:basedOn w:val="a5"/>
    <w:rsid w:val="00133D77"/>
    <w:pPr>
      <w:pBdr>
        <w:left w:val="single" w:sz="4" w:space="0" w:color="auto"/>
        <w:bottom w:val="single" w:sz="4" w:space="0" w:color="auto"/>
      </w:pBdr>
      <w:shd w:val="clear" w:color="000000" w:fill="DDD9C4"/>
      <w:spacing w:before="100" w:beforeAutospacing="1" w:after="100" w:afterAutospacing="1"/>
      <w:textAlignment w:val="center"/>
    </w:pPr>
    <w:rPr>
      <w:b/>
      <w:bCs/>
      <w:color w:val="000000"/>
    </w:rPr>
  </w:style>
  <w:style w:type="paragraph" w:customStyle="1" w:styleId="xl2445">
    <w:name w:val="xl2445"/>
    <w:basedOn w:val="a5"/>
    <w:rsid w:val="00133D77"/>
    <w:pPr>
      <w:pBdr>
        <w:bottom w:val="single" w:sz="4" w:space="0" w:color="auto"/>
        <w:right w:val="single" w:sz="4" w:space="0" w:color="auto"/>
      </w:pBdr>
      <w:shd w:val="clear" w:color="000000" w:fill="DDD9C4"/>
      <w:spacing w:before="100" w:beforeAutospacing="1" w:after="100" w:afterAutospacing="1"/>
      <w:textAlignment w:val="center"/>
    </w:pPr>
    <w:rPr>
      <w:b/>
      <w:bCs/>
      <w:color w:val="000000"/>
    </w:rPr>
  </w:style>
  <w:style w:type="paragraph" w:customStyle="1" w:styleId="xl2446">
    <w:name w:val="xl2446"/>
    <w:basedOn w:val="a5"/>
    <w:rsid w:val="00133D77"/>
    <w:pPr>
      <w:pBdr>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7">
    <w:name w:val="xl2447"/>
    <w:basedOn w:val="a5"/>
    <w:rsid w:val="00133D77"/>
    <w:pPr>
      <w:pBdr>
        <w:bottom w:val="single" w:sz="4" w:space="0" w:color="auto"/>
      </w:pBdr>
      <w:shd w:val="clear" w:color="000000" w:fill="EEECE1"/>
      <w:spacing w:before="100" w:beforeAutospacing="1" w:after="100" w:afterAutospacing="1"/>
      <w:textAlignment w:val="center"/>
    </w:pPr>
    <w:rPr>
      <w:color w:val="000000"/>
    </w:rPr>
  </w:style>
  <w:style w:type="paragraph" w:customStyle="1" w:styleId="xl2448">
    <w:name w:val="xl2448"/>
    <w:basedOn w:val="a5"/>
    <w:rsid w:val="00133D77"/>
    <w:pPr>
      <w:pBdr>
        <w:bottom w:val="single" w:sz="4" w:space="0" w:color="auto"/>
      </w:pBdr>
      <w:shd w:val="clear" w:color="000000" w:fill="DDD9C4"/>
      <w:spacing w:before="100" w:beforeAutospacing="1" w:after="100" w:afterAutospacing="1"/>
      <w:textAlignment w:val="center"/>
    </w:pPr>
    <w:rPr>
      <w:b/>
      <w:bCs/>
      <w:color w:val="000000"/>
    </w:rPr>
  </w:style>
  <w:style w:type="paragraph" w:customStyle="1" w:styleId="xl2449">
    <w:name w:val="xl2449"/>
    <w:basedOn w:val="a5"/>
    <w:rsid w:val="00133D77"/>
    <w:pPr>
      <w:pBdr>
        <w:top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50">
    <w:name w:val="xl2450"/>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2451">
    <w:name w:val="xl2451"/>
    <w:basedOn w:val="a5"/>
    <w:rsid w:val="00133D77"/>
    <w:pPr>
      <w:shd w:val="clear" w:color="000000" w:fill="92D050"/>
      <w:spacing w:before="100" w:beforeAutospacing="1" w:after="100" w:afterAutospacing="1"/>
      <w:jc w:val="center"/>
      <w:textAlignment w:val="center"/>
    </w:pPr>
    <w:rPr>
      <w:b/>
      <w:bCs/>
      <w:sz w:val="18"/>
      <w:szCs w:val="18"/>
    </w:rPr>
  </w:style>
  <w:style w:type="paragraph" w:customStyle="1" w:styleId="xl2452">
    <w:name w:val="xl2452"/>
    <w:basedOn w:val="a5"/>
    <w:rsid w:val="00133D77"/>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453">
    <w:name w:val="xl2453"/>
    <w:basedOn w:val="a5"/>
    <w:rsid w:val="00133D77"/>
    <w:pPr>
      <w:shd w:val="clear" w:color="000000" w:fill="FFC000"/>
      <w:spacing w:before="100" w:beforeAutospacing="1" w:after="100" w:afterAutospacing="1"/>
      <w:jc w:val="center"/>
    </w:pPr>
    <w:rPr>
      <w:sz w:val="18"/>
      <w:szCs w:val="18"/>
    </w:rPr>
  </w:style>
  <w:style w:type="paragraph" w:customStyle="1" w:styleId="xl2454">
    <w:name w:val="xl2454"/>
    <w:basedOn w:val="a5"/>
    <w:rsid w:val="00133D77"/>
    <w:pPr>
      <w:pBdr>
        <w:lef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2455">
    <w:name w:val="xl2455"/>
    <w:basedOn w:val="a5"/>
    <w:rsid w:val="00133D7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8"/>
      <w:szCs w:val="18"/>
    </w:rPr>
  </w:style>
  <w:style w:type="paragraph" w:customStyle="1" w:styleId="xl2456">
    <w:name w:val="xl2456"/>
    <w:basedOn w:val="a5"/>
    <w:rsid w:val="00133D7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b/>
      <w:bCs/>
      <w:sz w:val="18"/>
      <w:szCs w:val="18"/>
    </w:rPr>
  </w:style>
  <w:style w:type="paragraph" w:customStyle="1" w:styleId="xl2457">
    <w:name w:val="xl2457"/>
    <w:basedOn w:val="a5"/>
    <w:rsid w:val="00133D77"/>
    <w:pPr>
      <w:pBdr>
        <w:left w:val="single" w:sz="4" w:space="0" w:color="auto"/>
      </w:pBdr>
      <w:spacing w:before="100" w:beforeAutospacing="1" w:after="100" w:afterAutospacing="1"/>
      <w:jc w:val="center"/>
      <w:textAlignment w:val="center"/>
    </w:pPr>
  </w:style>
  <w:style w:type="paragraph" w:customStyle="1" w:styleId="xl2458">
    <w:name w:val="xl2458"/>
    <w:basedOn w:val="a5"/>
    <w:rsid w:val="00133D77"/>
    <w:pPr>
      <w:spacing w:before="100" w:beforeAutospacing="1" w:after="100" w:afterAutospacing="1"/>
      <w:jc w:val="center"/>
      <w:textAlignment w:val="center"/>
    </w:pPr>
  </w:style>
  <w:style w:type="paragraph" w:customStyle="1" w:styleId="xl2459">
    <w:name w:val="xl2459"/>
    <w:basedOn w:val="a5"/>
    <w:rsid w:val="00133D77"/>
    <w:pPr>
      <w:pBdr>
        <w:right w:val="single" w:sz="4" w:space="0" w:color="auto"/>
      </w:pBdr>
      <w:spacing w:before="100" w:beforeAutospacing="1" w:after="100" w:afterAutospacing="1"/>
      <w:jc w:val="center"/>
      <w:textAlignment w:val="center"/>
    </w:pPr>
  </w:style>
  <w:style w:type="paragraph" w:customStyle="1" w:styleId="xl2460">
    <w:name w:val="xl2460"/>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18"/>
      <w:szCs w:val="18"/>
    </w:rPr>
  </w:style>
  <w:style w:type="paragraph" w:customStyle="1" w:styleId="xl2461">
    <w:name w:val="xl2461"/>
    <w:basedOn w:val="a5"/>
    <w:rsid w:val="00133D77"/>
    <w:pPr>
      <w:pBdr>
        <w:left w:val="single" w:sz="4" w:space="0" w:color="auto"/>
      </w:pBdr>
      <w:spacing w:before="100" w:beforeAutospacing="1" w:after="100" w:afterAutospacing="1"/>
      <w:jc w:val="center"/>
      <w:textAlignment w:val="center"/>
    </w:pPr>
  </w:style>
  <w:style w:type="paragraph" w:customStyle="1" w:styleId="xl2462">
    <w:name w:val="xl2462"/>
    <w:basedOn w:val="a5"/>
    <w:rsid w:val="00133D77"/>
    <w:pPr>
      <w:spacing w:before="100" w:beforeAutospacing="1" w:after="100" w:afterAutospacing="1"/>
      <w:jc w:val="center"/>
      <w:textAlignment w:val="center"/>
    </w:pPr>
  </w:style>
  <w:style w:type="paragraph" w:customStyle="1" w:styleId="xl2463">
    <w:name w:val="xl2463"/>
    <w:basedOn w:val="a5"/>
    <w:rsid w:val="00133D77"/>
    <w:pPr>
      <w:pBdr>
        <w:right w:val="single" w:sz="4" w:space="0" w:color="auto"/>
      </w:pBdr>
      <w:spacing w:before="100" w:beforeAutospacing="1" w:after="100" w:afterAutospacing="1"/>
      <w:jc w:val="center"/>
      <w:textAlignment w:val="center"/>
    </w:pPr>
  </w:style>
  <w:style w:type="paragraph" w:customStyle="1" w:styleId="xl2464">
    <w:name w:val="xl2464"/>
    <w:basedOn w:val="a5"/>
    <w:rsid w:val="00133D77"/>
    <w:pPr>
      <w:pBdr>
        <w:top w:val="single" w:sz="4" w:space="0" w:color="auto"/>
        <w:left w:val="single" w:sz="4" w:space="0" w:color="auto"/>
      </w:pBdr>
      <w:shd w:val="clear" w:color="000000" w:fill="EEECE1"/>
      <w:spacing w:before="100" w:beforeAutospacing="1" w:after="100" w:afterAutospacing="1"/>
      <w:textAlignment w:val="center"/>
    </w:pPr>
    <w:rPr>
      <w:b/>
      <w:bCs/>
      <w:color w:val="000000"/>
    </w:rPr>
  </w:style>
  <w:style w:type="paragraph" w:customStyle="1" w:styleId="xl2465">
    <w:name w:val="xl2465"/>
    <w:basedOn w:val="a5"/>
    <w:rsid w:val="00133D77"/>
    <w:pPr>
      <w:pBdr>
        <w:top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66">
    <w:name w:val="xl2466"/>
    <w:basedOn w:val="a5"/>
    <w:rsid w:val="00133D77"/>
    <w:pPr>
      <w:pBdr>
        <w:top w:val="single" w:sz="4" w:space="0" w:color="auto"/>
      </w:pBdr>
      <w:shd w:val="clear" w:color="000000" w:fill="EEECE1"/>
      <w:spacing w:before="100" w:beforeAutospacing="1" w:after="100" w:afterAutospacing="1"/>
      <w:textAlignment w:val="center"/>
    </w:pPr>
    <w:rPr>
      <w:b/>
      <w:bCs/>
      <w:color w:val="000000"/>
    </w:rPr>
  </w:style>
  <w:style w:type="paragraph" w:customStyle="1" w:styleId="xl2467">
    <w:name w:val="xl2467"/>
    <w:basedOn w:val="a5"/>
    <w:rsid w:val="00133D77"/>
    <w:pPr>
      <w:pBdr>
        <w:top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68">
    <w:name w:val="xl2468"/>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character" w:customStyle="1" w:styleId="affffffa">
    <w:name w:val="_Обычный Знак"/>
    <w:basedOn w:val="a9"/>
    <w:link w:val="affffffb"/>
    <w:locked/>
    <w:rsid w:val="001D31E9"/>
    <w:rPr>
      <w:iCs/>
      <w:sz w:val="26"/>
      <w:szCs w:val="26"/>
    </w:rPr>
  </w:style>
  <w:style w:type="paragraph" w:customStyle="1" w:styleId="affffffb">
    <w:name w:val="_Обычный"/>
    <w:basedOn w:val="a5"/>
    <w:link w:val="affffffa"/>
    <w:rsid w:val="001D31E9"/>
    <w:pPr>
      <w:spacing w:before="120" w:after="120" w:line="360" w:lineRule="auto"/>
      <w:ind w:firstLine="709"/>
      <w:contextualSpacing/>
      <w:jc w:val="both"/>
    </w:pPr>
    <w:rPr>
      <w:rFonts w:eastAsiaTheme="minorHAnsi"/>
      <w:iCs/>
      <w:sz w:val="26"/>
      <w:szCs w:val="26"/>
    </w:rPr>
  </w:style>
  <w:style w:type="character" w:customStyle="1" w:styleId="affffffc">
    <w:name w:val="_Список маркерованный Знак"/>
    <w:basedOn w:val="affffffa"/>
    <w:link w:val="a2"/>
    <w:locked/>
    <w:rsid w:val="00133D77"/>
    <w:rPr>
      <w:iCs/>
      <w:sz w:val="26"/>
      <w:szCs w:val="26"/>
      <w:lang w:eastAsia="ru-RU"/>
    </w:rPr>
  </w:style>
  <w:style w:type="paragraph" w:customStyle="1" w:styleId="a2">
    <w:name w:val="_Список маркерованный"/>
    <w:basedOn w:val="affffffb"/>
    <w:link w:val="affffffc"/>
    <w:rsid w:val="00133D77"/>
    <w:pPr>
      <w:numPr>
        <w:numId w:val="11"/>
      </w:numPr>
      <w:tabs>
        <w:tab w:val="left" w:pos="284"/>
      </w:tabs>
      <w:spacing w:line="276" w:lineRule="auto"/>
    </w:pPr>
  </w:style>
  <w:style w:type="paragraph" w:customStyle="1" w:styleId="affffffd">
    <w:name w:val="_Таблица_по центру"/>
    <w:basedOn w:val="affffffb"/>
    <w:next w:val="affffffb"/>
    <w:link w:val="affffffe"/>
    <w:rsid w:val="001D31E9"/>
    <w:pPr>
      <w:spacing w:before="0" w:after="0" w:line="240" w:lineRule="auto"/>
      <w:ind w:firstLine="0"/>
      <w:jc w:val="center"/>
    </w:pPr>
    <w:rPr>
      <w:sz w:val="20"/>
      <w:szCs w:val="20"/>
    </w:rPr>
  </w:style>
  <w:style w:type="character" w:customStyle="1" w:styleId="affffffe">
    <w:name w:val="_Таблица_по центру Знак"/>
    <w:basedOn w:val="affffffa"/>
    <w:link w:val="affffffd"/>
    <w:rsid w:val="001D31E9"/>
    <w:rPr>
      <w:iCs/>
      <w:sz w:val="20"/>
      <w:szCs w:val="20"/>
      <w:lang w:eastAsia="ru-RU"/>
    </w:rPr>
  </w:style>
  <w:style w:type="paragraph" w:customStyle="1" w:styleId="340">
    <w:name w:val="3.4 Т. Центр"/>
    <w:link w:val="341"/>
    <w:rsid w:val="0014496A"/>
    <w:pPr>
      <w:spacing w:after="0" w:line="240" w:lineRule="auto"/>
      <w:jc w:val="center"/>
    </w:pPr>
    <w:rPr>
      <w:rFonts w:eastAsia="Times New Roman"/>
      <w:sz w:val="20"/>
      <w:szCs w:val="20"/>
    </w:rPr>
  </w:style>
  <w:style w:type="character" w:customStyle="1" w:styleId="341">
    <w:name w:val="3.4 Т. Центр Знак"/>
    <w:basedOn w:val="a9"/>
    <w:link w:val="340"/>
    <w:rsid w:val="0014496A"/>
    <w:rPr>
      <w:rFonts w:eastAsia="Times New Roman"/>
      <w:sz w:val="20"/>
      <w:szCs w:val="20"/>
    </w:rPr>
  </w:style>
  <w:style w:type="paragraph" w:customStyle="1" w:styleId="260">
    <w:name w:val="2.6 Заказчик"/>
    <w:basedOn w:val="a5"/>
    <w:link w:val="261"/>
    <w:rsid w:val="0014496A"/>
    <w:pPr>
      <w:snapToGrid w:val="0"/>
      <w:spacing w:before="40" w:after="40" w:line="300" w:lineRule="auto"/>
      <w:ind w:left="-57"/>
    </w:pPr>
    <w:rPr>
      <w:sz w:val="26"/>
      <w:szCs w:val="26"/>
    </w:rPr>
  </w:style>
  <w:style w:type="character" w:customStyle="1" w:styleId="261">
    <w:name w:val="2.6 Заказчик Знак"/>
    <w:basedOn w:val="a9"/>
    <w:link w:val="260"/>
    <w:rsid w:val="0014496A"/>
    <w:rPr>
      <w:rFonts w:eastAsia="Times New Roman"/>
      <w:sz w:val="26"/>
      <w:szCs w:val="26"/>
    </w:rPr>
  </w:style>
  <w:style w:type="character" w:customStyle="1" w:styleId="fontstyle01">
    <w:name w:val="fontstyle01"/>
    <w:basedOn w:val="a9"/>
    <w:rsid w:val="00C377F5"/>
    <w:rPr>
      <w:rFonts w:ascii="ArialMT" w:hAnsi="ArialMT" w:hint="default"/>
      <w:b w:val="0"/>
      <w:bCs w:val="0"/>
      <w:i w:val="0"/>
      <w:iCs w:val="0"/>
      <w:color w:val="000000"/>
      <w:sz w:val="24"/>
      <w:szCs w:val="24"/>
    </w:rPr>
  </w:style>
  <w:style w:type="paragraph" w:customStyle="1" w:styleId="1">
    <w:name w:val="Перечень 1"/>
    <w:basedOn w:val="a6"/>
    <w:link w:val="1fb"/>
    <w:rsid w:val="001D31E9"/>
    <w:pPr>
      <w:numPr>
        <w:numId w:val="12"/>
      </w:numPr>
      <w:spacing w:after="60"/>
      <w:ind w:left="1134" w:hanging="283"/>
      <w:jc w:val="both"/>
    </w:pPr>
    <w:rPr>
      <w:sz w:val="22"/>
    </w:rPr>
  </w:style>
  <w:style w:type="character" w:customStyle="1" w:styleId="1fb">
    <w:name w:val="Перечень 1 Знак"/>
    <w:basedOn w:val="af2"/>
    <w:link w:val="1"/>
    <w:rsid w:val="001D31E9"/>
    <w:rPr>
      <w:rFonts w:eastAsia="Times New Roman" w:cstheme="minorBidi"/>
      <w:sz w:val="22"/>
      <w:szCs w:val="22"/>
      <w:lang w:eastAsia="ru-RU"/>
    </w:rPr>
  </w:style>
  <w:style w:type="paragraph" w:customStyle="1" w:styleId="afffffff">
    <w:name w:val="ОСНОВНОЙ"/>
    <w:basedOn w:val="a5"/>
    <w:link w:val="afffffff0"/>
    <w:rsid w:val="001D31E9"/>
    <w:pPr>
      <w:spacing w:after="60"/>
      <w:ind w:firstLine="567"/>
      <w:jc w:val="both"/>
    </w:pPr>
    <w:rPr>
      <w:color w:val="000000" w:themeColor="text1"/>
      <w:sz w:val="22"/>
    </w:rPr>
  </w:style>
  <w:style w:type="character" w:customStyle="1" w:styleId="afffffff0">
    <w:name w:val="ОСНОВНОЙ Знак"/>
    <w:basedOn w:val="a9"/>
    <w:link w:val="afffffff"/>
    <w:rsid w:val="001D31E9"/>
    <w:rPr>
      <w:rFonts w:eastAsia="Times New Roman"/>
      <w:color w:val="000000" w:themeColor="text1"/>
      <w:sz w:val="22"/>
      <w:szCs w:val="22"/>
      <w:lang w:eastAsia="ru-RU"/>
    </w:rPr>
  </w:style>
  <w:style w:type="paragraph" w:customStyle="1" w:styleId="Gel-0">
    <w:name w:val="Gel_Список -"/>
    <w:basedOn w:val="a5"/>
    <w:rsid w:val="00622D50"/>
    <w:pPr>
      <w:numPr>
        <w:numId w:val="13"/>
      </w:numPr>
      <w:tabs>
        <w:tab w:val="num" w:pos="360"/>
      </w:tabs>
      <w:snapToGrid w:val="0"/>
      <w:spacing w:after="60"/>
      <w:ind w:left="1260" w:hanging="360"/>
      <w:jc w:val="both"/>
    </w:pPr>
  </w:style>
  <w:style w:type="numbering" w:customStyle="1" w:styleId="Gel-">
    <w:name w:val="Gel_Нумерация списка -"/>
    <w:rsid w:val="00622D50"/>
    <w:pPr>
      <w:numPr>
        <w:numId w:val="13"/>
      </w:numPr>
    </w:pPr>
  </w:style>
  <w:style w:type="table" w:customStyle="1" w:styleId="3-11">
    <w:name w:val="Средняя сетка 3 - Акцент 11"/>
    <w:basedOn w:val="aa"/>
    <w:next w:val="3-1"/>
    <w:uiPriority w:val="69"/>
    <w:rsid w:val="006C3AFD"/>
    <w:pPr>
      <w:spacing w:after="0" w:line="240" w:lineRule="auto"/>
    </w:pPr>
    <w:rPr>
      <w:rFonts w:asciiTheme="minorHAnsi" w:eastAsia="Times New Roman" w:hAnsiTheme="minorHAnsi" w:cstheme="minorBidi"/>
      <w:sz w:val="22"/>
      <w:szCs w:val="22"/>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1">
    <w:name w:val="Medium Grid 3 Accent 1"/>
    <w:basedOn w:val="aa"/>
    <w:uiPriority w:val="69"/>
    <w:semiHidden/>
    <w:unhideWhenUsed/>
    <w:rsid w:val="006C3AF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afffffff1">
    <w:name w:val="Абзац_пост"/>
    <w:basedOn w:val="a5"/>
    <w:rsid w:val="000B6E82"/>
    <w:pPr>
      <w:spacing w:before="120"/>
      <w:ind w:firstLine="720"/>
      <w:jc w:val="both"/>
    </w:pPr>
    <w:rPr>
      <w:sz w:val="26"/>
      <w:szCs w:val="26"/>
    </w:rPr>
  </w:style>
  <w:style w:type="character" w:customStyle="1" w:styleId="1fc">
    <w:name w:val="Основной шрифт абзаца1"/>
    <w:rsid w:val="004013E1"/>
  </w:style>
  <w:style w:type="paragraph" w:customStyle="1" w:styleId="a4">
    <w:name w:val="Пункт_пост"/>
    <w:basedOn w:val="a5"/>
    <w:rsid w:val="00384208"/>
    <w:pPr>
      <w:numPr>
        <w:numId w:val="14"/>
      </w:numPr>
      <w:spacing w:before="120"/>
      <w:jc w:val="both"/>
    </w:pPr>
    <w:rPr>
      <w:sz w:val="26"/>
    </w:rPr>
  </w:style>
  <w:style w:type="character" w:customStyle="1" w:styleId="1fd">
    <w:name w:val="Неразрешенное упоминание1"/>
    <w:basedOn w:val="a9"/>
    <w:uiPriority w:val="99"/>
    <w:semiHidden/>
    <w:unhideWhenUsed/>
    <w:rsid w:val="002921AE"/>
    <w:rPr>
      <w:color w:val="605E5C"/>
      <w:shd w:val="clear" w:color="auto" w:fill="E1DFDD"/>
    </w:rPr>
  </w:style>
  <w:style w:type="paragraph" w:customStyle="1" w:styleId="zag3">
    <w:name w:val="zag3"/>
    <w:basedOn w:val="a5"/>
    <w:rsid w:val="00C319EE"/>
    <w:pPr>
      <w:spacing w:before="240" w:after="240"/>
      <w:ind w:left="709" w:hanging="709"/>
      <w:jc w:val="center"/>
    </w:pPr>
  </w:style>
  <w:style w:type="paragraph" w:customStyle="1" w:styleId="msonormal0">
    <w:name w:val="msonormal"/>
    <w:basedOn w:val="a5"/>
    <w:rsid w:val="006C5999"/>
    <w:pPr>
      <w:spacing w:before="100" w:beforeAutospacing="1" w:after="100" w:afterAutospacing="1"/>
    </w:pPr>
  </w:style>
  <w:style w:type="character" w:customStyle="1" w:styleId="WW8Num12z3">
    <w:name w:val="WW8Num12z3"/>
    <w:rsid w:val="008E7079"/>
  </w:style>
  <w:style w:type="character" w:customStyle="1" w:styleId="afffffff2">
    <w:name w:val="_Об_Таблица Знак"/>
    <w:basedOn w:val="a9"/>
    <w:link w:val="afffffff3"/>
    <w:locked/>
    <w:rsid w:val="001D31E9"/>
    <w:rPr>
      <w:iCs/>
      <w:szCs w:val="26"/>
      <w:lang w:eastAsia="ru-RU"/>
    </w:rPr>
  </w:style>
  <w:style w:type="paragraph" w:customStyle="1" w:styleId="afffffff3">
    <w:name w:val="_Об_Таблица"/>
    <w:basedOn w:val="a5"/>
    <w:link w:val="afffffff2"/>
    <w:rsid w:val="001D31E9"/>
    <w:pPr>
      <w:keepNext/>
      <w:keepLines/>
      <w:spacing w:before="120"/>
      <w:jc w:val="both"/>
    </w:pPr>
    <w:rPr>
      <w:rFonts w:eastAsiaTheme="minorHAnsi"/>
      <w:iCs/>
      <w:szCs w:val="26"/>
    </w:rPr>
  </w:style>
  <w:style w:type="paragraph" w:customStyle="1" w:styleId="a1">
    <w:name w:val="Перечень"/>
    <w:basedOn w:val="a7"/>
    <w:link w:val="afffffff4"/>
    <w:rsid w:val="00894EDE"/>
    <w:pPr>
      <w:numPr>
        <w:numId w:val="18"/>
      </w:numPr>
    </w:pPr>
  </w:style>
  <w:style w:type="character" w:customStyle="1" w:styleId="afffffff4">
    <w:name w:val="Перечень Знак"/>
    <w:basedOn w:val="af5"/>
    <w:link w:val="a1"/>
    <w:rsid w:val="00894EDE"/>
  </w:style>
  <w:style w:type="paragraph" w:customStyle="1" w:styleId="xl1554">
    <w:name w:val="xl1554"/>
    <w:basedOn w:val="a5"/>
    <w:rsid w:val="00091788"/>
    <w:pPr>
      <w:spacing w:before="100" w:beforeAutospacing="1" w:after="100" w:afterAutospacing="1"/>
      <w:jc w:val="center"/>
      <w:textAlignment w:val="center"/>
    </w:pPr>
    <w:rPr>
      <w:sz w:val="20"/>
      <w:szCs w:val="20"/>
    </w:rPr>
  </w:style>
  <w:style w:type="paragraph" w:customStyle="1" w:styleId="xl1555">
    <w:name w:val="xl1555"/>
    <w:basedOn w:val="a5"/>
    <w:rsid w:val="00091788"/>
    <w:pPr>
      <w:spacing w:before="100" w:beforeAutospacing="1" w:after="100" w:afterAutospacing="1"/>
      <w:textAlignment w:val="center"/>
    </w:pPr>
    <w:rPr>
      <w:sz w:val="20"/>
      <w:szCs w:val="20"/>
    </w:rPr>
  </w:style>
  <w:style w:type="paragraph" w:customStyle="1" w:styleId="xl1556">
    <w:name w:val="xl1556"/>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57">
    <w:name w:val="xl1557"/>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58">
    <w:name w:val="xl1558"/>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59">
    <w:name w:val="xl1559"/>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560">
    <w:name w:val="xl1560"/>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61">
    <w:name w:val="xl1561"/>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62">
    <w:name w:val="xl1562"/>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63">
    <w:name w:val="xl1563"/>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1fe">
    <w:name w:val="Основной текст ТАХОМА1"/>
    <w:basedOn w:val="a5"/>
    <w:rsid w:val="001F7216"/>
    <w:pPr>
      <w:autoSpaceDE w:val="0"/>
      <w:autoSpaceDN w:val="0"/>
      <w:adjustRightInd w:val="0"/>
      <w:ind w:firstLine="709"/>
      <w:jc w:val="both"/>
    </w:pPr>
    <w:rPr>
      <w:rFonts w:ascii="Tahoma" w:hAnsi="Tahoma" w:cs="Tahoma"/>
      <w:bCs/>
      <w:szCs w:val="28"/>
    </w:rPr>
  </w:style>
  <w:style w:type="paragraph" w:styleId="afffffff5">
    <w:name w:val="Intense Quote"/>
    <w:basedOn w:val="a5"/>
    <w:next w:val="a5"/>
    <w:link w:val="afffffff6"/>
    <w:uiPriority w:val="30"/>
    <w:rsid w:val="001F7216"/>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jc w:val="center"/>
    </w:pPr>
    <w:rPr>
      <w:rFonts w:ascii="Cambria" w:hAnsi="Cambria"/>
      <w:smallCaps/>
      <w:color w:val="365F91"/>
      <w:sz w:val="28"/>
      <w:szCs w:val="28"/>
    </w:rPr>
  </w:style>
  <w:style w:type="character" w:customStyle="1" w:styleId="afffffff6">
    <w:name w:val="Выделенная цитата Знак"/>
    <w:basedOn w:val="a9"/>
    <w:link w:val="afffffff5"/>
    <w:uiPriority w:val="30"/>
    <w:rsid w:val="001F7216"/>
    <w:rPr>
      <w:rFonts w:ascii="Cambria" w:eastAsia="Times New Roman" w:hAnsi="Cambria"/>
      <w:smallCaps/>
      <w:color w:val="365F91"/>
      <w:sz w:val="28"/>
      <w:szCs w:val="28"/>
    </w:rPr>
  </w:style>
  <w:style w:type="character" w:styleId="afffffff7">
    <w:name w:val="Subtle Emphasis"/>
    <w:basedOn w:val="a9"/>
    <w:uiPriority w:val="19"/>
    <w:rsid w:val="001F7216"/>
    <w:rPr>
      <w:smallCaps/>
      <w:color w:val="5A5A5A"/>
      <w:vertAlign w:val="baseline"/>
    </w:rPr>
  </w:style>
  <w:style w:type="character" w:styleId="afffffff8">
    <w:name w:val="Subtle Reference"/>
    <w:basedOn w:val="a9"/>
    <w:uiPriority w:val="31"/>
    <w:rsid w:val="001F7216"/>
    <w:rPr>
      <w:rFonts w:ascii="Cambria" w:hAnsi="Cambria"/>
      <w:i/>
      <w:smallCaps/>
      <w:color w:val="5A5A5A"/>
      <w:spacing w:val="20"/>
    </w:rPr>
  </w:style>
  <w:style w:type="character" w:styleId="afffffff9">
    <w:name w:val="Intense Reference"/>
    <w:basedOn w:val="a9"/>
    <w:uiPriority w:val="32"/>
    <w:rsid w:val="001F7216"/>
    <w:rPr>
      <w:rFonts w:ascii="Cambria" w:hAnsi="Cambria"/>
      <w:b/>
      <w:i/>
      <w:smallCaps/>
      <w:color w:val="17365D"/>
      <w:spacing w:val="20"/>
    </w:rPr>
  </w:style>
  <w:style w:type="paragraph" w:customStyle="1" w:styleId="afffffffa">
    <w:name w:val="Нименование раздела"/>
    <w:basedOn w:val="10"/>
    <w:next w:val="afffffffb"/>
    <w:link w:val="afffffffc"/>
    <w:autoRedefine/>
    <w:rsid w:val="001F7216"/>
    <w:pPr>
      <w:pBdr>
        <w:bottom w:val="single" w:sz="4" w:space="1" w:color="auto"/>
      </w:pBdr>
      <w:autoSpaceDE w:val="0"/>
      <w:autoSpaceDN w:val="0"/>
      <w:adjustRightInd w:val="0"/>
      <w:spacing w:before="0" w:after="200"/>
      <w:ind w:left="360" w:hanging="360"/>
      <w:jc w:val="both"/>
      <w:outlineLvl w:val="1"/>
    </w:pPr>
    <w:rPr>
      <w:rFonts w:ascii="Tahoma" w:eastAsia="Times New Roman" w:hAnsi="Tahoma"/>
      <w:caps/>
      <w:color w:val="365F91"/>
      <w:spacing w:val="20"/>
      <w:szCs w:val="28"/>
    </w:rPr>
  </w:style>
  <w:style w:type="paragraph" w:customStyle="1" w:styleId="afffffffb">
    <w:name w:val="Основной текст ТАХОМА"/>
    <w:basedOn w:val="a5"/>
    <w:link w:val="afffffffd"/>
    <w:rsid w:val="001F7216"/>
    <w:pPr>
      <w:autoSpaceDE w:val="0"/>
      <w:autoSpaceDN w:val="0"/>
      <w:adjustRightInd w:val="0"/>
      <w:ind w:firstLine="709"/>
      <w:jc w:val="both"/>
    </w:pPr>
    <w:rPr>
      <w:rFonts w:ascii="Tahoma" w:hAnsi="Tahoma" w:cs="Tahoma"/>
      <w:bCs/>
      <w:szCs w:val="28"/>
    </w:rPr>
  </w:style>
  <w:style w:type="character" w:customStyle="1" w:styleId="afffffffd">
    <w:name w:val="Основной текст ТАХОМА Знак"/>
    <w:link w:val="afffffffb"/>
    <w:locked/>
    <w:rsid w:val="001F7216"/>
    <w:rPr>
      <w:rFonts w:ascii="Tahoma" w:eastAsia="Times New Roman" w:hAnsi="Tahoma" w:cs="Tahoma"/>
      <w:bCs/>
      <w:szCs w:val="28"/>
      <w:lang w:eastAsia="ru-RU"/>
    </w:rPr>
  </w:style>
  <w:style w:type="character" w:customStyle="1" w:styleId="afffffffc">
    <w:name w:val="Нименование раздела Знак"/>
    <w:link w:val="afffffffa"/>
    <w:locked/>
    <w:rsid w:val="001F7216"/>
    <w:rPr>
      <w:rFonts w:ascii="Tahoma" w:eastAsia="Times New Roman" w:hAnsi="Tahoma"/>
      <w:b/>
      <w:caps/>
      <w:color w:val="365F91"/>
      <w:spacing w:val="20"/>
      <w:szCs w:val="28"/>
      <w:lang w:eastAsia="ru-RU"/>
    </w:rPr>
  </w:style>
  <w:style w:type="paragraph" w:customStyle="1" w:styleId="21c">
    <w:name w:val="Основной текст 21"/>
    <w:basedOn w:val="a5"/>
    <w:uiPriority w:val="99"/>
    <w:rsid w:val="001F7216"/>
    <w:pPr>
      <w:suppressLineNumbers/>
      <w:overflowPunct w:val="0"/>
      <w:autoSpaceDE w:val="0"/>
      <w:autoSpaceDN w:val="0"/>
      <w:adjustRightInd w:val="0"/>
      <w:ind w:left="397" w:firstLine="680"/>
      <w:jc w:val="center"/>
      <w:textAlignment w:val="baseline"/>
    </w:pPr>
    <w:rPr>
      <w:b/>
      <w:sz w:val="28"/>
      <w:szCs w:val="28"/>
      <w:lang w:val="en-US"/>
    </w:rPr>
  </w:style>
  <w:style w:type="paragraph" w:customStyle="1" w:styleId="1ff">
    <w:name w:val="Схема документа1"/>
    <w:basedOn w:val="a5"/>
    <w:uiPriority w:val="99"/>
    <w:rsid w:val="001F7216"/>
    <w:pPr>
      <w:shd w:val="clear" w:color="auto" w:fill="000080"/>
      <w:overflowPunct w:val="0"/>
      <w:autoSpaceDE w:val="0"/>
      <w:autoSpaceDN w:val="0"/>
      <w:adjustRightInd w:val="0"/>
      <w:jc w:val="center"/>
      <w:textAlignment w:val="baseline"/>
    </w:pPr>
    <w:rPr>
      <w:rFonts w:ascii="Tahoma" w:hAnsi="Tahoma"/>
      <w:sz w:val="28"/>
      <w:szCs w:val="28"/>
    </w:rPr>
  </w:style>
  <w:style w:type="paragraph" w:customStyle="1" w:styleId="21d">
    <w:name w:val="Основной текст с отступом 21"/>
    <w:basedOn w:val="a5"/>
    <w:uiPriority w:val="99"/>
    <w:rsid w:val="001F7216"/>
    <w:pPr>
      <w:overflowPunct w:val="0"/>
      <w:autoSpaceDE w:val="0"/>
      <w:autoSpaceDN w:val="0"/>
      <w:adjustRightInd w:val="0"/>
      <w:ind w:firstLine="851"/>
      <w:jc w:val="both"/>
      <w:textAlignment w:val="baseline"/>
    </w:pPr>
    <w:rPr>
      <w:sz w:val="28"/>
      <w:szCs w:val="28"/>
    </w:rPr>
  </w:style>
  <w:style w:type="character" w:customStyle="1" w:styleId="1ff0">
    <w:name w:val="Основной текст с отступом Знак1"/>
    <w:basedOn w:val="a9"/>
    <w:uiPriority w:val="99"/>
    <w:semiHidden/>
    <w:rsid w:val="001F7216"/>
    <w:rPr>
      <w:sz w:val="28"/>
    </w:rPr>
  </w:style>
  <w:style w:type="character" w:customStyle="1" w:styleId="11c">
    <w:name w:val="Основной текст с отступом Знак11"/>
    <w:basedOn w:val="a9"/>
    <w:uiPriority w:val="99"/>
    <w:rsid w:val="001F7216"/>
    <w:rPr>
      <w:rFonts w:cs="Times New Roman"/>
      <w:sz w:val="28"/>
    </w:rPr>
  </w:style>
  <w:style w:type="character" w:customStyle="1" w:styleId="21e">
    <w:name w:val="Основной текст с отступом 2 Знак1"/>
    <w:basedOn w:val="a9"/>
    <w:uiPriority w:val="99"/>
    <w:semiHidden/>
    <w:rsid w:val="001F7216"/>
    <w:rPr>
      <w:sz w:val="28"/>
    </w:rPr>
  </w:style>
  <w:style w:type="character" w:customStyle="1" w:styleId="2112">
    <w:name w:val="Основной текст с отступом 2 Знак11"/>
    <w:basedOn w:val="a9"/>
    <w:uiPriority w:val="99"/>
    <w:rsid w:val="001F7216"/>
    <w:rPr>
      <w:rFonts w:cs="Times New Roman"/>
      <w:sz w:val="28"/>
    </w:rPr>
  </w:style>
  <w:style w:type="character" w:customStyle="1" w:styleId="318">
    <w:name w:val="Основной текст с отступом 3 Знак1"/>
    <w:basedOn w:val="a9"/>
    <w:uiPriority w:val="99"/>
    <w:semiHidden/>
    <w:rsid w:val="001F7216"/>
    <w:rPr>
      <w:sz w:val="16"/>
      <w:szCs w:val="16"/>
    </w:rPr>
  </w:style>
  <w:style w:type="character" w:customStyle="1" w:styleId="3110">
    <w:name w:val="Основной текст с отступом 3 Знак11"/>
    <w:basedOn w:val="a9"/>
    <w:uiPriority w:val="99"/>
    <w:rsid w:val="001F7216"/>
    <w:rPr>
      <w:rFonts w:cs="Times New Roman"/>
      <w:sz w:val="16"/>
      <w:szCs w:val="16"/>
    </w:rPr>
  </w:style>
  <w:style w:type="character" w:customStyle="1" w:styleId="1ff1">
    <w:name w:val="Схема документа Знак1"/>
    <w:basedOn w:val="a9"/>
    <w:uiPriority w:val="99"/>
    <w:semiHidden/>
    <w:rsid w:val="001F7216"/>
    <w:rPr>
      <w:rFonts w:ascii="Tahoma" w:hAnsi="Tahoma" w:cs="Tahoma"/>
      <w:sz w:val="16"/>
      <w:szCs w:val="16"/>
    </w:rPr>
  </w:style>
  <w:style w:type="character" w:customStyle="1" w:styleId="11d">
    <w:name w:val="Схема документа Знак11"/>
    <w:basedOn w:val="a9"/>
    <w:uiPriority w:val="99"/>
    <w:rsid w:val="001F7216"/>
    <w:rPr>
      <w:rFonts w:ascii="Segoe UI" w:hAnsi="Segoe UI" w:cs="Segoe UI"/>
      <w:sz w:val="16"/>
      <w:szCs w:val="16"/>
    </w:rPr>
  </w:style>
  <w:style w:type="character" w:customStyle="1" w:styleId="319">
    <w:name w:val="Основной текст 3 Знак1"/>
    <w:basedOn w:val="a9"/>
    <w:uiPriority w:val="99"/>
    <w:semiHidden/>
    <w:rsid w:val="001F7216"/>
    <w:rPr>
      <w:sz w:val="16"/>
      <w:szCs w:val="16"/>
    </w:rPr>
  </w:style>
  <w:style w:type="character" w:customStyle="1" w:styleId="3111">
    <w:name w:val="Основной текст 3 Знак11"/>
    <w:basedOn w:val="a9"/>
    <w:uiPriority w:val="99"/>
    <w:rsid w:val="001F7216"/>
    <w:rPr>
      <w:rFonts w:cs="Times New Roman"/>
      <w:sz w:val="16"/>
      <w:szCs w:val="16"/>
    </w:rPr>
  </w:style>
  <w:style w:type="paragraph" w:customStyle="1" w:styleId="TAHOMA">
    <w:name w:val="Список TAHOMA"/>
    <w:basedOn w:val="afffffffb"/>
    <w:link w:val="TAHOMA0"/>
    <w:rsid w:val="001F7216"/>
    <w:pPr>
      <w:ind w:leftChars="102" w:left="102" w:hangingChars="176" w:hanging="420"/>
    </w:pPr>
  </w:style>
  <w:style w:type="character" w:customStyle="1" w:styleId="TAHOMA0">
    <w:name w:val="Список TAHOMA Знак"/>
    <w:link w:val="TAHOMA"/>
    <w:locked/>
    <w:rsid w:val="001F7216"/>
    <w:rPr>
      <w:rFonts w:ascii="Tahoma" w:eastAsia="Times New Roman" w:hAnsi="Tahoma" w:cs="Tahoma"/>
      <w:bCs/>
      <w:szCs w:val="28"/>
      <w:lang w:eastAsia="ru-RU"/>
    </w:rPr>
  </w:style>
  <w:style w:type="paragraph" w:customStyle="1" w:styleId="-">
    <w:name w:val="Название - Таблица"/>
    <w:basedOn w:val="ad"/>
    <w:link w:val="-0"/>
    <w:rsid w:val="001F7216"/>
    <w:pPr>
      <w:keepNext w:val="0"/>
      <w:keepLines w:val="0"/>
      <w:spacing w:before="100" w:after="100"/>
      <w:ind w:firstLine="709"/>
      <w:jc w:val="center"/>
    </w:pPr>
    <w:rPr>
      <w:rFonts w:ascii="Tahoma" w:eastAsia="Times New Roman" w:hAnsi="Tahoma" w:cs="Times New Roman"/>
      <w:color w:val="1F497D"/>
      <w:spacing w:val="10"/>
      <w:szCs w:val="18"/>
      <w:lang w:eastAsia="ru-RU"/>
    </w:rPr>
  </w:style>
  <w:style w:type="character" w:customStyle="1" w:styleId="-0">
    <w:name w:val="Название - Таблица Знак"/>
    <w:link w:val="-"/>
    <w:locked/>
    <w:rsid w:val="001F7216"/>
    <w:rPr>
      <w:rFonts w:ascii="Tahoma" w:eastAsia="Times New Roman" w:hAnsi="Tahoma"/>
      <w:bCs/>
      <w:color w:val="1F497D"/>
      <w:spacing w:val="10"/>
      <w:szCs w:val="18"/>
      <w:lang w:eastAsia="ru-RU"/>
    </w:rPr>
  </w:style>
  <w:style w:type="paragraph" w:customStyle="1" w:styleId="afffffffe">
    <w:name w:val="Главные разделы"/>
    <w:basedOn w:val="afffffffa"/>
    <w:next w:val="afffffffa"/>
    <w:link w:val="affffffff"/>
    <w:rsid w:val="001F7216"/>
    <w:pPr>
      <w:pBdr>
        <w:bottom w:val="none" w:sz="0" w:space="0" w:color="auto"/>
      </w:pBdr>
      <w:ind w:left="0" w:firstLine="0"/>
      <w:outlineLvl w:val="0"/>
    </w:pPr>
    <w:rPr>
      <w:sz w:val="28"/>
    </w:rPr>
  </w:style>
  <w:style w:type="character" w:customStyle="1" w:styleId="affffffff">
    <w:name w:val="Главные разделы Знак"/>
    <w:link w:val="afffffffe"/>
    <w:locked/>
    <w:rsid w:val="001F7216"/>
    <w:rPr>
      <w:rFonts w:ascii="Tahoma" w:eastAsia="Times New Roman" w:hAnsi="Tahoma"/>
      <w:b/>
      <w:caps/>
      <w:color w:val="365F91"/>
      <w:spacing w:val="20"/>
      <w:sz w:val="28"/>
      <w:szCs w:val="28"/>
      <w:lang w:eastAsia="ru-RU"/>
    </w:rPr>
  </w:style>
  <w:style w:type="paragraph" w:customStyle="1" w:styleId="31a">
    <w:name w:val="Основной текст с отступом 31"/>
    <w:basedOn w:val="a5"/>
    <w:uiPriority w:val="99"/>
    <w:rsid w:val="001F7216"/>
    <w:pPr>
      <w:widowControl w:val="0"/>
      <w:suppressAutoHyphens/>
      <w:ind w:firstLine="858"/>
      <w:jc w:val="both"/>
    </w:pPr>
    <w:rPr>
      <w:kern w:val="1"/>
    </w:rPr>
  </w:style>
  <w:style w:type="paragraph" w:customStyle="1" w:styleId="Web">
    <w:name w:val="Обычный (Web)"/>
    <w:basedOn w:val="a5"/>
    <w:uiPriority w:val="99"/>
    <w:rsid w:val="001F7216"/>
    <w:pPr>
      <w:widowControl w:val="0"/>
      <w:suppressAutoHyphens/>
      <w:spacing w:before="280" w:after="280"/>
      <w:jc w:val="center"/>
    </w:pPr>
    <w:rPr>
      <w:kern w:val="1"/>
    </w:rPr>
  </w:style>
  <w:style w:type="character" w:customStyle="1" w:styleId="1ff2">
    <w:name w:val="Текст концевой сноски Знак1"/>
    <w:basedOn w:val="a9"/>
    <w:uiPriority w:val="99"/>
    <w:semiHidden/>
    <w:rsid w:val="001F7216"/>
  </w:style>
  <w:style w:type="character" w:customStyle="1" w:styleId="11e">
    <w:name w:val="Текст концевой сноски Знак11"/>
    <w:basedOn w:val="a9"/>
    <w:uiPriority w:val="99"/>
    <w:rsid w:val="001F7216"/>
    <w:rPr>
      <w:rFonts w:cs="Times New Roman"/>
    </w:rPr>
  </w:style>
  <w:style w:type="character" w:customStyle="1" w:styleId="1ff3">
    <w:name w:val="Текст сноски Знак1"/>
    <w:basedOn w:val="a9"/>
    <w:uiPriority w:val="99"/>
    <w:semiHidden/>
    <w:rsid w:val="001F7216"/>
  </w:style>
  <w:style w:type="character" w:customStyle="1" w:styleId="11f">
    <w:name w:val="Текст сноски Знак11"/>
    <w:basedOn w:val="a9"/>
    <w:uiPriority w:val="99"/>
    <w:rsid w:val="001F7216"/>
    <w:rPr>
      <w:rFonts w:cs="Times New Roman"/>
    </w:rPr>
  </w:style>
  <w:style w:type="character" w:customStyle="1" w:styleId="1ff4">
    <w:name w:val="Текст примечания Знак1"/>
    <w:basedOn w:val="a9"/>
    <w:uiPriority w:val="99"/>
    <w:semiHidden/>
    <w:rsid w:val="001F7216"/>
  </w:style>
  <w:style w:type="character" w:customStyle="1" w:styleId="11f0">
    <w:name w:val="Текст примечания Знак11"/>
    <w:basedOn w:val="a9"/>
    <w:uiPriority w:val="99"/>
    <w:rsid w:val="001F7216"/>
    <w:rPr>
      <w:rFonts w:cs="Times New Roman"/>
    </w:rPr>
  </w:style>
  <w:style w:type="character" w:customStyle="1" w:styleId="1ff5">
    <w:name w:val="Тема примечания Знак1"/>
    <w:basedOn w:val="affc"/>
    <w:uiPriority w:val="99"/>
    <w:semiHidden/>
    <w:rsid w:val="001F7216"/>
    <w:rPr>
      <w:rFonts w:eastAsiaTheme="minorEastAsia" w:cstheme="minorBidi"/>
      <w:b/>
      <w:bCs/>
      <w:sz w:val="20"/>
      <w:szCs w:val="20"/>
    </w:rPr>
  </w:style>
  <w:style w:type="character" w:customStyle="1" w:styleId="11f1">
    <w:name w:val="Тема примечания Знак11"/>
    <w:basedOn w:val="11f0"/>
    <w:uiPriority w:val="99"/>
    <w:rsid w:val="001F7216"/>
    <w:rPr>
      <w:rFonts w:cs="Times New Roman"/>
      <w:b/>
      <w:bCs/>
    </w:rPr>
  </w:style>
  <w:style w:type="paragraph" w:customStyle="1" w:styleId="1ff6">
    <w:name w:val="Название объекта1"/>
    <w:basedOn w:val="a5"/>
    <w:next w:val="a5"/>
    <w:uiPriority w:val="99"/>
    <w:rsid w:val="001F7216"/>
    <w:pPr>
      <w:widowControl w:val="0"/>
      <w:suppressAutoHyphens/>
      <w:jc w:val="right"/>
    </w:pPr>
    <w:rPr>
      <w:rFonts w:ascii="Futuris" w:hAnsi="Futuris"/>
      <w:b/>
      <w:spacing w:val="30"/>
      <w:kern w:val="1"/>
      <w:lang w:eastAsia="ar-SA"/>
    </w:rPr>
  </w:style>
  <w:style w:type="paragraph" w:styleId="affffffff0">
    <w:name w:val="Block Text"/>
    <w:basedOn w:val="a5"/>
    <w:uiPriority w:val="99"/>
    <w:rsid w:val="001F7216"/>
    <w:pPr>
      <w:suppressLineNumbers/>
      <w:overflowPunct w:val="0"/>
      <w:autoSpaceDE w:val="0"/>
      <w:autoSpaceDN w:val="0"/>
      <w:adjustRightInd w:val="0"/>
      <w:ind w:left="-567" w:right="-766" w:firstLine="720"/>
      <w:jc w:val="center"/>
      <w:textAlignment w:val="baseline"/>
    </w:pPr>
    <w:rPr>
      <w:sz w:val="32"/>
      <w:szCs w:val="28"/>
    </w:rPr>
  </w:style>
  <w:style w:type="character" w:customStyle="1" w:styleId="FontStyle59">
    <w:name w:val="Font Style59"/>
    <w:rsid w:val="001F7216"/>
    <w:rPr>
      <w:rFonts w:ascii="Times New Roman" w:hAnsi="Times New Roman"/>
      <w:sz w:val="26"/>
    </w:rPr>
  </w:style>
  <w:style w:type="character" w:customStyle="1" w:styleId="2f6">
    <w:name w:val="Основной текст Знак2"/>
    <w:uiPriority w:val="99"/>
    <w:semiHidden/>
    <w:rsid w:val="001F7216"/>
    <w:rPr>
      <w:color w:val="5A5A5A"/>
    </w:rPr>
  </w:style>
  <w:style w:type="character" w:customStyle="1" w:styleId="1ff7">
    <w:name w:val="Верхний колонтитул Знак1"/>
    <w:uiPriority w:val="99"/>
    <w:rsid w:val="001F7216"/>
    <w:rPr>
      <w:color w:val="5A5A5A"/>
    </w:rPr>
  </w:style>
  <w:style w:type="character" w:customStyle="1" w:styleId="1ff8">
    <w:name w:val="Текст выноски Знак1"/>
    <w:uiPriority w:val="99"/>
    <w:semiHidden/>
    <w:rsid w:val="001F7216"/>
    <w:rPr>
      <w:rFonts w:ascii="Tahoma" w:hAnsi="Tahoma"/>
      <w:color w:val="5A5A5A"/>
      <w:sz w:val="16"/>
    </w:rPr>
  </w:style>
  <w:style w:type="character" w:customStyle="1" w:styleId="FontStyle591">
    <w:name w:val="Font Style591"/>
    <w:rsid w:val="001F7216"/>
    <w:rPr>
      <w:rFonts w:ascii="Times New Roman" w:hAnsi="Times New Roman"/>
      <w:sz w:val="26"/>
    </w:rPr>
  </w:style>
  <w:style w:type="paragraph" w:customStyle="1" w:styleId="Style26">
    <w:name w:val="Style26"/>
    <w:basedOn w:val="a5"/>
    <w:rsid w:val="001F7216"/>
    <w:pPr>
      <w:widowControl w:val="0"/>
      <w:suppressAutoHyphens/>
      <w:autoSpaceDE w:val="0"/>
      <w:spacing w:line="326" w:lineRule="exact"/>
      <w:jc w:val="both"/>
    </w:pPr>
    <w:rPr>
      <w:lang w:eastAsia="ar-SA"/>
    </w:rPr>
  </w:style>
  <w:style w:type="character" w:customStyle="1" w:styleId="2f7">
    <w:name w:val="Нижний колонтитул Знак2"/>
    <w:uiPriority w:val="99"/>
    <w:rsid w:val="001F7216"/>
    <w:rPr>
      <w:rFonts w:eastAsia="Times New Roman"/>
      <w:sz w:val="24"/>
    </w:rPr>
  </w:style>
  <w:style w:type="character" w:customStyle="1" w:styleId="412">
    <w:name w:val="Заголовок 4 Знак1"/>
    <w:rsid w:val="001F7216"/>
    <w:rPr>
      <w:rFonts w:ascii="Times New Roman" w:hAnsi="Times New Roman"/>
      <w:sz w:val="20"/>
      <w:lang w:val="x-none" w:eastAsia="ru-RU"/>
    </w:rPr>
  </w:style>
  <w:style w:type="character" w:customStyle="1" w:styleId="513">
    <w:name w:val="Заголовок 5 Знак1"/>
    <w:rsid w:val="001F7216"/>
    <w:rPr>
      <w:rFonts w:ascii="Times New Roman" w:hAnsi="Times New Roman"/>
      <w:b/>
      <w:sz w:val="20"/>
      <w:lang w:val="x-none" w:eastAsia="ru-RU"/>
    </w:rPr>
  </w:style>
  <w:style w:type="character" w:customStyle="1" w:styleId="611">
    <w:name w:val="Заголовок 6 Знак1"/>
    <w:rsid w:val="001F7216"/>
    <w:rPr>
      <w:rFonts w:ascii="Times New Roman" w:hAnsi="Times New Roman"/>
      <w:b/>
      <w:sz w:val="20"/>
      <w:lang w:val="x-none" w:eastAsia="ru-RU"/>
    </w:rPr>
  </w:style>
  <w:style w:type="character" w:customStyle="1" w:styleId="711">
    <w:name w:val="Заголовок 7 Знак1"/>
    <w:rsid w:val="001F7216"/>
    <w:rPr>
      <w:rFonts w:ascii="Times New Roman" w:hAnsi="Times New Roman"/>
      <w:b/>
      <w:sz w:val="20"/>
      <w:lang w:val="x-none" w:eastAsia="ru-RU"/>
    </w:rPr>
  </w:style>
  <w:style w:type="character" w:customStyle="1" w:styleId="812">
    <w:name w:val="Заголовок 8 Знак1"/>
    <w:rsid w:val="001F7216"/>
    <w:rPr>
      <w:rFonts w:ascii="Times New Roman" w:hAnsi="Times New Roman"/>
      <w:b/>
      <w:sz w:val="20"/>
      <w:lang w:val="x-none" w:eastAsia="ru-RU"/>
    </w:rPr>
  </w:style>
  <w:style w:type="character" w:customStyle="1" w:styleId="912">
    <w:name w:val="Заголовок 9 Знак1"/>
    <w:uiPriority w:val="9"/>
    <w:semiHidden/>
    <w:rsid w:val="001F7216"/>
    <w:rPr>
      <w:rFonts w:ascii="Cambria" w:hAnsi="Cambria"/>
      <w:i/>
      <w:color w:val="404040"/>
      <w:sz w:val="20"/>
      <w:lang w:val="x-none" w:eastAsia="ru-RU"/>
    </w:rPr>
  </w:style>
  <w:style w:type="character" w:customStyle="1" w:styleId="1ff9">
    <w:name w:val="Основной текст ТАХОМА Знак1"/>
    <w:rsid w:val="001F7216"/>
    <w:rPr>
      <w:rFonts w:ascii="Tahoma" w:hAnsi="Tahoma"/>
      <w:sz w:val="28"/>
      <w:lang w:val="x-none" w:eastAsia="ru-RU"/>
    </w:rPr>
  </w:style>
  <w:style w:type="character" w:customStyle="1" w:styleId="2f8">
    <w:name w:val="Текст выноски Знак2"/>
    <w:uiPriority w:val="99"/>
    <w:semiHidden/>
    <w:rsid w:val="001F7216"/>
    <w:rPr>
      <w:rFonts w:ascii="Tahoma" w:hAnsi="Tahoma"/>
      <w:sz w:val="16"/>
      <w:lang w:val="x-none" w:eastAsia="ru-RU"/>
    </w:rPr>
  </w:style>
  <w:style w:type="character" w:customStyle="1" w:styleId="1ffa">
    <w:name w:val="Без интервала Знак1"/>
    <w:uiPriority w:val="1"/>
    <w:rsid w:val="001F7216"/>
    <w:rPr>
      <w:rFonts w:eastAsia="Times New Roman"/>
      <w:lang w:val="x-none" w:eastAsia="ru-RU"/>
    </w:rPr>
  </w:style>
  <w:style w:type="character" w:customStyle="1" w:styleId="3f1">
    <w:name w:val="Верхний колонтитул Знак3"/>
    <w:aliases w:val="ВерхКолонтитул Знак1"/>
    <w:uiPriority w:val="99"/>
    <w:rsid w:val="001F7216"/>
    <w:rPr>
      <w:rFonts w:ascii="Times New Roman" w:hAnsi="Times New Roman"/>
      <w:sz w:val="24"/>
      <w:lang w:val="x-none" w:eastAsia="ru-RU"/>
    </w:rPr>
  </w:style>
  <w:style w:type="character" w:customStyle="1" w:styleId="3f2">
    <w:name w:val="Нижний колонтитул Знак3"/>
    <w:uiPriority w:val="99"/>
    <w:rsid w:val="001F7216"/>
    <w:rPr>
      <w:rFonts w:ascii="Times New Roman" w:hAnsi="Times New Roman"/>
      <w:sz w:val="24"/>
      <w:lang w:val="x-none" w:eastAsia="ru-RU"/>
    </w:rPr>
  </w:style>
  <w:style w:type="character" w:customStyle="1" w:styleId="3f3">
    <w:name w:val="Основной текст Знак3"/>
    <w:semiHidden/>
    <w:rsid w:val="001F7216"/>
    <w:rPr>
      <w:rFonts w:ascii="Times New Roman" w:hAnsi="Times New Roman"/>
      <w:sz w:val="20"/>
      <w:lang w:val="x-none" w:eastAsia="ru-RU"/>
    </w:rPr>
  </w:style>
  <w:style w:type="character" w:customStyle="1" w:styleId="21f">
    <w:name w:val="Основной текст 2 Знак1"/>
    <w:uiPriority w:val="99"/>
    <w:semiHidden/>
    <w:rsid w:val="001F7216"/>
    <w:rPr>
      <w:rFonts w:ascii="Times New Roman" w:hAnsi="Times New Roman"/>
      <w:sz w:val="24"/>
      <w:lang w:val="x-none" w:eastAsia="ru-RU"/>
    </w:rPr>
  </w:style>
  <w:style w:type="character" w:customStyle="1" w:styleId="1ffb">
    <w:name w:val="Название объекта Знак1"/>
    <w:uiPriority w:val="35"/>
    <w:rsid w:val="001F7216"/>
    <w:rPr>
      <w:rFonts w:ascii="Tahoma" w:hAnsi="Tahoma"/>
      <w:sz w:val="18"/>
      <w:lang w:val="x-none" w:eastAsia="ru-RU"/>
    </w:rPr>
  </w:style>
  <w:style w:type="paragraph" w:customStyle="1" w:styleId="TAHOMA1">
    <w:name w:val="Список TAHOMA1"/>
    <w:basedOn w:val="afffffffb"/>
    <w:rsid w:val="001F7216"/>
    <w:pPr>
      <w:ind w:leftChars="102" w:left="102" w:hangingChars="176" w:hanging="420"/>
    </w:pPr>
  </w:style>
  <w:style w:type="character" w:customStyle="1" w:styleId="TAHOMA10">
    <w:name w:val="Список TAHOMA Знак1"/>
    <w:rsid w:val="001F7216"/>
  </w:style>
  <w:style w:type="character" w:customStyle="1" w:styleId="1ffc">
    <w:name w:val="Подзаголовок Знак1"/>
    <w:rsid w:val="001F7216"/>
    <w:rPr>
      <w:rFonts w:ascii="Arial" w:eastAsia="Times New Roman" w:hAnsi="Arial"/>
      <w:i/>
      <w:kern w:val="1"/>
      <w:sz w:val="28"/>
      <w:lang w:val="x-none" w:eastAsia="ru-RU"/>
    </w:rPr>
  </w:style>
  <w:style w:type="paragraph" w:customStyle="1" w:styleId="CharChar">
    <w:name w:val="Char Char"/>
    <w:basedOn w:val="a5"/>
    <w:rsid w:val="001F7216"/>
    <w:pPr>
      <w:spacing w:after="160" w:line="240" w:lineRule="exact"/>
      <w:jc w:val="center"/>
    </w:pPr>
    <w:rPr>
      <w:rFonts w:ascii="Verdana" w:hAnsi="Verdana"/>
      <w:sz w:val="28"/>
      <w:szCs w:val="20"/>
      <w:lang w:val="en-US"/>
    </w:rPr>
  </w:style>
  <w:style w:type="paragraph" w:customStyle="1" w:styleId="223">
    <w:name w:val="Основной текст с отступом 22"/>
    <w:basedOn w:val="a5"/>
    <w:rsid w:val="001F7216"/>
    <w:pPr>
      <w:overflowPunct w:val="0"/>
      <w:autoSpaceDE w:val="0"/>
      <w:autoSpaceDN w:val="0"/>
      <w:adjustRightInd w:val="0"/>
      <w:ind w:firstLine="851"/>
      <w:jc w:val="both"/>
      <w:textAlignment w:val="baseline"/>
    </w:pPr>
    <w:rPr>
      <w:sz w:val="28"/>
      <w:szCs w:val="20"/>
    </w:rPr>
  </w:style>
  <w:style w:type="paragraph" w:customStyle="1" w:styleId="232">
    <w:name w:val="Основной текст с отступом 23"/>
    <w:basedOn w:val="a5"/>
    <w:rsid w:val="001F7216"/>
    <w:pPr>
      <w:overflowPunct w:val="0"/>
      <w:autoSpaceDE w:val="0"/>
      <w:autoSpaceDN w:val="0"/>
      <w:adjustRightInd w:val="0"/>
      <w:ind w:firstLine="851"/>
      <w:jc w:val="both"/>
      <w:textAlignment w:val="baseline"/>
    </w:pPr>
    <w:rPr>
      <w:sz w:val="28"/>
      <w:szCs w:val="20"/>
    </w:rPr>
  </w:style>
  <w:style w:type="table" w:customStyle="1" w:styleId="413">
    <w:name w:val="Сетка таблицы4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83">
    <w:name w:val="xl183"/>
    <w:basedOn w:val="a5"/>
    <w:rsid w:val="001F72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84">
    <w:name w:val="xl184"/>
    <w:basedOn w:val="a5"/>
    <w:rsid w:val="001F72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85">
    <w:name w:val="xl185"/>
    <w:basedOn w:val="a5"/>
    <w:rsid w:val="001F7216"/>
    <w:pPr>
      <w:pBdr>
        <w:top w:val="single" w:sz="8" w:space="0" w:color="auto"/>
        <w:left w:val="single" w:sz="4" w:space="0" w:color="auto"/>
      </w:pBdr>
      <w:spacing w:before="100" w:beforeAutospacing="1" w:after="100" w:afterAutospacing="1"/>
      <w:jc w:val="center"/>
    </w:pPr>
    <w:rPr>
      <w:sz w:val="20"/>
      <w:szCs w:val="20"/>
    </w:rPr>
  </w:style>
  <w:style w:type="paragraph" w:customStyle="1" w:styleId="xl186">
    <w:name w:val="xl186"/>
    <w:basedOn w:val="a5"/>
    <w:rsid w:val="001F7216"/>
    <w:pPr>
      <w:pBdr>
        <w:top w:val="single" w:sz="8" w:space="0" w:color="auto"/>
        <w:right w:val="single" w:sz="4" w:space="0" w:color="auto"/>
      </w:pBdr>
      <w:spacing w:before="100" w:beforeAutospacing="1" w:after="100" w:afterAutospacing="1"/>
      <w:jc w:val="center"/>
    </w:pPr>
    <w:rPr>
      <w:sz w:val="20"/>
      <w:szCs w:val="20"/>
    </w:rPr>
  </w:style>
  <w:style w:type="paragraph" w:customStyle="1" w:styleId="xl187">
    <w:name w:val="xl187"/>
    <w:basedOn w:val="a5"/>
    <w:rsid w:val="001F7216"/>
    <w:pPr>
      <w:pBdr>
        <w:left w:val="single" w:sz="4" w:space="0" w:color="auto"/>
        <w:bottom w:val="single" w:sz="8" w:space="0" w:color="auto"/>
      </w:pBdr>
      <w:spacing w:before="100" w:beforeAutospacing="1" w:after="100" w:afterAutospacing="1"/>
      <w:jc w:val="center"/>
    </w:pPr>
    <w:rPr>
      <w:sz w:val="20"/>
      <w:szCs w:val="20"/>
    </w:rPr>
  </w:style>
  <w:style w:type="paragraph" w:customStyle="1" w:styleId="xl188">
    <w:name w:val="xl188"/>
    <w:basedOn w:val="a5"/>
    <w:rsid w:val="001F7216"/>
    <w:pPr>
      <w:pBdr>
        <w:bottom w:val="single" w:sz="8" w:space="0" w:color="auto"/>
        <w:right w:val="single" w:sz="4" w:space="0" w:color="auto"/>
      </w:pBdr>
      <w:spacing w:before="100" w:beforeAutospacing="1" w:after="100" w:afterAutospacing="1"/>
      <w:jc w:val="center"/>
    </w:pPr>
    <w:rPr>
      <w:sz w:val="20"/>
      <w:szCs w:val="20"/>
    </w:rPr>
  </w:style>
  <w:style w:type="paragraph" w:customStyle="1" w:styleId="xl189">
    <w:name w:val="xl189"/>
    <w:basedOn w:val="a5"/>
    <w:rsid w:val="001F7216"/>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0">
    <w:name w:val="xl190"/>
    <w:basedOn w:val="a5"/>
    <w:rsid w:val="001F7216"/>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91">
    <w:name w:val="xl191"/>
    <w:basedOn w:val="a5"/>
    <w:rsid w:val="001F7216"/>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2">
    <w:name w:val="xl192"/>
    <w:basedOn w:val="a5"/>
    <w:rsid w:val="001F7216"/>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93">
    <w:name w:val="xl193"/>
    <w:basedOn w:val="a5"/>
    <w:rsid w:val="001F7216"/>
    <w:pPr>
      <w:pBdr>
        <w:top w:val="single" w:sz="8" w:space="0" w:color="auto"/>
        <w:left w:val="single" w:sz="8" w:space="0" w:color="auto"/>
        <w:bottom w:val="single" w:sz="8" w:space="0" w:color="auto"/>
      </w:pBdr>
      <w:spacing w:before="100" w:beforeAutospacing="1" w:after="100" w:afterAutospacing="1"/>
      <w:jc w:val="center"/>
      <w:textAlignment w:val="center"/>
    </w:pPr>
    <w:rPr>
      <w:b/>
      <w:bCs/>
      <w:sz w:val="28"/>
      <w:szCs w:val="28"/>
    </w:rPr>
  </w:style>
  <w:style w:type="paragraph" w:customStyle="1" w:styleId="xl194">
    <w:name w:val="xl194"/>
    <w:basedOn w:val="a5"/>
    <w:rsid w:val="001F7216"/>
    <w:pPr>
      <w:pBdr>
        <w:top w:val="single" w:sz="8" w:space="0" w:color="auto"/>
        <w:bottom w:val="single" w:sz="8" w:space="0" w:color="auto"/>
      </w:pBdr>
      <w:spacing w:before="100" w:beforeAutospacing="1" w:after="100" w:afterAutospacing="1"/>
      <w:jc w:val="center"/>
      <w:textAlignment w:val="center"/>
    </w:pPr>
    <w:rPr>
      <w:b/>
      <w:bCs/>
      <w:sz w:val="28"/>
      <w:szCs w:val="28"/>
    </w:rPr>
  </w:style>
  <w:style w:type="paragraph" w:customStyle="1" w:styleId="xl195">
    <w:name w:val="xl195"/>
    <w:basedOn w:val="a5"/>
    <w:rsid w:val="001F7216"/>
    <w:pPr>
      <w:pBdr>
        <w:top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96">
    <w:name w:val="xl196"/>
    <w:basedOn w:val="a5"/>
    <w:rsid w:val="001F721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7">
    <w:name w:val="xl1497"/>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8">
    <w:name w:val="xl1498"/>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499">
    <w:name w:val="xl1499"/>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500">
    <w:name w:val="xl1500"/>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01">
    <w:name w:val="xl1501"/>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02">
    <w:name w:val="xl1502"/>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03">
    <w:name w:val="xl1503"/>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04">
    <w:name w:val="xl1504"/>
    <w:basedOn w:val="a5"/>
    <w:rsid w:val="001267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505">
    <w:name w:val="xl1505"/>
    <w:basedOn w:val="a5"/>
    <w:rsid w:val="0012671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06">
    <w:name w:val="xl1506"/>
    <w:basedOn w:val="a5"/>
    <w:rsid w:val="00126711"/>
    <w:pPr>
      <w:spacing w:before="100" w:beforeAutospacing="1" w:after="100" w:afterAutospacing="1"/>
    </w:pPr>
    <w:rPr>
      <w:sz w:val="20"/>
      <w:szCs w:val="20"/>
    </w:rPr>
  </w:style>
  <w:style w:type="paragraph" w:customStyle="1" w:styleId="xl1507">
    <w:name w:val="xl1507"/>
    <w:basedOn w:val="a5"/>
    <w:rsid w:val="00126711"/>
    <w:pPr>
      <w:spacing w:before="100" w:beforeAutospacing="1" w:after="100" w:afterAutospacing="1"/>
    </w:pPr>
    <w:rPr>
      <w:b/>
      <w:bCs/>
      <w:sz w:val="20"/>
      <w:szCs w:val="20"/>
    </w:rPr>
  </w:style>
  <w:style w:type="paragraph" w:customStyle="1" w:styleId="xl1508">
    <w:name w:val="xl1508"/>
    <w:basedOn w:val="a5"/>
    <w:rsid w:val="00126711"/>
    <w:pPr>
      <w:spacing w:before="100" w:beforeAutospacing="1" w:after="100" w:afterAutospacing="1"/>
    </w:pPr>
    <w:rPr>
      <w:sz w:val="20"/>
      <w:szCs w:val="20"/>
    </w:rPr>
  </w:style>
  <w:style w:type="paragraph" w:customStyle="1" w:styleId="xl1509">
    <w:name w:val="xl1509"/>
    <w:basedOn w:val="a5"/>
    <w:rsid w:val="00126711"/>
    <w:pPr>
      <w:spacing w:before="100" w:beforeAutospacing="1" w:after="100" w:afterAutospacing="1"/>
    </w:pPr>
    <w:rPr>
      <w:sz w:val="20"/>
      <w:szCs w:val="20"/>
    </w:rPr>
  </w:style>
  <w:style w:type="paragraph" w:customStyle="1" w:styleId="xl1510">
    <w:name w:val="xl1510"/>
    <w:basedOn w:val="a5"/>
    <w:rsid w:val="001267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511">
    <w:name w:val="xl1511"/>
    <w:basedOn w:val="a5"/>
    <w:rsid w:val="0012671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512">
    <w:name w:val="xl1512"/>
    <w:basedOn w:val="a5"/>
    <w:rsid w:val="00126711"/>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13">
    <w:name w:val="xl1513"/>
    <w:basedOn w:val="a5"/>
    <w:rsid w:val="00126711"/>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14">
    <w:name w:val="xl1514"/>
    <w:basedOn w:val="a5"/>
    <w:rsid w:val="0012671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515">
    <w:name w:val="xl1515"/>
    <w:basedOn w:val="a5"/>
    <w:rsid w:val="0012671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4">
    <w:name w:val="xl1494"/>
    <w:basedOn w:val="a5"/>
    <w:rsid w:val="00B722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5">
    <w:name w:val="xl1495"/>
    <w:basedOn w:val="a5"/>
    <w:rsid w:val="00B722D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496">
    <w:name w:val="xl1496"/>
    <w:basedOn w:val="a5"/>
    <w:rsid w:val="00B722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affffffff1">
    <w:name w:val="ДОК Титульник Должности"/>
    <w:basedOn w:val="a5"/>
    <w:rsid w:val="006C4276"/>
    <w:pPr>
      <w:keepLines/>
      <w:spacing w:line="360" w:lineRule="auto"/>
      <w:ind w:firstLine="709"/>
      <w:contextualSpacing/>
      <w:jc w:val="center"/>
    </w:pPr>
    <w:rPr>
      <w:lang w:val="en-US"/>
    </w:rPr>
  </w:style>
  <w:style w:type="paragraph" w:customStyle="1" w:styleId="00">
    <w:name w:val="0 уровень"/>
    <w:basedOn w:val="10"/>
    <w:link w:val="01"/>
    <w:qFormat/>
    <w:rsid w:val="008B693A"/>
    <w:pPr>
      <w:numPr>
        <w:numId w:val="0"/>
      </w:numPr>
    </w:pPr>
  </w:style>
  <w:style w:type="paragraph" w:customStyle="1" w:styleId="44">
    <w:name w:val="4 уровень  (Заголовок 4)"/>
    <w:basedOn w:val="a5"/>
    <w:rsid w:val="003D0834"/>
    <w:pPr>
      <w:numPr>
        <w:ilvl w:val="3"/>
        <w:numId w:val="16"/>
      </w:numPr>
    </w:pPr>
  </w:style>
  <w:style w:type="character" w:customStyle="1" w:styleId="01">
    <w:name w:val="0 уровень Знак"/>
    <w:basedOn w:val="12"/>
    <w:link w:val="00"/>
    <w:rsid w:val="008B693A"/>
    <w:rPr>
      <w:b/>
      <w:lang w:eastAsia="ru-RU"/>
    </w:rPr>
  </w:style>
  <w:style w:type="paragraph" w:customStyle="1" w:styleId="xl1564">
    <w:name w:val="xl1564"/>
    <w:basedOn w:val="a5"/>
    <w:rsid w:val="00A253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565">
    <w:name w:val="xl1565"/>
    <w:basedOn w:val="a5"/>
    <w:rsid w:val="00A253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566">
    <w:name w:val="xl1566"/>
    <w:basedOn w:val="a5"/>
    <w:rsid w:val="00A253B5"/>
    <w:pPr>
      <w:spacing w:before="100" w:beforeAutospacing="1" w:after="100" w:afterAutospacing="1"/>
    </w:pPr>
    <w:rPr>
      <w:sz w:val="16"/>
      <w:szCs w:val="16"/>
    </w:rPr>
  </w:style>
  <w:style w:type="paragraph" w:customStyle="1" w:styleId="xl1567">
    <w:name w:val="xl1567"/>
    <w:basedOn w:val="a5"/>
    <w:rsid w:val="00A253B5"/>
    <w:pPr>
      <w:shd w:val="clear" w:color="000000" w:fill="808080"/>
      <w:spacing w:before="100" w:beforeAutospacing="1" w:after="100" w:afterAutospacing="1"/>
    </w:pPr>
    <w:rPr>
      <w:sz w:val="16"/>
      <w:szCs w:val="16"/>
    </w:rPr>
  </w:style>
  <w:style w:type="paragraph" w:customStyle="1" w:styleId="xl1568">
    <w:name w:val="xl1568"/>
    <w:basedOn w:val="a5"/>
    <w:rsid w:val="00A253B5"/>
    <w:pPr>
      <w:spacing w:before="100" w:beforeAutospacing="1" w:after="100" w:afterAutospacing="1"/>
    </w:pPr>
    <w:rPr>
      <w:sz w:val="16"/>
      <w:szCs w:val="16"/>
    </w:rPr>
  </w:style>
  <w:style w:type="paragraph" w:customStyle="1" w:styleId="xl1569">
    <w:name w:val="xl1569"/>
    <w:basedOn w:val="a5"/>
    <w:rsid w:val="00A253B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1570">
    <w:name w:val="xl1570"/>
    <w:basedOn w:val="a5"/>
    <w:rsid w:val="00A253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1571">
    <w:name w:val="xl1571"/>
    <w:basedOn w:val="a5"/>
    <w:rsid w:val="00A253B5"/>
    <w:pPr>
      <w:spacing w:before="100" w:beforeAutospacing="1" w:after="100" w:afterAutospacing="1"/>
      <w:jc w:val="center"/>
      <w:textAlignment w:val="center"/>
    </w:pPr>
    <w:rPr>
      <w:sz w:val="16"/>
      <w:szCs w:val="16"/>
    </w:rPr>
  </w:style>
  <w:style w:type="paragraph" w:customStyle="1" w:styleId="xl1572">
    <w:name w:val="xl1572"/>
    <w:basedOn w:val="a5"/>
    <w:rsid w:val="00A253B5"/>
    <w:pPr>
      <w:spacing w:before="100" w:beforeAutospacing="1" w:after="100" w:afterAutospacing="1"/>
    </w:pPr>
    <w:rPr>
      <w:b/>
      <w:bCs/>
      <w:sz w:val="16"/>
      <w:szCs w:val="16"/>
    </w:rPr>
  </w:style>
  <w:style w:type="paragraph" w:customStyle="1" w:styleId="xl1573">
    <w:name w:val="xl1573"/>
    <w:basedOn w:val="a5"/>
    <w:rsid w:val="004B46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1574">
    <w:name w:val="xl1574"/>
    <w:basedOn w:val="a5"/>
    <w:rsid w:val="004B46F8"/>
    <w:pPr>
      <w:spacing w:before="100" w:beforeAutospacing="1" w:after="100" w:afterAutospacing="1"/>
      <w:jc w:val="center"/>
      <w:textAlignment w:val="center"/>
    </w:pPr>
    <w:rPr>
      <w:sz w:val="16"/>
      <w:szCs w:val="16"/>
    </w:rPr>
  </w:style>
  <w:style w:type="paragraph" w:customStyle="1" w:styleId="xl1575">
    <w:name w:val="xl1575"/>
    <w:basedOn w:val="a5"/>
    <w:rsid w:val="004B46F8"/>
    <w:pPr>
      <w:spacing w:before="100" w:beforeAutospacing="1" w:after="100" w:afterAutospacing="1"/>
    </w:pPr>
    <w:rPr>
      <w:b/>
      <w:bCs/>
      <w:sz w:val="16"/>
      <w:szCs w:val="16"/>
    </w:rPr>
  </w:style>
  <w:style w:type="character" w:customStyle="1" w:styleId="ConsPlusNormal0">
    <w:name w:val="ConsPlusNormal Знак"/>
    <w:link w:val="ConsPlusNormal"/>
    <w:locked/>
    <w:rsid w:val="004A6BAB"/>
    <w:rPr>
      <w:rFonts w:eastAsia="Times New Roman"/>
      <w:szCs w:val="20"/>
      <w:lang w:eastAsia="ru-RU"/>
    </w:rPr>
  </w:style>
  <w:style w:type="paragraph" w:customStyle="1" w:styleId="xl1576">
    <w:name w:val="xl1576"/>
    <w:basedOn w:val="a5"/>
    <w:rsid w:val="004035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577">
    <w:name w:val="xl1577"/>
    <w:basedOn w:val="a5"/>
    <w:rsid w:val="004035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578">
    <w:name w:val="xl1578"/>
    <w:basedOn w:val="a5"/>
    <w:rsid w:val="004035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579">
    <w:name w:val="xl1579"/>
    <w:basedOn w:val="a5"/>
    <w:rsid w:val="0040350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xl1580">
    <w:name w:val="xl1580"/>
    <w:basedOn w:val="a5"/>
    <w:rsid w:val="007413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1581">
    <w:name w:val="xl1581"/>
    <w:basedOn w:val="a5"/>
    <w:rsid w:val="008E49C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rPr>
  </w:style>
  <w:style w:type="paragraph" w:customStyle="1" w:styleId="xl1582">
    <w:name w:val="xl1582"/>
    <w:basedOn w:val="a5"/>
    <w:rsid w:val="008E49C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xl41301">
    <w:name w:val="xl41301"/>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1302">
    <w:name w:val="xl41302"/>
    <w:basedOn w:val="a5"/>
    <w:rsid w:val="0031248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rPr>
  </w:style>
  <w:style w:type="paragraph" w:customStyle="1" w:styleId="xl41303">
    <w:name w:val="xl41303"/>
    <w:basedOn w:val="a5"/>
    <w:rsid w:val="00312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304">
    <w:name w:val="xl41304"/>
    <w:basedOn w:val="a5"/>
    <w:rsid w:val="00312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305">
    <w:name w:val="xl41305"/>
    <w:basedOn w:val="a5"/>
    <w:rsid w:val="0031248F"/>
    <w:pPr>
      <w:spacing w:before="100" w:beforeAutospacing="1" w:after="100" w:afterAutospacing="1"/>
      <w:jc w:val="center"/>
      <w:textAlignment w:val="center"/>
    </w:pPr>
    <w:rPr>
      <w:b/>
      <w:bCs/>
      <w:sz w:val="16"/>
      <w:szCs w:val="16"/>
    </w:rPr>
  </w:style>
  <w:style w:type="paragraph" w:customStyle="1" w:styleId="xl41306">
    <w:name w:val="xl41306"/>
    <w:basedOn w:val="a5"/>
    <w:rsid w:val="0031248F"/>
    <w:pPr>
      <w:spacing w:before="100" w:beforeAutospacing="1" w:after="100" w:afterAutospacing="1"/>
      <w:jc w:val="center"/>
      <w:textAlignment w:val="center"/>
    </w:pPr>
    <w:rPr>
      <w:sz w:val="16"/>
      <w:szCs w:val="16"/>
    </w:rPr>
  </w:style>
  <w:style w:type="paragraph" w:customStyle="1" w:styleId="xl41307">
    <w:name w:val="xl41307"/>
    <w:basedOn w:val="a5"/>
    <w:rsid w:val="0031248F"/>
    <w:pPr>
      <w:spacing w:before="100" w:beforeAutospacing="1" w:after="100" w:afterAutospacing="1"/>
      <w:jc w:val="center"/>
      <w:textAlignment w:val="center"/>
    </w:pPr>
    <w:rPr>
      <w:b/>
      <w:bCs/>
      <w:sz w:val="16"/>
      <w:szCs w:val="16"/>
    </w:rPr>
  </w:style>
  <w:style w:type="paragraph" w:customStyle="1" w:styleId="xl41308">
    <w:name w:val="xl41308"/>
    <w:basedOn w:val="a5"/>
    <w:rsid w:val="0031248F"/>
    <w:pPr>
      <w:spacing w:before="100" w:beforeAutospacing="1" w:after="100" w:afterAutospacing="1"/>
      <w:jc w:val="center"/>
      <w:textAlignment w:val="center"/>
    </w:pPr>
    <w:rPr>
      <w:sz w:val="16"/>
      <w:szCs w:val="16"/>
    </w:rPr>
  </w:style>
  <w:style w:type="paragraph" w:customStyle="1" w:styleId="xl41309">
    <w:name w:val="xl41309"/>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310">
    <w:name w:val="xl41310"/>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311">
    <w:name w:val="xl41311"/>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41312">
    <w:name w:val="xl41312"/>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313">
    <w:name w:val="xl41313"/>
    <w:basedOn w:val="a5"/>
    <w:rsid w:val="0031248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a3">
    <w:name w:val="!список"/>
    <w:basedOn w:val="a7"/>
    <w:link w:val="affffffff2"/>
    <w:qFormat/>
    <w:rsid w:val="008B693A"/>
    <w:pPr>
      <w:numPr>
        <w:numId w:val="21"/>
      </w:numPr>
    </w:pPr>
  </w:style>
  <w:style w:type="paragraph" w:customStyle="1" w:styleId="affffffff3">
    <w:name w:val="!рисунок"/>
    <w:basedOn w:val="a7"/>
    <w:link w:val="affffffff4"/>
    <w:qFormat/>
    <w:rsid w:val="00B36625"/>
    <w:pPr>
      <w:keepNext/>
      <w:spacing w:after="0"/>
      <w:ind w:firstLine="0"/>
      <w:jc w:val="center"/>
    </w:pPr>
    <w:rPr>
      <w:rFonts w:eastAsia="Times New Roman"/>
    </w:rPr>
  </w:style>
  <w:style w:type="character" w:customStyle="1" w:styleId="affffffff2">
    <w:name w:val="!список Знак"/>
    <w:basedOn w:val="af5"/>
    <w:link w:val="a3"/>
    <w:rsid w:val="008B693A"/>
  </w:style>
  <w:style w:type="character" w:customStyle="1" w:styleId="affffffff4">
    <w:name w:val="!рисунок Знак"/>
    <w:basedOn w:val="af5"/>
    <w:link w:val="affffffff3"/>
    <w:rsid w:val="00B36625"/>
    <w:rPr>
      <w:rFonts w:eastAsia="Times New Roman"/>
    </w:rPr>
  </w:style>
  <w:style w:type="character" w:customStyle="1" w:styleId="UnresolvedMention">
    <w:name w:val="Unresolved Mention"/>
    <w:basedOn w:val="a9"/>
    <w:uiPriority w:val="99"/>
    <w:semiHidden/>
    <w:unhideWhenUsed/>
    <w:rsid w:val="00122D5C"/>
    <w:rPr>
      <w:color w:val="605E5C"/>
      <w:shd w:val="clear" w:color="auto" w:fill="E1DFDD"/>
    </w:rPr>
  </w:style>
  <w:style w:type="character" w:customStyle="1" w:styleId="copytarget">
    <w:name w:val="copy_target"/>
    <w:basedOn w:val="a9"/>
    <w:rsid w:val="002B0603"/>
  </w:style>
  <w:style w:type="paragraph" w:customStyle="1" w:styleId="xl41276">
    <w:name w:val="xl41276"/>
    <w:basedOn w:val="a5"/>
    <w:rsid w:val="006C680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xl41277">
    <w:name w:val="xl41277"/>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1278">
    <w:name w:val="xl41278"/>
    <w:basedOn w:val="a5"/>
    <w:rsid w:val="006C6806"/>
    <w:pPr>
      <w:spacing w:before="100" w:beforeAutospacing="1" w:after="100" w:afterAutospacing="1"/>
      <w:jc w:val="center"/>
      <w:textAlignment w:val="center"/>
    </w:pPr>
    <w:rPr>
      <w:b/>
      <w:bCs/>
      <w:sz w:val="16"/>
      <w:szCs w:val="16"/>
    </w:rPr>
  </w:style>
  <w:style w:type="paragraph" w:customStyle="1" w:styleId="xl41279">
    <w:name w:val="xl41279"/>
    <w:basedOn w:val="a5"/>
    <w:rsid w:val="006C6806"/>
    <w:pPr>
      <w:spacing w:before="100" w:beforeAutospacing="1" w:after="100" w:afterAutospacing="1"/>
      <w:jc w:val="center"/>
      <w:textAlignment w:val="center"/>
    </w:pPr>
    <w:rPr>
      <w:sz w:val="16"/>
      <w:szCs w:val="16"/>
    </w:rPr>
  </w:style>
  <w:style w:type="paragraph" w:customStyle="1" w:styleId="xl41280">
    <w:name w:val="xl41280"/>
    <w:basedOn w:val="a5"/>
    <w:rsid w:val="006C6806"/>
    <w:pPr>
      <w:spacing w:before="100" w:beforeAutospacing="1" w:after="100" w:afterAutospacing="1"/>
      <w:jc w:val="center"/>
      <w:textAlignment w:val="center"/>
    </w:pPr>
    <w:rPr>
      <w:b/>
      <w:bCs/>
      <w:sz w:val="16"/>
      <w:szCs w:val="16"/>
    </w:rPr>
  </w:style>
  <w:style w:type="paragraph" w:customStyle="1" w:styleId="xl41281">
    <w:name w:val="xl41281"/>
    <w:basedOn w:val="a5"/>
    <w:rsid w:val="006C6806"/>
    <w:pPr>
      <w:spacing w:before="100" w:beforeAutospacing="1" w:after="100" w:afterAutospacing="1"/>
      <w:jc w:val="center"/>
      <w:textAlignment w:val="center"/>
    </w:pPr>
    <w:rPr>
      <w:sz w:val="16"/>
      <w:szCs w:val="16"/>
    </w:rPr>
  </w:style>
  <w:style w:type="paragraph" w:customStyle="1" w:styleId="xl41282">
    <w:name w:val="xl41282"/>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3">
    <w:name w:val="xl41283"/>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4">
    <w:name w:val="xl41284"/>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5">
    <w:name w:val="xl41285"/>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1286">
    <w:name w:val="xl41286"/>
    <w:basedOn w:val="a5"/>
    <w:rsid w:val="006C680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7">
    <w:name w:val="xl41287"/>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288">
    <w:name w:val="xl41288"/>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289">
    <w:name w:val="xl41289"/>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290">
    <w:name w:val="xl41290"/>
    <w:basedOn w:val="a5"/>
    <w:rsid w:val="006C68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291">
    <w:name w:val="xl41291"/>
    <w:basedOn w:val="a5"/>
    <w:rsid w:val="006C6806"/>
    <w:pPr>
      <w:shd w:val="clear" w:color="000000" w:fill="FFFF00"/>
      <w:spacing w:before="100" w:beforeAutospacing="1" w:after="100" w:afterAutospacing="1"/>
      <w:jc w:val="center"/>
      <w:textAlignment w:val="center"/>
    </w:pPr>
    <w:rPr>
      <w:sz w:val="16"/>
      <w:szCs w:val="16"/>
    </w:rPr>
  </w:style>
  <w:style w:type="paragraph" w:customStyle="1" w:styleId="xl41292">
    <w:name w:val="xl41292"/>
    <w:basedOn w:val="a5"/>
    <w:rsid w:val="006C6806"/>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93">
    <w:name w:val="xl41293"/>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41294">
    <w:name w:val="xl41294"/>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41295">
    <w:name w:val="xl41295"/>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16"/>
      <w:szCs w:val="16"/>
    </w:rPr>
  </w:style>
  <w:style w:type="paragraph" w:customStyle="1" w:styleId="xl41296">
    <w:name w:val="xl41296"/>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16"/>
      <w:szCs w:val="16"/>
    </w:rPr>
  </w:style>
  <w:style w:type="paragraph" w:customStyle="1" w:styleId="xl41297">
    <w:name w:val="xl41297"/>
    <w:basedOn w:val="a5"/>
    <w:rsid w:val="006C6806"/>
    <w:pPr>
      <w:pBdr>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41298">
    <w:name w:val="xl41298"/>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41299">
    <w:name w:val="xl41299"/>
    <w:basedOn w:val="a5"/>
    <w:rsid w:val="006C6806"/>
    <w:pPr>
      <w:spacing w:before="100" w:beforeAutospacing="1" w:after="100" w:afterAutospacing="1"/>
      <w:textAlignment w:val="center"/>
    </w:pPr>
    <w:rPr>
      <w:sz w:val="16"/>
      <w:szCs w:val="16"/>
    </w:rPr>
  </w:style>
  <w:style w:type="paragraph" w:customStyle="1" w:styleId="xl41300">
    <w:name w:val="xl41300"/>
    <w:basedOn w:val="a5"/>
    <w:rsid w:val="006C6806"/>
    <w:pPr>
      <w:spacing w:before="100" w:beforeAutospacing="1" w:after="100" w:afterAutospacing="1"/>
      <w:textAlignment w:val="center"/>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Bullet" w:uiPriority="0"/>
    <w:lsdException w:name="List 2" w:uiPriority="0"/>
    <w:lsdException w:name="List Bullet 3" w:uiPriority="0"/>
    <w:lsdException w:name="Title" w:semiHidden="0" w:uiPriority="10" w:unhideWhenUsed="0"/>
    <w:lsdException w:name="Default Paragraph Font" w:uiPriority="1"/>
    <w:lsdException w:name="Subtitle" w:semiHidden="0" w:unhideWhenUsed="0"/>
    <w:lsdException w:name="Strong" w:semiHidden="0" w:uiPriority="22" w:unhideWhenUsed="0"/>
    <w:lsdException w:name="Emphasis" w:semiHidden="0" w:uiPriority="20" w:unhideWhenUsed="0"/>
    <w:lsdException w:name="Outline List 2" w:uiPriority="0"/>
    <w:lsdException w:name="Table Simple 1" w:uiPriority="0"/>
    <w:lsdException w:name="Table Simple 2" w:uiPriority="0"/>
    <w:lsdException w:name="Table Simple 3" w:uiPriority="0"/>
    <w:lsdException w:name="Table Classic 1" w:uiPriority="0"/>
    <w:lsdException w:name="Table Classic 2"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5" w:uiPriority="0"/>
    <w:lsdException w:name="Table Grid 8" w:uiPriority="0"/>
    <w:lsdException w:name="Table List 1" w:uiPriority="0"/>
    <w:lsdException w:name="Table List 2"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5">
    <w:name w:val="Normal"/>
    <w:aliases w:val="Табл_тело"/>
    <w:qFormat/>
    <w:rsid w:val="00CD7326"/>
    <w:pPr>
      <w:spacing w:after="0" w:line="240" w:lineRule="auto"/>
    </w:pPr>
    <w:rPr>
      <w:rFonts w:eastAsia="Times New Roman"/>
      <w:lang w:eastAsia="ru-RU"/>
    </w:rPr>
  </w:style>
  <w:style w:type="paragraph" w:styleId="10">
    <w:name w:val="heading 1"/>
    <w:aliases w:val="1 уровень"/>
    <w:basedOn w:val="a6"/>
    <w:next w:val="a7"/>
    <w:link w:val="12"/>
    <w:uiPriority w:val="9"/>
    <w:qFormat/>
    <w:rsid w:val="00B36625"/>
    <w:pPr>
      <w:keepNext/>
      <w:keepLines/>
      <w:pageBreakBefore/>
      <w:numPr>
        <w:numId w:val="16"/>
      </w:numPr>
      <w:spacing w:before="120" w:after="120"/>
      <w:contextualSpacing w:val="0"/>
      <w:jc w:val="center"/>
      <w:outlineLvl w:val="0"/>
    </w:pPr>
    <w:rPr>
      <w:rFonts w:eastAsiaTheme="minorHAnsi"/>
      <w:b/>
    </w:rPr>
  </w:style>
  <w:style w:type="paragraph" w:styleId="20">
    <w:name w:val="heading 2"/>
    <w:aliases w:val="2 уровень"/>
    <w:basedOn w:val="a6"/>
    <w:next w:val="a8"/>
    <w:link w:val="21"/>
    <w:uiPriority w:val="9"/>
    <w:unhideWhenUsed/>
    <w:qFormat/>
    <w:rsid w:val="00F2687E"/>
    <w:pPr>
      <w:keepNext/>
      <w:keepLines/>
      <w:pageBreakBefore/>
      <w:numPr>
        <w:ilvl w:val="1"/>
        <w:numId w:val="16"/>
      </w:numPr>
      <w:spacing w:before="120" w:after="120"/>
      <w:contextualSpacing w:val="0"/>
      <w:jc w:val="both"/>
      <w:outlineLvl w:val="1"/>
    </w:pPr>
    <w:rPr>
      <w:rFonts w:eastAsiaTheme="minorHAnsi"/>
      <w:b/>
    </w:rPr>
  </w:style>
  <w:style w:type="paragraph" w:styleId="3">
    <w:name w:val="heading 3"/>
    <w:aliases w:val="3 уровень"/>
    <w:basedOn w:val="a6"/>
    <w:next w:val="a5"/>
    <w:link w:val="30"/>
    <w:uiPriority w:val="9"/>
    <w:unhideWhenUsed/>
    <w:qFormat/>
    <w:rsid w:val="00A558F4"/>
    <w:pPr>
      <w:keepNext/>
      <w:keepLines/>
      <w:numPr>
        <w:ilvl w:val="2"/>
        <w:numId w:val="16"/>
      </w:numPr>
      <w:spacing w:before="120" w:after="120"/>
      <w:ind w:left="0"/>
      <w:contextualSpacing w:val="0"/>
      <w:jc w:val="both"/>
      <w:outlineLvl w:val="2"/>
    </w:pPr>
    <w:rPr>
      <w:rFonts w:eastAsiaTheme="minorHAnsi"/>
      <w:b/>
    </w:rPr>
  </w:style>
  <w:style w:type="paragraph" w:styleId="4">
    <w:name w:val="heading 4"/>
    <w:aliases w:val="4 уровень"/>
    <w:basedOn w:val="44"/>
    <w:next w:val="a8"/>
    <w:link w:val="40"/>
    <w:uiPriority w:val="9"/>
    <w:unhideWhenUsed/>
    <w:qFormat/>
    <w:rsid w:val="00A558F4"/>
    <w:pPr>
      <w:keepNext/>
      <w:keepLines/>
      <w:spacing w:before="120" w:after="120"/>
      <w:ind w:left="0"/>
      <w:jc w:val="both"/>
      <w:outlineLvl w:val="3"/>
    </w:pPr>
    <w:rPr>
      <w:b/>
    </w:rPr>
  </w:style>
  <w:style w:type="paragraph" w:styleId="5">
    <w:name w:val="heading 5"/>
    <w:basedOn w:val="a5"/>
    <w:next w:val="a5"/>
    <w:link w:val="50"/>
    <w:uiPriority w:val="9"/>
    <w:unhideWhenUsed/>
    <w:rsid w:val="00983614"/>
    <w:pPr>
      <w:keepNext/>
      <w:keepLines/>
      <w:spacing w:before="200"/>
      <w:ind w:left="1008" w:hanging="1008"/>
      <w:outlineLvl w:val="4"/>
    </w:pPr>
    <w:rPr>
      <w:rFonts w:ascii="Cambria" w:hAnsi="Cambria"/>
      <w:color w:val="243F60"/>
    </w:rPr>
  </w:style>
  <w:style w:type="paragraph" w:styleId="6">
    <w:name w:val="heading 6"/>
    <w:basedOn w:val="a5"/>
    <w:next w:val="a5"/>
    <w:link w:val="60"/>
    <w:uiPriority w:val="9"/>
    <w:unhideWhenUsed/>
    <w:rsid w:val="00540573"/>
    <w:pPr>
      <w:spacing w:before="240" w:after="60"/>
      <w:outlineLvl w:val="5"/>
    </w:pPr>
    <w:rPr>
      <w:rFonts w:asciiTheme="minorHAnsi" w:hAnsiTheme="minorHAnsi"/>
      <w:b/>
      <w:bCs/>
      <w:sz w:val="22"/>
    </w:rPr>
  </w:style>
  <w:style w:type="paragraph" w:styleId="7">
    <w:name w:val="heading 7"/>
    <w:basedOn w:val="a5"/>
    <w:next w:val="a5"/>
    <w:link w:val="70"/>
    <w:uiPriority w:val="99"/>
    <w:unhideWhenUsed/>
    <w:rsid w:val="00540573"/>
    <w:pPr>
      <w:spacing w:before="240" w:after="60"/>
      <w:outlineLvl w:val="6"/>
    </w:pPr>
    <w:rPr>
      <w:rFonts w:asciiTheme="minorHAnsi" w:hAnsiTheme="minorHAnsi"/>
    </w:rPr>
  </w:style>
  <w:style w:type="paragraph" w:styleId="8">
    <w:name w:val="heading 8"/>
    <w:basedOn w:val="a5"/>
    <w:next w:val="a5"/>
    <w:link w:val="80"/>
    <w:uiPriority w:val="99"/>
    <w:unhideWhenUsed/>
    <w:rsid w:val="00540573"/>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5"/>
    <w:next w:val="a5"/>
    <w:link w:val="90"/>
    <w:uiPriority w:val="99"/>
    <w:unhideWhenUsed/>
    <w:rsid w:val="001D31E9"/>
    <w:pPr>
      <w:keepNext/>
      <w:keepLines/>
      <w:numPr>
        <w:ilvl w:val="8"/>
        <w:numId w:val="1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Рис_подпись"/>
    <w:basedOn w:val="ad"/>
    <w:next w:val="a7"/>
    <w:link w:val="ae"/>
    <w:rsid w:val="00F11F01"/>
    <w:pPr>
      <w:keepNext w:val="0"/>
      <w:keepLines w:val="0"/>
      <w:spacing w:before="0" w:after="240"/>
      <w:jc w:val="center"/>
    </w:pPr>
    <w:rPr>
      <w:bCs w:val="0"/>
    </w:rPr>
  </w:style>
  <w:style w:type="character" w:customStyle="1" w:styleId="ae">
    <w:name w:val="Рис_подпись Знак"/>
    <w:link w:val="ac"/>
    <w:rsid w:val="00F11F01"/>
    <w:rPr>
      <w:rFonts w:cstheme="minorBidi"/>
    </w:rPr>
  </w:style>
  <w:style w:type="paragraph" w:styleId="ad">
    <w:name w:val="caption"/>
    <w:aliases w:val="Таблица - Название объекта,!! Object Novogor !!,Знак,Caption Char,Caption Char1 Char1 Char Char,Caption Char Char2 Char1 Char Char,Caption Char Char Char Char Char1 Char1 Char Char1 Char,Caption Char Char Char1 Char Char Char"/>
    <w:next w:val="a5"/>
    <w:link w:val="af"/>
    <w:uiPriority w:val="35"/>
    <w:unhideWhenUsed/>
    <w:rsid w:val="004B66AD"/>
    <w:pPr>
      <w:keepNext/>
      <w:keepLines/>
      <w:spacing w:before="120" w:after="0" w:line="240" w:lineRule="auto"/>
      <w:jc w:val="both"/>
    </w:pPr>
    <w:rPr>
      <w:rFonts w:cstheme="minorBidi"/>
      <w:b/>
      <w:bCs/>
    </w:rPr>
  </w:style>
  <w:style w:type="paragraph" w:customStyle="1" w:styleId="af0">
    <w:name w:val="РИС."/>
    <w:basedOn w:val="a5"/>
    <w:next w:val="ac"/>
    <w:link w:val="af1"/>
    <w:rsid w:val="003E33EC"/>
    <w:pPr>
      <w:keepNext/>
      <w:spacing w:before="240"/>
      <w:jc w:val="center"/>
    </w:pPr>
  </w:style>
  <w:style w:type="character" w:customStyle="1" w:styleId="af1">
    <w:name w:val="РИС. Знак"/>
    <w:link w:val="af0"/>
    <w:rsid w:val="003E33EC"/>
    <w:rPr>
      <w:rFonts w:eastAsia="Times New Roman" w:cstheme="minorBidi"/>
      <w:szCs w:val="22"/>
    </w:rPr>
  </w:style>
  <w:style w:type="character" w:customStyle="1" w:styleId="12">
    <w:name w:val="Заголовок 1 Знак"/>
    <w:aliases w:val="1 уровень Знак"/>
    <w:link w:val="10"/>
    <w:uiPriority w:val="9"/>
    <w:rsid w:val="00B36625"/>
    <w:rPr>
      <w:b/>
      <w:lang w:eastAsia="ru-RU"/>
    </w:rPr>
  </w:style>
  <w:style w:type="paragraph" w:styleId="a6">
    <w:name w:val="List Paragraph"/>
    <w:aliases w:val="it_List1,Ненумерованный список,основной диплом,Введение,Список2,Абзац вправо-1,List Paragraph1,Абзац вправо-11,List Paragraph11,Абзац вправо-12,List Paragraph12,Абзац вправо-111,List Paragraph111,Абзац вправо-13,List Paragraph13,СПИСКИ"/>
    <w:basedOn w:val="a5"/>
    <w:link w:val="af2"/>
    <w:uiPriority w:val="34"/>
    <w:rsid w:val="001D31E9"/>
    <w:pPr>
      <w:ind w:left="720"/>
      <w:contextualSpacing/>
    </w:pPr>
  </w:style>
  <w:style w:type="character" w:customStyle="1" w:styleId="21">
    <w:name w:val="Заголовок 2 Знак"/>
    <w:aliases w:val="2 уровень Знак"/>
    <w:link w:val="20"/>
    <w:uiPriority w:val="9"/>
    <w:rsid w:val="00F2687E"/>
    <w:rPr>
      <w:b/>
      <w:lang w:eastAsia="ru-RU"/>
    </w:rPr>
  </w:style>
  <w:style w:type="character" w:customStyle="1" w:styleId="30">
    <w:name w:val="Заголовок 3 Знак"/>
    <w:aliases w:val="3 уровень Знак"/>
    <w:link w:val="3"/>
    <w:uiPriority w:val="9"/>
    <w:rsid w:val="00A558F4"/>
    <w:rPr>
      <w:b/>
      <w:lang w:eastAsia="ru-RU"/>
    </w:rPr>
  </w:style>
  <w:style w:type="character" w:customStyle="1" w:styleId="40">
    <w:name w:val="Заголовок 4 Знак"/>
    <w:aliases w:val="4 уровень Знак"/>
    <w:link w:val="4"/>
    <w:uiPriority w:val="9"/>
    <w:rsid w:val="00A558F4"/>
    <w:rPr>
      <w:rFonts w:eastAsia="Times New Roman"/>
      <w:b/>
      <w:lang w:eastAsia="ru-RU"/>
    </w:rPr>
  </w:style>
  <w:style w:type="character" w:customStyle="1" w:styleId="60">
    <w:name w:val="Заголовок 6 Знак"/>
    <w:basedOn w:val="a9"/>
    <w:link w:val="6"/>
    <w:uiPriority w:val="9"/>
    <w:rsid w:val="00540573"/>
    <w:rPr>
      <w:rFonts w:asciiTheme="minorHAnsi" w:eastAsiaTheme="minorEastAsia" w:hAnsiTheme="minorHAnsi" w:cstheme="minorBidi"/>
      <w:b/>
      <w:bCs/>
      <w:sz w:val="22"/>
      <w:szCs w:val="22"/>
    </w:rPr>
  </w:style>
  <w:style w:type="character" w:customStyle="1" w:styleId="70">
    <w:name w:val="Заголовок 7 Знак"/>
    <w:basedOn w:val="a9"/>
    <w:link w:val="7"/>
    <w:uiPriority w:val="99"/>
    <w:rsid w:val="00540573"/>
    <w:rPr>
      <w:rFonts w:asciiTheme="minorHAnsi" w:eastAsiaTheme="minorEastAsia" w:hAnsiTheme="minorHAnsi" w:cstheme="minorBidi"/>
    </w:rPr>
  </w:style>
  <w:style w:type="character" w:customStyle="1" w:styleId="80">
    <w:name w:val="Заголовок 8 Знак"/>
    <w:basedOn w:val="a9"/>
    <w:link w:val="8"/>
    <w:uiPriority w:val="99"/>
    <w:rsid w:val="00540573"/>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9"/>
    <w:link w:val="9"/>
    <w:uiPriority w:val="99"/>
    <w:rsid w:val="001D31E9"/>
    <w:rPr>
      <w:rFonts w:asciiTheme="majorHAnsi" w:eastAsiaTheme="majorEastAsia" w:hAnsiTheme="majorHAnsi" w:cstheme="majorBidi"/>
      <w:i/>
      <w:iCs/>
      <w:color w:val="404040" w:themeColor="text1" w:themeTint="BF"/>
      <w:sz w:val="20"/>
      <w:szCs w:val="20"/>
      <w:lang w:eastAsia="ru-RU"/>
    </w:rPr>
  </w:style>
  <w:style w:type="character" w:customStyle="1" w:styleId="af">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d"/>
    <w:uiPriority w:val="35"/>
    <w:rsid w:val="004B66AD"/>
    <w:rPr>
      <w:rFonts w:cstheme="minorBidi"/>
      <w:b/>
      <w:bCs/>
    </w:rPr>
  </w:style>
  <w:style w:type="paragraph" w:styleId="af3">
    <w:name w:val="Subtitle"/>
    <w:basedOn w:val="a5"/>
    <w:link w:val="af4"/>
    <w:uiPriority w:val="99"/>
    <w:rsid w:val="003E33EC"/>
    <w:pPr>
      <w:jc w:val="center"/>
    </w:pPr>
    <w:rPr>
      <w:sz w:val="28"/>
      <w:szCs w:val="20"/>
    </w:rPr>
  </w:style>
  <w:style w:type="character" w:customStyle="1" w:styleId="af4">
    <w:name w:val="Подзаголовок Знак"/>
    <w:basedOn w:val="a9"/>
    <w:link w:val="af3"/>
    <w:uiPriority w:val="99"/>
    <w:rsid w:val="003E33EC"/>
    <w:rPr>
      <w:rFonts w:eastAsia="Times New Roman"/>
      <w:sz w:val="28"/>
      <w:szCs w:val="20"/>
      <w:lang w:eastAsia="ru-RU"/>
    </w:rPr>
  </w:style>
  <w:style w:type="paragraph" w:styleId="a7">
    <w:name w:val="No Spacing"/>
    <w:aliases w:val="!текст,Осн_текст,С интервалом и отступом"/>
    <w:link w:val="af5"/>
    <w:uiPriority w:val="99"/>
    <w:qFormat/>
    <w:rsid w:val="00B36625"/>
    <w:pPr>
      <w:spacing w:before="120" w:after="120" w:line="240" w:lineRule="auto"/>
      <w:ind w:firstLine="709"/>
      <w:jc w:val="both"/>
    </w:pPr>
  </w:style>
  <w:style w:type="character" w:customStyle="1" w:styleId="af5">
    <w:name w:val="Без интервала Знак"/>
    <w:aliases w:val="!текст Знак,Осн_текст Знак,С интервалом и отступом Знак"/>
    <w:link w:val="a7"/>
    <w:uiPriority w:val="99"/>
    <w:qFormat/>
    <w:rsid w:val="00B36625"/>
  </w:style>
  <w:style w:type="paragraph" w:styleId="af6">
    <w:name w:val="TOC Heading"/>
    <w:basedOn w:val="10"/>
    <w:next w:val="a5"/>
    <w:uiPriority w:val="39"/>
    <w:unhideWhenUsed/>
    <w:rsid w:val="001D31E9"/>
    <w:pPr>
      <w:outlineLvl w:val="9"/>
    </w:pPr>
    <w:rPr>
      <w:rFonts w:eastAsiaTheme="majorEastAsia" w:cstheme="majorBidi"/>
      <w:bCs/>
      <w:szCs w:val="28"/>
    </w:rPr>
  </w:style>
  <w:style w:type="table" w:styleId="af7">
    <w:name w:val="Table Grid"/>
    <w:aliases w:val="Table Grid Report"/>
    <w:basedOn w:val="aa"/>
    <w:uiPriority w:val="59"/>
    <w:rsid w:val="00737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header"/>
    <w:aliases w:val="ВерхКолонтитул,ВерхКолонтитул1, Знак4,Знак4, Знак8,Знак8"/>
    <w:basedOn w:val="a5"/>
    <w:link w:val="af9"/>
    <w:uiPriority w:val="99"/>
    <w:unhideWhenUsed/>
    <w:rsid w:val="007377BD"/>
    <w:pPr>
      <w:tabs>
        <w:tab w:val="center" w:pos="4677"/>
        <w:tab w:val="right" w:pos="9355"/>
      </w:tabs>
    </w:pPr>
  </w:style>
  <w:style w:type="character" w:customStyle="1" w:styleId="af9">
    <w:name w:val="Верхний колонтитул Знак"/>
    <w:aliases w:val="ВерхКолонтитул Знак,ВерхКолонтитул1 Знак, Знак4 Знак,Знак4 Знак, Знак8 Знак,Знак8 Знак"/>
    <w:basedOn w:val="a9"/>
    <w:link w:val="af8"/>
    <w:uiPriority w:val="99"/>
    <w:rsid w:val="007377BD"/>
    <w:rPr>
      <w:rFonts w:eastAsiaTheme="minorEastAsia" w:cstheme="minorBidi"/>
      <w:szCs w:val="22"/>
    </w:rPr>
  </w:style>
  <w:style w:type="paragraph" w:styleId="afa">
    <w:name w:val="footer"/>
    <w:aliases w:val=" Знак1,Знак1, Знак6"/>
    <w:basedOn w:val="a5"/>
    <w:link w:val="afb"/>
    <w:uiPriority w:val="99"/>
    <w:unhideWhenUsed/>
    <w:rsid w:val="007377BD"/>
    <w:pPr>
      <w:tabs>
        <w:tab w:val="center" w:pos="4677"/>
        <w:tab w:val="right" w:pos="9355"/>
      </w:tabs>
    </w:pPr>
  </w:style>
  <w:style w:type="character" w:customStyle="1" w:styleId="afb">
    <w:name w:val="Нижний колонтитул Знак"/>
    <w:aliases w:val=" Знак1 Знак,Знак1 Знак, Знак6 Знак"/>
    <w:basedOn w:val="a9"/>
    <w:link w:val="afa"/>
    <w:uiPriority w:val="99"/>
    <w:rsid w:val="007377BD"/>
    <w:rPr>
      <w:rFonts w:eastAsiaTheme="minorEastAsia" w:cstheme="minorBidi"/>
      <w:szCs w:val="22"/>
    </w:rPr>
  </w:style>
  <w:style w:type="paragraph" w:customStyle="1" w:styleId="afc">
    <w:name w:val="Таблица_гост"/>
    <w:basedOn w:val="a5"/>
    <w:link w:val="afd"/>
    <w:rsid w:val="007377BD"/>
    <w:rPr>
      <w:sz w:val="26"/>
    </w:rPr>
  </w:style>
  <w:style w:type="character" w:customStyle="1" w:styleId="afd">
    <w:name w:val="Таблица_гост Знак"/>
    <w:link w:val="afc"/>
    <w:rsid w:val="007377BD"/>
    <w:rPr>
      <w:rFonts w:eastAsiaTheme="minorEastAsia"/>
      <w:sz w:val="26"/>
      <w:szCs w:val="22"/>
    </w:rPr>
  </w:style>
  <w:style w:type="paragraph" w:styleId="afe">
    <w:name w:val="Balloon Text"/>
    <w:basedOn w:val="a5"/>
    <w:link w:val="aff"/>
    <w:uiPriority w:val="99"/>
    <w:unhideWhenUsed/>
    <w:rsid w:val="007377BD"/>
    <w:rPr>
      <w:rFonts w:ascii="Tahoma" w:hAnsi="Tahoma" w:cs="Tahoma"/>
      <w:sz w:val="16"/>
      <w:szCs w:val="16"/>
    </w:rPr>
  </w:style>
  <w:style w:type="character" w:customStyle="1" w:styleId="aff">
    <w:name w:val="Текст выноски Знак"/>
    <w:basedOn w:val="a9"/>
    <w:link w:val="afe"/>
    <w:uiPriority w:val="99"/>
    <w:rsid w:val="007377BD"/>
    <w:rPr>
      <w:rFonts w:ascii="Tahoma" w:eastAsiaTheme="minorEastAsia" w:hAnsi="Tahoma" w:cs="Tahoma"/>
      <w:sz w:val="16"/>
      <w:szCs w:val="16"/>
    </w:rPr>
  </w:style>
  <w:style w:type="paragraph" w:customStyle="1" w:styleId="aff0">
    <w:name w:val="рис_тело"/>
    <w:basedOn w:val="a5"/>
    <w:next w:val="ac"/>
    <w:link w:val="aff1"/>
    <w:rsid w:val="001D31E9"/>
    <w:pPr>
      <w:keepNext/>
      <w:spacing w:before="240"/>
      <w:jc w:val="center"/>
    </w:pPr>
  </w:style>
  <w:style w:type="character" w:customStyle="1" w:styleId="aff1">
    <w:name w:val="рис_тело Знак"/>
    <w:link w:val="aff0"/>
    <w:rsid w:val="001D31E9"/>
    <w:rPr>
      <w:rFonts w:eastAsia="Times New Roman"/>
      <w:szCs w:val="22"/>
    </w:rPr>
  </w:style>
  <w:style w:type="paragraph" w:styleId="13">
    <w:name w:val="toc 1"/>
    <w:basedOn w:val="a5"/>
    <w:next w:val="a5"/>
    <w:autoRedefine/>
    <w:uiPriority w:val="39"/>
    <w:unhideWhenUsed/>
    <w:rsid w:val="001D31E9"/>
    <w:pPr>
      <w:tabs>
        <w:tab w:val="left" w:pos="480"/>
        <w:tab w:val="right" w:leader="dot" w:pos="9628"/>
      </w:tabs>
      <w:spacing w:after="100"/>
    </w:pPr>
    <w:rPr>
      <w:b/>
      <w:caps/>
      <w:noProof/>
    </w:rPr>
  </w:style>
  <w:style w:type="paragraph" w:styleId="22">
    <w:name w:val="toc 2"/>
    <w:basedOn w:val="a5"/>
    <w:next w:val="a5"/>
    <w:autoRedefine/>
    <w:uiPriority w:val="39"/>
    <w:unhideWhenUsed/>
    <w:rsid w:val="00540573"/>
    <w:pPr>
      <w:tabs>
        <w:tab w:val="left" w:pos="880"/>
        <w:tab w:val="right" w:leader="dot" w:pos="9628"/>
      </w:tabs>
      <w:spacing w:after="100"/>
      <w:ind w:left="240"/>
    </w:pPr>
    <w:rPr>
      <w:b/>
      <w:noProof/>
    </w:rPr>
  </w:style>
  <w:style w:type="paragraph" w:styleId="31">
    <w:name w:val="toc 3"/>
    <w:basedOn w:val="a5"/>
    <w:next w:val="a5"/>
    <w:autoRedefine/>
    <w:uiPriority w:val="39"/>
    <w:unhideWhenUsed/>
    <w:rsid w:val="00540573"/>
    <w:pPr>
      <w:tabs>
        <w:tab w:val="right" w:leader="dot" w:pos="9627"/>
      </w:tabs>
      <w:spacing w:after="100"/>
      <w:ind w:left="480"/>
    </w:pPr>
  </w:style>
  <w:style w:type="character" w:styleId="aff2">
    <w:name w:val="Book Title"/>
    <w:basedOn w:val="a9"/>
    <w:uiPriority w:val="33"/>
    <w:rsid w:val="007377BD"/>
    <w:rPr>
      <w:b/>
      <w:bCs/>
      <w:smallCaps/>
      <w:spacing w:val="5"/>
    </w:rPr>
  </w:style>
  <w:style w:type="paragraph" w:customStyle="1" w:styleId="aff3">
    <w:name w:val="Рисунок"/>
    <w:basedOn w:val="ad"/>
    <w:link w:val="aff4"/>
    <w:rsid w:val="007377BD"/>
    <w:pPr>
      <w:jc w:val="center"/>
    </w:pPr>
    <w:rPr>
      <w:rFonts w:cs="Times New Roman"/>
      <w:noProof/>
      <w:lang w:eastAsia="ru-RU"/>
    </w:rPr>
  </w:style>
  <w:style w:type="character" w:customStyle="1" w:styleId="aff4">
    <w:name w:val="Рисунок Знак"/>
    <w:basedOn w:val="a9"/>
    <w:link w:val="aff3"/>
    <w:rsid w:val="007377BD"/>
    <w:rPr>
      <w:bCs/>
      <w:noProof/>
      <w:lang w:eastAsia="ru-RU"/>
    </w:rPr>
  </w:style>
  <w:style w:type="paragraph" w:customStyle="1" w:styleId="aff5">
    <w:name w:val="Таблица"/>
    <w:basedOn w:val="ad"/>
    <w:link w:val="aff6"/>
    <w:rsid w:val="007377BD"/>
    <w:rPr>
      <w:rFonts w:cs="Times New Roman"/>
    </w:rPr>
  </w:style>
  <w:style w:type="character" w:customStyle="1" w:styleId="aff6">
    <w:name w:val="Таблица Знак"/>
    <w:basedOn w:val="a9"/>
    <w:link w:val="aff5"/>
    <w:rsid w:val="007377BD"/>
    <w:rPr>
      <w:bCs/>
    </w:rPr>
  </w:style>
  <w:style w:type="character" w:styleId="aff7">
    <w:name w:val="Hyperlink"/>
    <w:basedOn w:val="a9"/>
    <w:uiPriority w:val="99"/>
    <w:unhideWhenUsed/>
    <w:rsid w:val="007377BD"/>
    <w:rPr>
      <w:color w:val="0000FF" w:themeColor="hyperlink"/>
      <w:u w:val="single"/>
    </w:rPr>
  </w:style>
  <w:style w:type="paragraph" w:styleId="41">
    <w:name w:val="toc 4"/>
    <w:basedOn w:val="a5"/>
    <w:next w:val="a5"/>
    <w:autoRedefine/>
    <w:uiPriority w:val="39"/>
    <w:unhideWhenUsed/>
    <w:rsid w:val="007377BD"/>
    <w:pPr>
      <w:spacing w:after="100"/>
      <w:ind w:firstLine="709"/>
    </w:pPr>
  </w:style>
  <w:style w:type="paragraph" w:styleId="23">
    <w:name w:val="Body Text Indent 2"/>
    <w:basedOn w:val="a5"/>
    <w:link w:val="24"/>
    <w:uiPriority w:val="99"/>
    <w:rsid w:val="007377BD"/>
    <w:pPr>
      <w:ind w:firstLine="720"/>
      <w:jc w:val="both"/>
    </w:pPr>
    <w:rPr>
      <w:sz w:val="28"/>
      <w:szCs w:val="20"/>
    </w:rPr>
  </w:style>
  <w:style w:type="character" w:customStyle="1" w:styleId="24">
    <w:name w:val="Основной текст с отступом 2 Знак"/>
    <w:basedOn w:val="a9"/>
    <w:link w:val="23"/>
    <w:uiPriority w:val="99"/>
    <w:rsid w:val="007377BD"/>
    <w:rPr>
      <w:rFonts w:eastAsia="Times New Roman"/>
      <w:sz w:val="28"/>
      <w:szCs w:val="20"/>
      <w:lang w:eastAsia="ru-RU"/>
    </w:rPr>
  </w:style>
  <w:style w:type="paragraph" w:customStyle="1" w:styleId="aff8">
    <w:name w:val="Таб_подпись"/>
    <w:basedOn w:val="ac"/>
    <w:link w:val="aff9"/>
    <w:rsid w:val="007377BD"/>
    <w:pPr>
      <w:spacing w:after="0"/>
    </w:pPr>
    <w:rPr>
      <w:b w:val="0"/>
    </w:rPr>
  </w:style>
  <w:style w:type="character" w:customStyle="1" w:styleId="aff9">
    <w:name w:val="Таб_подпись Знак"/>
    <w:basedOn w:val="ae"/>
    <w:link w:val="aff8"/>
    <w:rsid w:val="007377BD"/>
    <w:rPr>
      <w:rFonts w:cstheme="minorBidi"/>
      <w:b/>
    </w:rPr>
  </w:style>
  <w:style w:type="paragraph" w:customStyle="1" w:styleId="Standard">
    <w:name w:val="Standard"/>
    <w:rsid w:val="007377BD"/>
    <w:pPr>
      <w:widowControl w:val="0"/>
      <w:suppressAutoHyphens/>
      <w:autoSpaceDE w:val="0"/>
      <w:autoSpaceDN w:val="0"/>
      <w:spacing w:after="0" w:line="240" w:lineRule="auto"/>
      <w:textAlignment w:val="baseline"/>
    </w:pPr>
    <w:rPr>
      <w:rFonts w:eastAsia="Arial Unicode MS"/>
      <w:kern w:val="3"/>
      <w:lang w:eastAsia="zh-CN" w:bidi="hi-IN"/>
    </w:rPr>
  </w:style>
  <w:style w:type="paragraph" w:customStyle="1" w:styleId="Style8">
    <w:name w:val="Style8"/>
    <w:basedOn w:val="Standard"/>
    <w:rsid w:val="007377BD"/>
  </w:style>
  <w:style w:type="paragraph" w:customStyle="1" w:styleId="Style59">
    <w:name w:val="Style59"/>
    <w:basedOn w:val="Standard"/>
    <w:rsid w:val="007377BD"/>
  </w:style>
  <w:style w:type="paragraph" w:customStyle="1" w:styleId="Style57">
    <w:name w:val="Style57"/>
    <w:basedOn w:val="Standard"/>
    <w:rsid w:val="007377BD"/>
  </w:style>
  <w:style w:type="paragraph" w:customStyle="1" w:styleId="Style104">
    <w:name w:val="Style104"/>
    <w:basedOn w:val="Standard"/>
    <w:rsid w:val="007377BD"/>
  </w:style>
  <w:style w:type="paragraph" w:customStyle="1" w:styleId="Style102">
    <w:name w:val="Style102"/>
    <w:basedOn w:val="Standard"/>
    <w:rsid w:val="007377BD"/>
  </w:style>
  <w:style w:type="paragraph" w:customStyle="1" w:styleId="Style16">
    <w:name w:val="Style16"/>
    <w:basedOn w:val="Standard"/>
    <w:rsid w:val="007377BD"/>
  </w:style>
  <w:style w:type="paragraph" w:customStyle="1" w:styleId="Style28">
    <w:name w:val="Style28"/>
    <w:basedOn w:val="Standard"/>
    <w:rsid w:val="007377BD"/>
  </w:style>
  <w:style w:type="paragraph" w:customStyle="1" w:styleId="Style17">
    <w:name w:val="Style17"/>
    <w:basedOn w:val="Standard"/>
    <w:rsid w:val="007377BD"/>
  </w:style>
  <w:style w:type="character" w:customStyle="1" w:styleId="FontStyle158">
    <w:name w:val="Font Style158"/>
    <w:rsid w:val="007377BD"/>
    <w:rPr>
      <w:rFonts w:eastAsia="Times New Roman"/>
      <w:color w:val="auto"/>
      <w:sz w:val="26"/>
      <w:lang w:val="ru-RU" w:eastAsia="zh-CN"/>
    </w:rPr>
  </w:style>
  <w:style w:type="character" w:customStyle="1" w:styleId="FontStyle168">
    <w:name w:val="Font Style168"/>
    <w:rsid w:val="007377BD"/>
    <w:rPr>
      <w:rFonts w:ascii="Arial" w:hAnsi="Arial"/>
      <w:b/>
      <w:sz w:val="22"/>
      <w:lang w:val="ru-RU" w:eastAsia="zh-CN"/>
    </w:rPr>
  </w:style>
  <w:style w:type="character" w:customStyle="1" w:styleId="FontStyle163">
    <w:name w:val="Font Style163"/>
    <w:rsid w:val="007377BD"/>
    <w:rPr>
      <w:rFonts w:ascii="Times New Roman" w:hAnsi="Times New Roman"/>
      <w:sz w:val="18"/>
      <w:lang w:val="ru-RU" w:eastAsia="zh-CN"/>
    </w:rPr>
  </w:style>
  <w:style w:type="character" w:customStyle="1" w:styleId="FontStyle162">
    <w:name w:val="Font Style162"/>
    <w:rsid w:val="007377BD"/>
    <w:rPr>
      <w:rFonts w:ascii="Times New Roman" w:hAnsi="Times New Roman"/>
      <w:b/>
      <w:sz w:val="18"/>
      <w:lang w:val="ru-RU" w:eastAsia="zh-CN"/>
    </w:rPr>
  </w:style>
  <w:style w:type="numbering" w:customStyle="1" w:styleId="WW8Num1">
    <w:name w:val="WW8Num1"/>
    <w:rsid w:val="007D4749"/>
    <w:pPr>
      <w:numPr>
        <w:numId w:val="1"/>
      </w:numPr>
    </w:pPr>
  </w:style>
  <w:style w:type="character" w:customStyle="1" w:styleId="FontStyle157">
    <w:name w:val="Font Style157"/>
    <w:rsid w:val="007377BD"/>
    <w:rPr>
      <w:rFonts w:eastAsia="Times New Roman"/>
      <w:b/>
      <w:color w:val="auto"/>
      <w:sz w:val="26"/>
      <w:lang w:val="ru-RU" w:eastAsia="zh-CN"/>
    </w:rPr>
  </w:style>
  <w:style w:type="character" w:styleId="affa">
    <w:name w:val="annotation reference"/>
    <w:basedOn w:val="a9"/>
    <w:uiPriority w:val="99"/>
    <w:unhideWhenUsed/>
    <w:rsid w:val="007377BD"/>
    <w:rPr>
      <w:sz w:val="16"/>
      <w:szCs w:val="16"/>
    </w:rPr>
  </w:style>
  <w:style w:type="paragraph" w:styleId="affb">
    <w:name w:val="annotation text"/>
    <w:basedOn w:val="a5"/>
    <w:link w:val="affc"/>
    <w:uiPriority w:val="99"/>
    <w:unhideWhenUsed/>
    <w:rsid w:val="007377BD"/>
    <w:rPr>
      <w:sz w:val="20"/>
      <w:szCs w:val="20"/>
    </w:rPr>
  </w:style>
  <w:style w:type="character" w:customStyle="1" w:styleId="affc">
    <w:name w:val="Текст примечания Знак"/>
    <w:basedOn w:val="a9"/>
    <w:link w:val="affb"/>
    <w:uiPriority w:val="99"/>
    <w:rsid w:val="007377BD"/>
    <w:rPr>
      <w:rFonts w:eastAsiaTheme="minorEastAsia" w:cstheme="minorBidi"/>
      <w:sz w:val="20"/>
      <w:szCs w:val="20"/>
    </w:rPr>
  </w:style>
  <w:style w:type="paragraph" w:styleId="affd">
    <w:name w:val="annotation subject"/>
    <w:basedOn w:val="affb"/>
    <w:next w:val="affb"/>
    <w:link w:val="affe"/>
    <w:uiPriority w:val="99"/>
    <w:unhideWhenUsed/>
    <w:rsid w:val="007377BD"/>
    <w:rPr>
      <w:b/>
      <w:bCs/>
    </w:rPr>
  </w:style>
  <w:style w:type="character" w:customStyle="1" w:styleId="affe">
    <w:name w:val="Тема примечания Знак"/>
    <w:basedOn w:val="affc"/>
    <w:link w:val="affd"/>
    <w:uiPriority w:val="99"/>
    <w:rsid w:val="007377BD"/>
    <w:rPr>
      <w:rFonts w:eastAsiaTheme="minorEastAsia" w:cstheme="minorBidi"/>
      <w:b/>
      <w:bCs/>
      <w:sz w:val="20"/>
      <w:szCs w:val="20"/>
    </w:rPr>
  </w:style>
  <w:style w:type="paragraph" w:customStyle="1" w:styleId="afff">
    <w:name w:val="Табл._тело"/>
    <w:link w:val="afff0"/>
    <w:rsid w:val="007377BD"/>
    <w:pPr>
      <w:spacing w:after="0" w:line="240" w:lineRule="auto"/>
      <w:jc w:val="center"/>
    </w:pPr>
    <w:rPr>
      <w:rFonts w:ascii="Arial" w:eastAsia="Times New Roman" w:hAnsi="Arial"/>
      <w:i/>
      <w:szCs w:val="20"/>
      <w:lang w:eastAsia="ru-RU"/>
    </w:rPr>
  </w:style>
  <w:style w:type="character" w:customStyle="1" w:styleId="afff0">
    <w:name w:val="Табл._тело Знак"/>
    <w:link w:val="afff"/>
    <w:rsid w:val="007377BD"/>
    <w:rPr>
      <w:rFonts w:ascii="Arial" w:eastAsia="Times New Roman" w:hAnsi="Arial"/>
      <w:i/>
      <w:szCs w:val="20"/>
      <w:lang w:eastAsia="ru-RU"/>
    </w:rPr>
  </w:style>
  <w:style w:type="paragraph" w:customStyle="1" w:styleId="afff1">
    <w:name w:val="Рисунок_гост"/>
    <w:basedOn w:val="a5"/>
    <w:next w:val="a5"/>
    <w:link w:val="afff2"/>
    <w:rsid w:val="007377BD"/>
    <w:pPr>
      <w:keepNext/>
      <w:jc w:val="center"/>
    </w:pPr>
    <w:rPr>
      <w:rFonts w:ascii="ГОСТ тип А" w:hAnsi="ГОСТ тип А"/>
      <w:i/>
      <w:noProof/>
      <w:sz w:val="28"/>
      <w:szCs w:val="20"/>
    </w:rPr>
  </w:style>
  <w:style w:type="character" w:customStyle="1" w:styleId="afff2">
    <w:name w:val="Рисунок_гост Знак"/>
    <w:link w:val="afff1"/>
    <w:rsid w:val="007377BD"/>
    <w:rPr>
      <w:rFonts w:ascii="ГОСТ тип А" w:eastAsia="Times New Roman" w:hAnsi="ГОСТ тип А"/>
      <w:i/>
      <w:noProof/>
      <w:sz w:val="28"/>
      <w:szCs w:val="20"/>
      <w:lang w:eastAsia="ru-RU"/>
    </w:rPr>
  </w:style>
  <w:style w:type="character" w:styleId="afff3">
    <w:name w:val="Placeholder Text"/>
    <w:basedOn w:val="a9"/>
    <w:uiPriority w:val="99"/>
    <w:semiHidden/>
    <w:rsid w:val="007377BD"/>
    <w:rPr>
      <w:color w:val="808080"/>
    </w:rPr>
  </w:style>
  <w:style w:type="character" w:styleId="afff4">
    <w:name w:val="FollowedHyperlink"/>
    <w:basedOn w:val="a9"/>
    <w:uiPriority w:val="99"/>
    <w:unhideWhenUsed/>
    <w:rsid w:val="007377BD"/>
    <w:rPr>
      <w:color w:val="800080"/>
      <w:u w:val="single"/>
    </w:rPr>
  </w:style>
  <w:style w:type="paragraph" w:customStyle="1" w:styleId="font5">
    <w:name w:val="font5"/>
    <w:basedOn w:val="a5"/>
    <w:rsid w:val="007377BD"/>
    <w:pPr>
      <w:spacing w:before="100" w:beforeAutospacing="1" w:after="100" w:afterAutospacing="1"/>
    </w:pPr>
    <w:rPr>
      <w:rFonts w:ascii="Calibri" w:hAnsi="Calibri" w:cs="Calibri"/>
      <w:b/>
      <w:bCs/>
      <w:color w:val="000000"/>
      <w:sz w:val="20"/>
      <w:szCs w:val="20"/>
    </w:rPr>
  </w:style>
  <w:style w:type="paragraph" w:customStyle="1" w:styleId="xl65">
    <w:name w:val="xl65"/>
    <w:basedOn w:val="a5"/>
    <w:rsid w:val="007377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66">
    <w:name w:val="xl66"/>
    <w:basedOn w:val="a5"/>
    <w:rsid w:val="007377BD"/>
    <w:pPr>
      <w:spacing w:before="100" w:beforeAutospacing="1" w:after="100" w:afterAutospacing="1"/>
    </w:pPr>
  </w:style>
  <w:style w:type="paragraph" w:customStyle="1" w:styleId="xl67">
    <w:name w:val="xl67"/>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8">
    <w:name w:val="xl68"/>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2">
    <w:name w:val="xl72"/>
    <w:basedOn w:val="a5"/>
    <w:rsid w:val="007377BD"/>
    <w:pPr>
      <w:spacing w:before="100" w:beforeAutospacing="1" w:after="100" w:afterAutospacing="1"/>
    </w:pPr>
  </w:style>
  <w:style w:type="paragraph" w:customStyle="1" w:styleId="xl73">
    <w:name w:val="xl73"/>
    <w:basedOn w:val="a5"/>
    <w:rsid w:val="007377BD"/>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4">
    <w:name w:val="xl74"/>
    <w:basedOn w:val="a5"/>
    <w:rsid w:val="007377BD"/>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5">
    <w:name w:val="xl75"/>
    <w:basedOn w:val="a5"/>
    <w:rsid w:val="007377BD"/>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6">
    <w:name w:val="xl76"/>
    <w:basedOn w:val="a5"/>
    <w:rsid w:val="007377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63">
    <w:name w:val="xl63"/>
    <w:basedOn w:val="a5"/>
    <w:uiPriority w:val="99"/>
    <w:rsid w:val="007377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64">
    <w:name w:val="xl64"/>
    <w:basedOn w:val="a5"/>
    <w:rsid w:val="007377BD"/>
    <w:pPr>
      <w:spacing w:before="100" w:beforeAutospacing="1" w:after="100" w:afterAutospacing="1"/>
    </w:pPr>
  </w:style>
  <w:style w:type="paragraph" w:styleId="afff5">
    <w:name w:val="Revision"/>
    <w:hidden/>
    <w:uiPriority w:val="99"/>
    <w:semiHidden/>
    <w:rsid w:val="007377BD"/>
    <w:pPr>
      <w:spacing w:after="0" w:line="240" w:lineRule="auto"/>
    </w:pPr>
    <w:rPr>
      <w:rFonts w:eastAsiaTheme="minorEastAsia" w:cstheme="minorBidi"/>
      <w:szCs w:val="22"/>
    </w:rPr>
  </w:style>
  <w:style w:type="paragraph" w:customStyle="1" w:styleId="xl77">
    <w:name w:val="xl77"/>
    <w:basedOn w:val="a5"/>
    <w:rsid w:val="007377BD"/>
    <w:pPr>
      <w:pBdr>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8">
    <w:name w:val="xl78"/>
    <w:basedOn w:val="a5"/>
    <w:rsid w:val="007377B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color w:val="000000"/>
      <w:sz w:val="20"/>
      <w:szCs w:val="20"/>
    </w:rPr>
  </w:style>
  <w:style w:type="paragraph" w:customStyle="1" w:styleId="xl79">
    <w:name w:val="xl79"/>
    <w:basedOn w:val="a5"/>
    <w:rsid w:val="007377BD"/>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top"/>
    </w:pPr>
    <w:rPr>
      <w:b/>
      <w:bCs/>
      <w:sz w:val="44"/>
      <w:szCs w:val="44"/>
    </w:rPr>
  </w:style>
  <w:style w:type="paragraph" w:customStyle="1" w:styleId="xl80">
    <w:name w:val="xl80"/>
    <w:basedOn w:val="a5"/>
    <w:rsid w:val="007377BD"/>
    <w:pPr>
      <w:pBdr>
        <w:top w:val="single" w:sz="4" w:space="0" w:color="auto"/>
        <w:bottom w:val="single" w:sz="4" w:space="0" w:color="auto"/>
      </w:pBdr>
      <w:shd w:val="clear" w:color="000000" w:fill="BFBFBF"/>
      <w:spacing w:before="100" w:beforeAutospacing="1" w:after="100" w:afterAutospacing="1"/>
      <w:jc w:val="center"/>
      <w:textAlignment w:val="top"/>
    </w:pPr>
    <w:rPr>
      <w:b/>
      <w:bCs/>
      <w:sz w:val="44"/>
      <w:szCs w:val="44"/>
    </w:rPr>
  </w:style>
  <w:style w:type="paragraph" w:customStyle="1" w:styleId="xl81">
    <w:name w:val="xl81"/>
    <w:basedOn w:val="a5"/>
    <w:rsid w:val="007377BD"/>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b/>
      <w:bCs/>
      <w:sz w:val="44"/>
      <w:szCs w:val="44"/>
    </w:rPr>
  </w:style>
  <w:style w:type="paragraph" w:customStyle="1" w:styleId="xl82">
    <w:name w:val="xl82"/>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3">
    <w:name w:val="xl83"/>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4">
    <w:name w:val="xl84"/>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5">
    <w:name w:val="xl85"/>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6">
    <w:name w:val="xl86"/>
    <w:basedOn w:val="a5"/>
    <w:rsid w:val="007377BD"/>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7">
    <w:name w:val="xl87"/>
    <w:basedOn w:val="a5"/>
    <w:rsid w:val="007377B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styleId="afff6">
    <w:name w:val="table of figures"/>
    <w:aliases w:val="Перечень таблиц"/>
    <w:basedOn w:val="a5"/>
    <w:next w:val="a5"/>
    <w:uiPriority w:val="99"/>
    <w:unhideWhenUsed/>
    <w:rsid w:val="007377BD"/>
  </w:style>
  <w:style w:type="paragraph" w:styleId="afff7">
    <w:name w:val="Title"/>
    <w:basedOn w:val="a5"/>
    <w:link w:val="afff8"/>
    <w:uiPriority w:val="10"/>
    <w:rsid w:val="001D31E9"/>
    <w:pPr>
      <w:ind w:firstLine="709"/>
      <w:jc w:val="center"/>
    </w:pPr>
    <w:rPr>
      <w:b/>
      <w:sz w:val="32"/>
      <w:szCs w:val="20"/>
    </w:rPr>
  </w:style>
  <w:style w:type="character" w:customStyle="1" w:styleId="afff8">
    <w:name w:val="Название Знак"/>
    <w:basedOn w:val="a9"/>
    <w:link w:val="afff7"/>
    <w:rsid w:val="001D31E9"/>
    <w:rPr>
      <w:rFonts w:eastAsia="Times New Roman"/>
      <w:b/>
      <w:sz w:val="32"/>
      <w:szCs w:val="20"/>
      <w:lang w:eastAsia="ru-RU"/>
    </w:rPr>
  </w:style>
  <w:style w:type="paragraph" w:styleId="afff9">
    <w:name w:val="footnote text"/>
    <w:basedOn w:val="a5"/>
    <w:link w:val="afffa"/>
    <w:uiPriority w:val="99"/>
    <w:rsid w:val="007377BD"/>
    <w:pPr>
      <w:ind w:firstLine="709"/>
      <w:jc w:val="both"/>
    </w:pPr>
    <w:rPr>
      <w:sz w:val="20"/>
      <w:szCs w:val="20"/>
    </w:rPr>
  </w:style>
  <w:style w:type="character" w:customStyle="1" w:styleId="afffa">
    <w:name w:val="Текст сноски Знак"/>
    <w:basedOn w:val="a9"/>
    <w:link w:val="afff9"/>
    <w:uiPriority w:val="99"/>
    <w:rsid w:val="007377BD"/>
    <w:rPr>
      <w:rFonts w:eastAsia="Times New Roman"/>
      <w:sz w:val="20"/>
      <w:szCs w:val="20"/>
      <w:lang w:eastAsia="ru-RU"/>
    </w:rPr>
  </w:style>
  <w:style w:type="character" w:styleId="afffb">
    <w:name w:val="footnote reference"/>
    <w:basedOn w:val="a9"/>
    <w:uiPriority w:val="99"/>
    <w:rsid w:val="007377BD"/>
    <w:rPr>
      <w:rFonts w:cs="Times New Roman"/>
      <w:vertAlign w:val="superscript"/>
    </w:rPr>
  </w:style>
  <w:style w:type="paragraph" w:customStyle="1" w:styleId="Default">
    <w:name w:val="Default"/>
    <w:rsid w:val="007377BD"/>
    <w:pPr>
      <w:autoSpaceDE w:val="0"/>
      <w:autoSpaceDN w:val="0"/>
      <w:adjustRightInd w:val="0"/>
      <w:spacing w:after="0" w:line="240" w:lineRule="auto"/>
    </w:pPr>
    <w:rPr>
      <w:color w:val="000000"/>
    </w:rPr>
  </w:style>
  <w:style w:type="paragraph" w:customStyle="1" w:styleId="textn">
    <w:name w:val="textn"/>
    <w:basedOn w:val="a5"/>
    <w:rsid w:val="007377BD"/>
    <w:pPr>
      <w:spacing w:before="100" w:beforeAutospacing="1" w:after="100" w:afterAutospacing="1"/>
    </w:pPr>
  </w:style>
  <w:style w:type="paragraph" w:customStyle="1" w:styleId="14">
    <w:name w:val="Абзац списка1"/>
    <w:basedOn w:val="a5"/>
    <w:rsid w:val="007377BD"/>
    <w:pPr>
      <w:ind w:left="720"/>
    </w:pPr>
    <w:rPr>
      <w:rFonts w:ascii="Calibri" w:hAnsi="Calibri" w:cs="Calibri"/>
      <w:sz w:val="22"/>
    </w:rPr>
  </w:style>
  <w:style w:type="character" w:customStyle="1" w:styleId="apple-converted-space">
    <w:name w:val="apple-converted-space"/>
    <w:basedOn w:val="a9"/>
    <w:rsid w:val="007377BD"/>
  </w:style>
  <w:style w:type="character" w:styleId="afffc">
    <w:name w:val="Emphasis"/>
    <w:basedOn w:val="a9"/>
    <w:uiPriority w:val="20"/>
    <w:rsid w:val="001D31E9"/>
    <w:rPr>
      <w:i/>
      <w:iCs/>
    </w:rPr>
  </w:style>
  <w:style w:type="character" w:styleId="afffd">
    <w:name w:val="Strong"/>
    <w:basedOn w:val="a9"/>
    <w:uiPriority w:val="22"/>
    <w:rsid w:val="001D31E9"/>
    <w:rPr>
      <w:b/>
      <w:bCs/>
    </w:rPr>
  </w:style>
  <w:style w:type="character" w:customStyle="1" w:styleId="mw-headline">
    <w:name w:val="mw-headline"/>
    <w:basedOn w:val="a9"/>
    <w:rsid w:val="007377BD"/>
  </w:style>
  <w:style w:type="paragraph" w:customStyle="1" w:styleId="prequote">
    <w:name w:val="prequote"/>
    <w:basedOn w:val="a5"/>
    <w:rsid w:val="007377BD"/>
    <w:pPr>
      <w:spacing w:before="100" w:beforeAutospacing="1" w:after="100" w:afterAutospacing="1"/>
    </w:pPr>
  </w:style>
  <w:style w:type="paragraph" w:styleId="afffe">
    <w:name w:val="Normal (Web)"/>
    <w:basedOn w:val="a5"/>
    <w:uiPriority w:val="99"/>
    <w:unhideWhenUsed/>
    <w:rsid w:val="007377BD"/>
    <w:pPr>
      <w:spacing w:before="100" w:beforeAutospacing="1" w:after="100" w:afterAutospacing="1"/>
    </w:pPr>
  </w:style>
  <w:style w:type="paragraph" w:customStyle="1" w:styleId="210">
    <w:name w:val="Цитата 21"/>
    <w:basedOn w:val="a5"/>
    <w:rsid w:val="007377BD"/>
    <w:pPr>
      <w:spacing w:before="100" w:beforeAutospacing="1" w:after="100" w:afterAutospacing="1"/>
    </w:pPr>
  </w:style>
  <w:style w:type="character" w:customStyle="1" w:styleId="headtext">
    <w:name w:val="headtext"/>
    <w:basedOn w:val="a9"/>
    <w:rsid w:val="007377BD"/>
  </w:style>
  <w:style w:type="paragraph" w:styleId="HTML">
    <w:name w:val="HTML Preformatted"/>
    <w:basedOn w:val="a5"/>
    <w:link w:val="HTML0"/>
    <w:uiPriority w:val="99"/>
    <w:unhideWhenUsed/>
    <w:rsid w:val="00737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uiPriority w:val="99"/>
    <w:rsid w:val="007377BD"/>
    <w:rPr>
      <w:rFonts w:ascii="Courier New" w:eastAsia="Times New Roman" w:hAnsi="Courier New" w:cs="Courier New"/>
      <w:sz w:val="20"/>
      <w:szCs w:val="20"/>
      <w:lang w:eastAsia="ru-RU"/>
    </w:rPr>
  </w:style>
  <w:style w:type="paragraph" w:styleId="affff">
    <w:name w:val="Body Text Indent"/>
    <w:basedOn w:val="a5"/>
    <w:link w:val="affff0"/>
    <w:uiPriority w:val="99"/>
    <w:unhideWhenUsed/>
    <w:rsid w:val="007377BD"/>
    <w:pPr>
      <w:spacing w:after="120"/>
      <w:ind w:left="283"/>
    </w:pPr>
  </w:style>
  <w:style w:type="character" w:customStyle="1" w:styleId="affff0">
    <w:name w:val="Основной текст с отступом Знак"/>
    <w:basedOn w:val="a9"/>
    <w:link w:val="affff"/>
    <w:uiPriority w:val="99"/>
    <w:rsid w:val="007377BD"/>
    <w:rPr>
      <w:rFonts w:eastAsiaTheme="minorEastAsia" w:cstheme="minorBidi"/>
      <w:szCs w:val="22"/>
    </w:rPr>
  </w:style>
  <w:style w:type="paragraph" w:customStyle="1" w:styleId="font6">
    <w:name w:val="font6"/>
    <w:basedOn w:val="a5"/>
    <w:rsid w:val="007377BD"/>
    <w:pPr>
      <w:spacing w:before="100" w:beforeAutospacing="1" w:after="100" w:afterAutospacing="1"/>
    </w:pPr>
    <w:rPr>
      <w:color w:val="000000"/>
      <w:sz w:val="16"/>
      <w:szCs w:val="16"/>
    </w:rPr>
  </w:style>
  <w:style w:type="paragraph" w:customStyle="1" w:styleId="xl88">
    <w:name w:val="xl88"/>
    <w:basedOn w:val="a5"/>
    <w:rsid w:val="007377BD"/>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89">
    <w:name w:val="xl89"/>
    <w:basedOn w:val="a5"/>
    <w:rsid w:val="007377BD"/>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90">
    <w:name w:val="xl90"/>
    <w:basedOn w:val="a5"/>
    <w:rsid w:val="007377BD"/>
    <w:pPr>
      <w:pBdr>
        <w:top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91">
    <w:name w:val="xl91"/>
    <w:basedOn w:val="a5"/>
    <w:rsid w:val="007377BD"/>
    <w:pPr>
      <w:spacing w:before="100" w:beforeAutospacing="1" w:after="100" w:afterAutospacing="1"/>
      <w:jc w:val="center"/>
      <w:textAlignment w:val="center"/>
    </w:pPr>
  </w:style>
  <w:style w:type="paragraph" w:customStyle="1" w:styleId="xl92">
    <w:name w:val="xl92"/>
    <w:basedOn w:val="a5"/>
    <w:rsid w:val="007377BD"/>
    <w:pPr>
      <w:pBdr>
        <w:right w:val="single" w:sz="8" w:space="0" w:color="auto"/>
      </w:pBdr>
      <w:spacing w:before="100" w:beforeAutospacing="1" w:after="100" w:afterAutospacing="1"/>
      <w:jc w:val="center"/>
      <w:textAlignment w:val="center"/>
    </w:pPr>
  </w:style>
  <w:style w:type="paragraph" w:customStyle="1" w:styleId="xl93">
    <w:name w:val="xl93"/>
    <w:basedOn w:val="a5"/>
    <w:rsid w:val="007377BD"/>
    <w:pPr>
      <w:pBdr>
        <w:bottom w:val="single" w:sz="8" w:space="0" w:color="auto"/>
        <w:right w:val="single" w:sz="8" w:space="0" w:color="auto"/>
      </w:pBdr>
      <w:spacing w:before="100" w:beforeAutospacing="1" w:after="100" w:afterAutospacing="1"/>
    </w:pPr>
  </w:style>
  <w:style w:type="paragraph" w:customStyle="1" w:styleId="xl94">
    <w:name w:val="xl94"/>
    <w:basedOn w:val="a5"/>
    <w:rsid w:val="007377BD"/>
    <w:pPr>
      <w:pBdr>
        <w:bottom w:val="single" w:sz="8" w:space="0" w:color="auto"/>
        <w:right w:val="single" w:sz="8" w:space="0" w:color="auto"/>
      </w:pBdr>
      <w:spacing w:before="100" w:beforeAutospacing="1" w:after="100" w:afterAutospacing="1"/>
      <w:jc w:val="center"/>
    </w:pPr>
    <w:rPr>
      <w:b/>
      <w:bCs/>
      <w:sz w:val="20"/>
      <w:szCs w:val="20"/>
    </w:rPr>
  </w:style>
  <w:style w:type="paragraph" w:styleId="25">
    <w:name w:val="Quote"/>
    <w:basedOn w:val="a5"/>
    <w:next w:val="a5"/>
    <w:link w:val="26"/>
    <w:uiPriority w:val="29"/>
    <w:rsid w:val="007377BD"/>
    <w:rPr>
      <w:i/>
      <w:iCs/>
      <w:color w:val="000000" w:themeColor="text1"/>
    </w:rPr>
  </w:style>
  <w:style w:type="character" w:customStyle="1" w:styleId="26">
    <w:name w:val="Цитата 2 Знак"/>
    <w:basedOn w:val="a9"/>
    <w:link w:val="25"/>
    <w:uiPriority w:val="29"/>
    <w:rsid w:val="007377BD"/>
    <w:rPr>
      <w:rFonts w:eastAsiaTheme="minorEastAsia" w:cstheme="minorBidi"/>
      <w:i/>
      <w:iCs/>
      <w:color w:val="000000" w:themeColor="text1"/>
      <w:szCs w:val="22"/>
    </w:rPr>
  </w:style>
  <w:style w:type="character" w:customStyle="1" w:styleId="50">
    <w:name w:val="Заголовок 5 Знак"/>
    <w:basedOn w:val="a9"/>
    <w:link w:val="5"/>
    <w:uiPriority w:val="9"/>
    <w:rsid w:val="00983614"/>
    <w:rPr>
      <w:rFonts w:ascii="Cambria" w:eastAsiaTheme="minorEastAsia" w:hAnsi="Cambria" w:cstheme="minorBidi"/>
      <w:color w:val="243F60"/>
      <w:szCs w:val="22"/>
      <w:lang w:eastAsia="ru-RU"/>
    </w:rPr>
  </w:style>
  <w:style w:type="character" w:customStyle="1" w:styleId="af2">
    <w:name w:val="Абзац списка Знак"/>
    <w:aliases w:val="it_List1 Знак,Ненумерованный список Знак,основной диплом Знак,Введение Знак,Список2 Знак,Абзац вправо-1 Знак,List Paragraph1 Знак,Абзац вправо-11 Знак,List Paragraph11 Знак,Абзац вправо-12 Знак,List Paragraph12 Знак,СПИСКИ Знак"/>
    <w:link w:val="a6"/>
    <w:uiPriority w:val="34"/>
    <w:locked/>
    <w:rsid w:val="001D31E9"/>
    <w:rPr>
      <w:rFonts w:eastAsiaTheme="minorEastAsia" w:cstheme="minorBidi"/>
      <w:szCs w:val="22"/>
    </w:rPr>
  </w:style>
  <w:style w:type="paragraph" w:customStyle="1" w:styleId="xl1605">
    <w:name w:val="xl1605"/>
    <w:basedOn w:val="a5"/>
    <w:rsid w:val="00217B3A"/>
    <w:pPr>
      <w:spacing w:before="100" w:beforeAutospacing="1" w:after="100" w:afterAutospacing="1"/>
    </w:pPr>
  </w:style>
  <w:style w:type="paragraph" w:customStyle="1" w:styleId="xl1606">
    <w:name w:val="xl1606"/>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20"/>
      <w:szCs w:val="20"/>
    </w:rPr>
  </w:style>
  <w:style w:type="paragraph" w:customStyle="1" w:styleId="xl1607">
    <w:name w:val="xl1607"/>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20"/>
      <w:szCs w:val="20"/>
    </w:rPr>
  </w:style>
  <w:style w:type="paragraph" w:customStyle="1" w:styleId="xl1608">
    <w:name w:val="xl1608"/>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sz w:val="20"/>
      <w:szCs w:val="20"/>
    </w:rPr>
  </w:style>
  <w:style w:type="paragraph" w:customStyle="1" w:styleId="xl1609">
    <w:name w:val="xl1609"/>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20"/>
      <w:szCs w:val="20"/>
    </w:rPr>
  </w:style>
  <w:style w:type="paragraph" w:customStyle="1" w:styleId="xl1610">
    <w:name w:val="xl1610"/>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11">
    <w:name w:val="xl1611"/>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12">
    <w:name w:val="xl1612"/>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13">
    <w:name w:val="xl1613"/>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sz w:val="20"/>
      <w:szCs w:val="20"/>
    </w:rPr>
  </w:style>
  <w:style w:type="paragraph" w:customStyle="1" w:styleId="xl1614">
    <w:name w:val="xl1614"/>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sz w:val="16"/>
      <w:szCs w:val="16"/>
    </w:rPr>
  </w:style>
  <w:style w:type="paragraph" w:customStyle="1" w:styleId="xl1615">
    <w:name w:val="xl1615"/>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16"/>
      <w:szCs w:val="16"/>
    </w:rPr>
  </w:style>
  <w:style w:type="paragraph" w:customStyle="1" w:styleId="xl1616">
    <w:name w:val="xl1616"/>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b/>
      <w:bCs/>
      <w:color w:val="000000"/>
      <w:sz w:val="20"/>
      <w:szCs w:val="20"/>
    </w:rPr>
  </w:style>
  <w:style w:type="paragraph" w:customStyle="1" w:styleId="xl1617">
    <w:name w:val="xl1617"/>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18">
    <w:name w:val="xl1618"/>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19">
    <w:name w:val="xl1619"/>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20">
    <w:name w:val="xl1620"/>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21">
    <w:name w:val="xl1621"/>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16"/>
      <w:szCs w:val="16"/>
    </w:rPr>
  </w:style>
  <w:style w:type="paragraph" w:customStyle="1" w:styleId="xl1622">
    <w:name w:val="xl1622"/>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textAlignment w:val="center"/>
    </w:pPr>
    <w:rPr>
      <w:b/>
      <w:bCs/>
      <w:color w:val="000000"/>
      <w:sz w:val="20"/>
      <w:szCs w:val="20"/>
    </w:rPr>
  </w:style>
  <w:style w:type="paragraph" w:customStyle="1" w:styleId="xl1623">
    <w:name w:val="xl1623"/>
    <w:basedOn w:val="a5"/>
    <w:rsid w:val="00217B3A"/>
    <w:pPr>
      <w:pBdr>
        <w:top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0"/>
      <w:szCs w:val="20"/>
    </w:rPr>
  </w:style>
  <w:style w:type="paragraph" w:customStyle="1" w:styleId="xl1624">
    <w:name w:val="xl1624"/>
    <w:basedOn w:val="a5"/>
    <w:rsid w:val="00217B3A"/>
    <w:pPr>
      <w:pBdr>
        <w:top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0"/>
      <w:szCs w:val="20"/>
    </w:rPr>
  </w:style>
  <w:style w:type="paragraph" w:customStyle="1" w:styleId="xl1625">
    <w:name w:val="xl1625"/>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0"/>
      <w:szCs w:val="20"/>
    </w:rPr>
  </w:style>
  <w:style w:type="paragraph" w:customStyle="1" w:styleId="xl1626">
    <w:name w:val="xl1626"/>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20"/>
      <w:szCs w:val="20"/>
    </w:rPr>
  </w:style>
  <w:style w:type="paragraph" w:customStyle="1" w:styleId="xl1627">
    <w:name w:val="xl1627"/>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textAlignment w:val="center"/>
    </w:pPr>
    <w:rPr>
      <w:color w:val="000000"/>
      <w:sz w:val="20"/>
      <w:szCs w:val="20"/>
    </w:rPr>
  </w:style>
  <w:style w:type="paragraph" w:customStyle="1" w:styleId="xl1628">
    <w:name w:val="xl1628"/>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29">
    <w:name w:val="xl1629"/>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b/>
      <w:bCs/>
      <w:color w:val="000000"/>
      <w:sz w:val="20"/>
      <w:szCs w:val="20"/>
    </w:rPr>
  </w:style>
  <w:style w:type="paragraph" w:customStyle="1" w:styleId="xl1630">
    <w:name w:val="xl1630"/>
    <w:basedOn w:val="a5"/>
    <w:rsid w:val="00217B3A"/>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31">
    <w:name w:val="xl1631"/>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32">
    <w:name w:val="xl1632"/>
    <w:basedOn w:val="a5"/>
    <w:rsid w:val="00217B3A"/>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customStyle="1" w:styleId="xl1633">
    <w:name w:val="xl1633"/>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color w:val="000000"/>
      <w:sz w:val="20"/>
      <w:szCs w:val="20"/>
    </w:rPr>
  </w:style>
  <w:style w:type="paragraph" w:customStyle="1" w:styleId="xl1634">
    <w:name w:val="xl1634"/>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textAlignment w:val="center"/>
    </w:pPr>
    <w:rPr>
      <w:b/>
      <w:bCs/>
      <w:color w:val="000000"/>
      <w:sz w:val="20"/>
      <w:szCs w:val="20"/>
    </w:rPr>
  </w:style>
  <w:style w:type="paragraph" w:customStyle="1" w:styleId="xl1635">
    <w:name w:val="xl1635"/>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36">
    <w:name w:val="xl1636"/>
    <w:basedOn w:val="a5"/>
    <w:rsid w:val="00217B3A"/>
    <w:pPr>
      <w:pBdr>
        <w:top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20"/>
      <w:szCs w:val="20"/>
    </w:rPr>
  </w:style>
  <w:style w:type="paragraph" w:customStyle="1" w:styleId="xl1637">
    <w:name w:val="xl1637"/>
    <w:basedOn w:val="a5"/>
    <w:rsid w:val="00217B3A"/>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b/>
      <w:bCs/>
      <w:color w:val="000000"/>
      <w:sz w:val="20"/>
      <w:szCs w:val="20"/>
    </w:rPr>
  </w:style>
  <w:style w:type="paragraph" w:customStyle="1" w:styleId="xl1638">
    <w:name w:val="xl1638"/>
    <w:basedOn w:val="a5"/>
    <w:rsid w:val="00217B3A"/>
    <w:pPr>
      <w:pBdr>
        <w:top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b/>
      <w:bCs/>
      <w:color w:val="000000"/>
      <w:sz w:val="20"/>
      <w:szCs w:val="20"/>
    </w:rPr>
  </w:style>
  <w:style w:type="paragraph" w:customStyle="1" w:styleId="xl1639">
    <w:name w:val="xl1639"/>
    <w:basedOn w:val="a5"/>
    <w:rsid w:val="00217B3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sz w:val="20"/>
      <w:szCs w:val="20"/>
    </w:rPr>
  </w:style>
  <w:style w:type="paragraph" w:styleId="51">
    <w:name w:val="toc 5"/>
    <w:basedOn w:val="a5"/>
    <w:next w:val="a5"/>
    <w:autoRedefine/>
    <w:uiPriority w:val="39"/>
    <w:unhideWhenUsed/>
    <w:rsid w:val="00024286"/>
    <w:pPr>
      <w:spacing w:after="100"/>
      <w:ind w:left="880"/>
    </w:pPr>
    <w:rPr>
      <w:rFonts w:asciiTheme="minorHAnsi" w:hAnsiTheme="minorHAnsi"/>
      <w:sz w:val="22"/>
    </w:rPr>
  </w:style>
  <w:style w:type="paragraph" w:styleId="61">
    <w:name w:val="toc 6"/>
    <w:basedOn w:val="a5"/>
    <w:next w:val="a5"/>
    <w:autoRedefine/>
    <w:uiPriority w:val="39"/>
    <w:unhideWhenUsed/>
    <w:rsid w:val="00024286"/>
    <w:pPr>
      <w:spacing w:after="100"/>
      <w:ind w:left="1100"/>
    </w:pPr>
    <w:rPr>
      <w:rFonts w:asciiTheme="minorHAnsi" w:hAnsiTheme="minorHAnsi"/>
      <w:sz w:val="22"/>
    </w:rPr>
  </w:style>
  <w:style w:type="paragraph" w:styleId="71">
    <w:name w:val="toc 7"/>
    <w:basedOn w:val="a5"/>
    <w:next w:val="a5"/>
    <w:autoRedefine/>
    <w:uiPriority w:val="39"/>
    <w:unhideWhenUsed/>
    <w:rsid w:val="00024286"/>
    <w:pPr>
      <w:spacing w:after="100"/>
      <w:ind w:left="1320"/>
    </w:pPr>
    <w:rPr>
      <w:rFonts w:asciiTheme="minorHAnsi" w:hAnsiTheme="minorHAnsi"/>
      <w:sz w:val="22"/>
    </w:rPr>
  </w:style>
  <w:style w:type="paragraph" w:styleId="81">
    <w:name w:val="toc 8"/>
    <w:basedOn w:val="a5"/>
    <w:next w:val="a5"/>
    <w:autoRedefine/>
    <w:uiPriority w:val="39"/>
    <w:unhideWhenUsed/>
    <w:rsid w:val="00024286"/>
    <w:pPr>
      <w:spacing w:after="100"/>
      <w:ind w:left="1540"/>
    </w:pPr>
    <w:rPr>
      <w:rFonts w:asciiTheme="minorHAnsi" w:hAnsiTheme="minorHAnsi"/>
      <w:sz w:val="22"/>
    </w:rPr>
  </w:style>
  <w:style w:type="paragraph" w:styleId="91">
    <w:name w:val="toc 9"/>
    <w:basedOn w:val="a5"/>
    <w:next w:val="a5"/>
    <w:autoRedefine/>
    <w:uiPriority w:val="39"/>
    <w:unhideWhenUsed/>
    <w:rsid w:val="00024286"/>
    <w:pPr>
      <w:spacing w:after="100"/>
      <w:ind w:left="1760"/>
    </w:pPr>
    <w:rPr>
      <w:rFonts w:asciiTheme="minorHAnsi" w:hAnsiTheme="minorHAnsi"/>
      <w:sz w:val="22"/>
    </w:rPr>
  </w:style>
  <w:style w:type="paragraph" w:styleId="affff1">
    <w:name w:val="endnote text"/>
    <w:basedOn w:val="a5"/>
    <w:link w:val="affff2"/>
    <w:uiPriority w:val="99"/>
    <w:unhideWhenUsed/>
    <w:rsid w:val="00BC6973"/>
    <w:rPr>
      <w:sz w:val="20"/>
      <w:szCs w:val="20"/>
    </w:rPr>
  </w:style>
  <w:style w:type="character" w:customStyle="1" w:styleId="affff2">
    <w:name w:val="Текст концевой сноски Знак"/>
    <w:basedOn w:val="a9"/>
    <w:link w:val="affff1"/>
    <w:uiPriority w:val="99"/>
    <w:rsid w:val="00BC6973"/>
    <w:rPr>
      <w:rFonts w:eastAsiaTheme="minorEastAsia" w:cstheme="minorBidi"/>
      <w:sz w:val="20"/>
      <w:szCs w:val="20"/>
    </w:rPr>
  </w:style>
  <w:style w:type="character" w:styleId="affff3">
    <w:name w:val="endnote reference"/>
    <w:basedOn w:val="a9"/>
    <w:uiPriority w:val="99"/>
    <w:unhideWhenUsed/>
    <w:rsid w:val="00BC6973"/>
    <w:rPr>
      <w:vertAlign w:val="superscript"/>
    </w:rPr>
  </w:style>
  <w:style w:type="paragraph" w:customStyle="1" w:styleId="xl1640">
    <w:name w:val="xl1640"/>
    <w:basedOn w:val="a5"/>
    <w:rsid w:val="002869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641">
    <w:name w:val="xl1641"/>
    <w:basedOn w:val="a5"/>
    <w:rsid w:val="002869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642">
    <w:name w:val="xl1642"/>
    <w:basedOn w:val="a5"/>
    <w:rsid w:val="0028692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643">
    <w:name w:val="xl1643"/>
    <w:basedOn w:val="a5"/>
    <w:rsid w:val="002869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644">
    <w:name w:val="xl1644"/>
    <w:basedOn w:val="a5"/>
    <w:rsid w:val="0028692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5">
    <w:name w:val="xl1645"/>
    <w:basedOn w:val="a5"/>
    <w:rsid w:val="00286922"/>
    <w:pPr>
      <w:pBdr>
        <w:top w:val="single" w:sz="4" w:space="0" w:color="auto"/>
        <w:bottom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6">
    <w:name w:val="xl1646"/>
    <w:basedOn w:val="a5"/>
    <w:rsid w:val="0028692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7">
    <w:name w:val="xl1647"/>
    <w:basedOn w:val="a5"/>
    <w:rsid w:val="001E3DDB"/>
    <w:pPr>
      <w:pBdr>
        <w:top w:val="single" w:sz="4" w:space="0" w:color="auto"/>
        <w:bottom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648">
    <w:name w:val="xl1648"/>
    <w:basedOn w:val="a5"/>
    <w:rsid w:val="001E3DD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character" w:customStyle="1" w:styleId="wmi-callto">
    <w:name w:val="wmi-callto"/>
    <w:basedOn w:val="a9"/>
    <w:rsid w:val="005C04C0"/>
  </w:style>
  <w:style w:type="paragraph" w:styleId="affff4">
    <w:name w:val="Body Text"/>
    <w:aliases w:val="???????? ????? ??????????,Îñíîâíîé òåêñò ëèòåðàòóðà,Основной текст литература"/>
    <w:basedOn w:val="a5"/>
    <w:link w:val="affff5"/>
    <w:uiPriority w:val="99"/>
    <w:unhideWhenUsed/>
    <w:rsid w:val="00D14557"/>
    <w:pPr>
      <w:spacing w:after="120"/>
    </w:pPr>
  </w:style>
  <w:style w:type="character" w:customStyle="1" w:styleId="affff5">
    <w:name w:val="Основной текст Знак"/>
    <w:aliases w:val="???????? ????? ?????????? Знак,Îñíîâíîé òåêñò ëèòåðàòóðà Знак,Основной текст литература Знак"/>
    <w:basedOn w:val="a9"/>
    <w:link w:val="affff4"/>
    <w:uiPriority w:val="99"/>
    <w:rsid w:val="00D14557"/>
    <w:rPr>
      <w:rFonts w:eastAsiaTheme="minorEastAsia" w:cstheme="minorBidi"/>
      <w:szCs w:val="22"/>
    </w:rPr>
  </w:style>
  <w:style w:type="paragraph" w:customStyle="1" w:styleId="ConsPlusNormal">
    <w:name w:val="ConsPlusNormal"/>
    <w:link w:val="ConsPlusNormal0"/>
    <w:rsid w:val="001565D0"/>
    <w:pPr>
      <w:widowControl w:val="0"/>
      <w:autoSpaceDE w:val="0"/>
      <w:autoSpaceDN w:val="0"/>
      <w:spacing w:after="0" w:line="240" w:lineRule="auto"/>
    </w:pPr>
    <w:rPr>
      <w:rFonts w:eastAsia="Times New Roman"/>
      <w:szCs w:val="20"/>
      <w:lang w:eastAsia="ru-RU"/>
    </w:rPr>
  </w:style>
  <w:style w:type="paragraph" w:customStyle="1" w:styleId="affff6">
    <w:name w:val="Рисунок_подпись"/>
    <w:basedOn w:val="ad"/>
    <w:link w:val="affff7"/>
    <w:rsid w:val="00133D77"/>
    <w:pPr>
      <w:keepLines w:val="0"/>
      <w:spacing w:before="0" w:after="240" w:line="276" w:lineRule="auto"/>
      <w:jc w:val="center"/>
    </w:pPr>
    <w:rPr>
      <w:rFonts w:cs="Times New Roman"/>
      <w:lang w:eastAsia="ru-RU"/>
    </w:rPr>
  </w:style>
  <w:style w:type="character" w:customStyle="1" w:styleId="affff7">
    <w:name w:val="Рисунок_подпись Знак"/>
    <w:link w:val="affff6"/>
    <w:rsid w:val="00133D77"/>
    <w:rPr>
      <w:bCs/>
      <w:lang w:eastAsia="ru-RU"/>
    </w:rPr>
  </w:style>
  <w:style w:type="paragraph" w:customStyle="1" w:styleId="affff8">
    <w:name w:val="Рис_назв"/>
    <w:basedOn w:val="a5"/>
    <w:next w:val="a5"/>
    <w:link w:val="affff9"/>
    <w:rsid w:val="00133D77"/>
    <w:pPr>
      <w:keepLines/>
      <w:spacing w:after="240"/>
      <w:jc w:val="center"/>
    </w:pPr>
    <w:rPr>
      <w:rFonts w:eastAsia="TimesNewRoman"/>
    </w:rPr>
  </w:style>
  <w:style w:type="character" w:customStyle="1" w:styleId="affff9">
    <w:name w:val="Рис_назв Знак"/>
    <w:link w:val="affff8"/>
    <w:rsid w:val="00133D77"/>
    <w:rPr>
      <w:rFonts w:eastAsia="TimesNewRoman" w:cstheme="minorBidi"/>
      <w:szCs w:val="22"/>
      <w:lang w:eastAsia="ru-RU"/>
    </w:rPr>
  </w:style>
  <w:style w:type="paragraph" w:styleId="32">
    <w:name w:val="List Bullet 3"/>
    <w:basedOn w:val="a5"/>
    <w:rsid w:val="00133D77"/>
    <w:pPr>
      <w:widowControl w:val="0"/>
      <w:adjustRightInd w:val="0"/>
      <w:ind w:left="714" w:hanging="357"/>
      <w:jc w:val="both"/>
      <w:textAlignment w:val="baseline"/>
    </w:pPr>
    <w:rPr>
      <w:rFonts w:eastAsia="Microsoft YaHei"/>
    </w:rPr>
  </w:style>
  <w:style w:type="paragraph" w:customStyle="1" w:styleId="S">
    <w:name w:val="S_Обычный"/>
    <w:basedOn w:val="a5"/>
    <w:link w:val="S0"/>
    <w:rsid w:val="00133D77"/>
    <w:pPr>
      <w:spacing w:line="360" w:lineRule="auto"/>
      <w:ind w:firstLine="709"/>
      <w:jc w:val="both"/>
    </w:pPr>
  </w:style>
  <w:style w:type="character" w:customStyle="1" w:styleId="S0">
    <w:name w:val="S_Обычный Знак"/>
    <w:link w:val="S"/>
    <w:rsid w:val="00133D77"/>
    <w:rPr>
      <w:rFonts w:eastAsiaTheme="minorEastAsia" w:cstheme="minorBidi"/>
      <w:lang w:eastAsia="ru-RU"/>
    </w:rPr>
  </w:style>
  <w:style w:type="paragraph" w:customStyle="1" w:styleId="S1">
    <w:name w:val="S_Маркированный"/>
    <w:basedOn w:val="affffa"/>
    <w:link w:val="S2"/>
    <w:autoRedefine/>
    <w:locked/>
    <w:rsid w:val="00133D77"/>
    <w:pPr>
      <w:tabs>
        <w:tab w:val="left" w:pos="992"/>
      </w:tabs>
      <w:spacing w:line="360" w:lineRule="auto"/>
      <w:ind w:left="0" w:firstLine="709"/>
      <w:contextualSpacing w:val="0"/>
      <w:jc w:val="both"/>
    </w:pPr>
    <w:rPr>
      <w:color w:val="000000"/>
    </w:rPr>
  </w:style>
  <w:style w:type="character" w:customStyle="1" w:styleId="S2">
    <w:name w:val="S_Маркированный Знак"/>
    <w:link w:val="S1"/>
    <w:rsid w:val="00133D77"/>
    <w:rPr>
      <w:rFonts w:eastAsiaTheme="minorEastAsia" w:cstheme="minorBidi"/>
      <w:color w:val="000000"/>
      <w:lang w:eastAsia="ru-RU"/>
    </w:rPr>
  </w:style>
  <w:style w:type="paragraph" w:styleId="affffa">
    <w:name w:val="List Bullet"/>
    <w:basedOn w:val="a5"/>
    <w:link w:val="affffb"/>
    <w:unhideWhenUsed/>
    <w:rsid w:val="00133D77"/>
    <w:pPr>
      <w:ind w:left="1429" w:hanging="360"/>
      <w:contextualSpacing/>
    </w:pPr>
  </w:style>
  <w:style w:type="paragraph" w:styleId="15">
    <w:name w:val="index 1"/>
    <w:basedOn w:val="a5"/>
    <w:autoRedefine/>
    <w:uiPriority w:val="99"/>
    <w:semiHidden/>
    <w:unhideWhenUsed/>
    <w:rsid w:val="00133D77"/>
    <w:pPr>
      <w:widowControl w:val="0"/>
      <w:adjustRightInd w:val="0"/>
      <w:ind w:firstLine="567"/>
      <w:jc w:val="both"/>
    </w:pPr>
    <w:rPr>
      <w:rFonts w:eastAsia="Microsoft YaHei"/>
    </w:rPr>
  </w:style>
  <w:style w:type="paragraph" w:styleId="27">
    <w:name w:val="index 2"/>
    <w:basedOn w:val="a5"/>
    <w:autoRedefine/>
    <w:uiPriority w:val="99"/>
    <w:semiHidden/>
    <w:unhideWhenUsed/>
    <w:rsid w:val="00133D77"/>
    <w:pPr>
      <w:widowControl w:val="0"/>
      <w:adjustRightInd w:val="0"/>
      <w:ind w:left="720" w:firstLine="567"/>
      <w:jc w:val="both"/>
    </w:pPr>
    <w:rPr>
      <w:rFonts w:eastAsia="Microsoft YaHei"/>
    </w:rPr>
  </w:style>
  <w:style w:type="paragraph" w:styleId="33">
    <w:name w:val="index 3"/>
    <w:basedOn w:val="a5"/>
    <w:autoRedefine/>
    <w:uiPriority w:val="99"/>
    <w:semiHidden/>
    <w:unhideWhenUsed/>
    <w:rsid w:val="00133D77"/>
    <w:pPr>
      <w:widowControl w:val="0"/>
      <w:adjustRightInd w:val="0"/>
      <w:ind w:firstLine="567"/>
      <w:jc w:val="both"/>
    </w:pPr>
    <w:rPr>
      <w:rFonts w:eastAsia="Microsoft YaHei"/>
    </w:rPr>
  </w:style>
  <w:style w:type="paragraph" w:styleId="42">
    <w:name w:val="index 4"/>
    <w:basedOn w:val="a5"/>
    <w:autoRedefine/>
    <w:uiPriority w:val="99"/>
    <w:semiHidden/>
    <w:unhideWhenUsed/>
    <w:rsid w:val="00133D77"/>
    <w:pPr>
      <w:widowControl w:val="0"/>
      <w:adjustRightInd w:val="0"/>
      <w:ind w:left="1440" w:firstLine="567"/>
      <w:jc w:val="both"/>
    </w:pPr>
    <w:rPr>
      <w:rFonts w:eastAsia="Microsoft YaHei"/>
    </w:rPr>
  </w:style>
  <w:style w:type="paragraph" w:styleId="52">
    <w:name w:val="index 5"/>
    <w:basedOn w:val="a5"/>
    <w:autoRedefine/>
    <w:uiPriority w:val="99"/>
    <w:semiHidden/>
    <w:unhideWhenUsed/>
    <w:rsid w:val="00133D77"/>
    <w:pPr>
      <w:widowControl w:val="0"/>
      <w:adjustRightInd w:val="0"/>
      <w:ind w:left="1800" w:firstLine="567"/>
      <w:jc w:val="both"/>
    </w:pPr>
    <w:rPr>
      <w:rFonts w:eastAsia="Microsoft YaHei"/>
    </w:rPr>
  </w:style>
  <w:style w:type="character" w:customStyle="1" w:styleId="16">
    <w:name w:val="Нижний колонтитул Знак1"/>
    <w:aliases w:val="Знак1 Знак1"/>
    <w:rsid w:val="00133D77"/>
    <w:rPr>
      <w:rFonts w:eastAsia="Times New Roman" w:cs="Times New Roman"/>
      <w:szCs w:val="22"/>
    </w:rPr>
  </w:style>
  <w:style w:type="paragraph" w:styleId="affffc">
    <w:name w:val="index heading"/>
    <w:basedOn w:val="a5"/>
    <w:next w:val="15"/>
    <w:uiPriority w:val="99"/>
    <w:semiHidden/>
    <w:unhideWhenUsed/>
    <w:rsid w:val="00133D77"/>
    <w:pPr>
      <w:widowControl w:val="0"/>
      <w:adjustRightInd w:val="0"/>
      <w:spacing w:line="480" w:lineRule="atLeast"/>
      <w:ind w:firstLine="567"/>
      <w:jc w:val="both"/>
    </w:pPr>
    <w:rPr>
      <w:rFonts w:ascii="Arial Black" w:eastAsia="Microsoft YaHei" w:hAnsi="Arial Black"/>
    </w:rPr>
  </w:style>
  <w:style w:type="paragraph" w:styleId="affffd">
    <w:name w:val="table of authorities"/>
    <w:basedOn w:val="a5"/>
    <w:uiPriority w:val="99"/>
    <w:semiHidden/>
    <w:unhideWhenUsed/>
    <w:rsid w:val="00133D77"/>
    <w:pPr>
      <w:widowControl w:val="0"/>
      <w:tabs>
        <w:tab w:val="right" w:leader="dot" w:pos="7560"/>
      </w:tabs>
      <w:adjustRightInd w:val="0"/>
      <w:ind w:left="1440" w:hanging="360"/>
      <w:jc w:val="both"/>
    </w:pPr>
    <w:rPr>
      <w:rFonts w:eastAsia="Microsoft YaHei"/>
    </w:rPr>
  </w:style>
  <w:style w:type="paragraph" w:styleId="affffe">
    <w:name w:val="toa heading"/>
    <w:basedOn w:val="a5"/>
    <w:next w:val="affffd"/>
    <w:uiPriority w:val="99"/>
    <w:semiHidden/>
    <w:unhideWhenUsed/>
    <w:rsid w:val="00133D77"/>
    <w:pPr>
      <w:keepNext/>
      <w:widowControl w:val="0"/>
      <w:adjustRightInd w:val="0"/>
      <w:spacing w:line="480" w:lineRule="atLeast"/>
      <w:ind w:firstLine="567"/>
      <w:jc w:val="both"/>
    </w:pPr>
    <w:rPr>
      <w:rFonts w:ascii="Arial Black" w:eastAsia="Microsoft YaHei" w:hAnsi="Arial Black"/>
      <w:b/>
      <w:spacing w:val="-10"/>
      <w:kern w:val="28"/>
    </w:rPr>
  </w:style>
  <w:style w:type="character" w:customStyle="1" w:styleId="afffff">
    <w:name w:val="Список Знак"/>
    <w:link w:val="afffff0"/>
    <w:uiPriority w:val="99"/>
    <w:locked/>
    <w:rsid w:val="00133D77"/>
    <w:rPr>
      <w:rFonts w:ascii="Microsoft YaHei" w:eastAsia="Microsoft YaHei" w:hAnsi="Microsoft YaHei"/>
      <w:sz w:val="20"/>
      <w:szCs w:val="22"/>
    </w:rPr>
  </w:style>
  <w:style w:type="paragraph" w:styleId="afffff0">
    <w:name w:val="List"/>
    <w:basedOn w:val="a5"/>
    <w:link w:val="afffff"/>
    <w:uiPriority w:val="99"/>
    <w:unhideWhenUsed/>
    <w:rsid w:val="00133D77"/>
    <w:pPr>
      <w:widowControl w:val="0"/>
      <w:adjustRightInd w:val="0"/>
      <w:jc w:val="both"/>
    </w:pPr>
    <w:rPr>
      <w:rFonts w:ascii="Microsoft YaHei" w:eastAsia="Microsoft YaHei" w:hAnsi="Microsoft YaHei"/>
      <w:sz w:val="20"/>
    </w:rPr>
  </w:style>
  <w:style w:type="character" w:customStyle="1" w:styleId="affffb">
    <w:name w:val="Маркированный список Знак"/>
    <w:link w:val="affffa"/>
    <w:locked/>
    <w:rsid w:val="00133D77"/>
    <w:rPr>
      <w:rFonts w:eastAsiaTheme="minorEastAsia" w:cstheme="minorBidi"/>
      <w:szCs w:val="22"/>
      <w:lang w:eastAsia="ru-RU"/>
    </w:rPr>
  </w:style>
  <w:style w:type="paragraph" w:styleId="a">
    <w:name w:val="List Number"/>
    <w:basedOn w:val="a5"/>
    <w:uiPriority w:val="99"/>
    <w:unhideWhenUsed/>
    <w:rsid w:val="00133D77"/>
    <w:pPr>
      <w:widowControl w:val="0"/>
      <w:numPr>
        <w:numId w:val="2"/>
      </w:numPr>
      <w:adjustRightInd w:val="0"/>
      <w:contextualSpacing/>
      <w:jc w:val="both"/>
    </w:pPr>
    <w:rPr>
      <w:rFonts w:eastAsia="Microsoft YaHei"/>
    </w:rPr>
  </w:style>
  <w:style w:type="character" w:customStyle="1" w:styleId="28">
    <w:name w:val="Список 2 Знак"/>
    <w:link w:val="29"/>
    <w:locked/>
    <w:rsid w:val="00133D77"/>
    <w:rPr>
      <w:rFonts w:ascii="Microsoft YaHei" w:eastAsia="Microsoft YaHei" w:hAnsi="Microsoft YaHei"/>
      <w:spacing w:val="-5"/>
      <w:sz w:val="20"/>
      <w:szCs w:val="22"/>
    </w:rPr>
  </w:style>
  <w:style w:type="paragraph" w:styleId="29">
    <w:name w:val="List 2"/>
    <w:basedOn w:val="a5"/>
    <w:link w:val="28"/>
    <w:unhideWhenUsed/>
    <w:rsid w:val="00133D77"/>
    <w:pPr>
      <w:widowControl w:val="0"/>
      <w:adjustRightInd w:val="0"/>
      <w:ind w:left="566" w:hanging="283"/>
      <w:contextualSpacing/>
      <w:jc w:val="both"/>
    </w:pPr>
    <w:rPr>
      <w:rFonts w:ascii="Microsoft YaHei" w:eastAsia="Microsoft YaHei" w:hAnsi="Microsoft YaHei"/>
      <w:spacing w:val="-5"/>
      <w:sz w:val="20"/>
    </w:rPr>
  </w:style>
  <w:style w:type="paragraph" w:styleId="34">
    <w:name w:val="List 3"/>
    <w:basedOn w:val="afffff0"/>
    <w:uiPriority w:val="99"/>
    <w:unhideWhenUsed/>
    <w:rsid w:val="00133D77"/>
    <w:pPr>
      <w:ind w:left="2160"/>
    </w:pPr>
  </w:style>
  <w:style w:type="paragraph" w:styleId="43">
    <w:name w:val="List 4"/>
    <w:basedOn w:val="afffff0"/>
    <w:uiPriority w:val="99"/>
    <w:unhideWhenUsed/>
    <w:rsid w:val="00133D77"/>
    <w:pPr>
      <w:ind w:left="2520"/>
    </w:pPr>
  </w:style>
  <w:style w:type="paragraph" w:styleId="53">
    <w:name w:val="List 5"/>
    <w:basedOn w:val="afffff0"/>
    <w:uiPriority w:val="99"/>
    <w:unhideWhenUsed/>
    <w:rsid w:val="00133D77"/>
    <w:pPr>
      <w:ind w:left="2880"/>
    </w:pPr>
  </w:style>
  <w:style w:type="paragraph" w:styleId="2">
    <w:name w:val="List Bullet 2"/>
    <w:basedOn w:val="affffa"/>
    <w:autoRedefine/>
    <w:uiPriority w:val="99"/>
    <w:unhideWhenUsed/>
    <w:rsid w:val="00133D77"/>
    <w:pPr>
      <w:widowControl w:val="0"/>
      <w:numPr>
        <w:numId w:val="3"/>
      </w:numPr>
      <w:tabs>
        <w:tab w:val="clear" w:pos="1287"/>
        <w:tab w:val="left" w:pos="0"/>
        <w:tab w:val="left" w:pos="1134"/>
      </w:tabs>
      <w:adjustRightInd w:val="0"/>
      <w:ind w:left="360"/>
      <w:contextualSpacing w:val="0"/>
      <w:jc w:val="both"/>
    </w:pPr>
    <w:rPr>
      <w:sz w:val="22"/>
    </w:rPr>
  </w:style>
  <w:style w:type="paragraph" w:styleId="45">
    <w:name w:val="List Bullet 4"/>
    <w:basedOn w:val="a5"/>
    <w:autoRedefine/>
    <w:uiPriority w:val="99"/>
    <w:unhideWhenUsed/>
    <w:rsid w:val="00133D77"/>
    <w:pPr>
      <w:widowControl w:val="0"/>
      <w:adjustRightInd w:val="0"/>
      <w:jc w:val="both"/>
    </w:pPr>
    <w:rPr>
      <w:rFonts w:eastAsia="Microsoft YaHei"/>
    </w:rPr>
  </w:style>
  <w:style w:type="paragraph" w:styleId="54">
    <w:name w:val="List Bullet 5"/>
    <w:basedOn w:val="a5"/>
    <w:autoRedefine/>
    <w:uiPriority w:val="99"/>
    <w:unhideWhenUsed/>
    <w:rsid w:val="00133D77"/>
    <w:pPr>
      <w:widowControl w:val="0"/>
      <w:adjustRightInd w:val="0"/>
      <w:jc w:val="both"/>
    </w:pPr>
    <w:rPr>
      <w:rFonts w:eastAsia="Microsoft YaHei"/>
    </w:rPr>
  </w:style>
  <w:style w:type="paragraph" w:styleId="2a">
    <w:name w:val="List Number 2"/>
    <w:basedOn w:val="a"/>
    <w:uiPriority w:val="99"/>
    <w:unhideWhenUsed/>
    <w:rsid w:val="00133D77"/>
    <w:pPr>
      <w:numPr>
        <w:numId w:val="0"/>
      </w:numPr>
      <w:contextualSpacing w:val="0"/>
    </w:pPr>
  </w:style>
  <w:style w:type="paragraph" w:styleId="35">
    <w:name w:val="List Number 3"/>
    <w:basedOn w:val="a"/>
    <w:uiPriority w:val="99"/>
    <w:unhideWhenUsed/>
    <w:rsid w:val="00133D77"/>
    <w:pPr>
      <w:numPr>
        <w:numId w:val="0"/>
      </w:numPr>
      <w:contextualSpacing w:val="0"/>
    </w:pPr>
  </w:style>
  <w:style w:type="paragraph" w:styleId="46">
    <w:name w:val="List Number 4"/>
    <w:basedOn w:val="a"/>
    <w:uiPriority w:val="99"/>
    <w:unhideWhenUsed/>
    <w:rsid w:val="00133D77"/>
    <w:pPr>
      <w:numPr>
        <w:numId w:val="0"/>
      </w:numPr>
      <w:contextualSpacing w:val="0"/>
    </w:pPr>
  </w:style>
  <w:style w:type="paragraph" w:styleId="55">
    <w:name w:val="List Number 5"/>
    <w:basedOn w:val="a"/>
    <w:uiPriority w:val="99"/>
    <w:unhideWhenUsed/>
    <w:rsid w:val="00133D77"/>
    <w:pPr>
      <w:numPr>
        <w:numId w:val="0"/>
      </w:numPr>
      <w:contextualSpacing w:val="0"/>
    </w:pPr>
  </w:style>
  <w:style w:type="character" w:customStyle="1" w:styleId="17">
    <w:name w:val="Основной текст Знак1"/>
    <w:aliases w:val="???????? ????? ?????????? Знак1,Îñíîâíîé òåêñò ëèòåðàòóðà Знак1,Основной текст литература Знак1"/>
    <w:uiPriority w:val="99"/>
    <w:rsid w:val="00133D77"/>
    <w:rPr>
      <w:rFonts w:eastAsia="Times New Roman" w:cs="Times New Roman"/>
      <w:szCs w:val="22"/>
    </w:rPr>
  </w:style>
  <w:style w:type="paragraph" w:styleId="afffff1">
    <w:name w:val="List Continue"/>
    <w:basedOn w:val="afffff0"/>
    <w:uiPriority w:val="99"/>
    <w:unhideWhenUsed/>
    <w:rsid w:val="00133D77"/>
  </w:style>
  <w:style w:type="paragraph" w:styleId="2b">
    <w:name w:val="List Continue 2"/>
    <w:basedOn w:val="afffff1"/>
    <w:uiPriority w:val="99"/>
    <w:unhideWhenUsed/>
    <w:rsid w:val="00133D77"/>
    <w:pPr>
      <w:ind w:left="2160"/>
    </w:pPr>
  </w:style>
  <w:style w:type="paragraph" w:styleId="36">
    <w:name w:val="List Continue 3"/>
    <w:basedOn w:val="afffff1"/>
    <w:uiPriority w:val="99"/>
    <w:unhideWhenUsed/>
    <w:rsid w:val="00133D77"/>
    <w:pPr>
      <w:ind w:left="2520"/>
    </w:pPr>
  </w:style>
  <w:style w:type="paragraph" w:styleId="47">
    <w:name w:val="List Continue 4"/>
    <w:basedOn w:val="afffff1"/>
    <w:uiPriority w:val="99"/>
    <w:unhideWhenUsed/>
    <w:rsid w:val="00133D77"/>
    <w:pPr>
      <w:ind w:left="2880"/>
    </w:pPr>
  </w:style>
  <w:style w:type="paragraph" w:styleId="56">
    <w:name w:val="List Continue 5"/>
    <w:basedOn w:val="afffff1"/>
    <w:uiPriority w:val="99"/>
    <w:unhideWhenUsed/>
    <w:rsid w:val="00133D77"/>
    <w:pPr>
      <w:ind w:left="3240"/>
    </w:pPr>
  </w:style>
  <w:style w:type="paragraph" w:styleId="2c">
    <w:name w:val="Body Text 2"/>
    <w:basedOn w:val="a5"/>
    <w:link w:val="2d"/>
    <w:uiPriority w:val="99"/>
    <w:unhideWhenUsed/>
    <w:rsid w:val="00133D77"/>
    <w:pPr>
      <w:widowControl w:val="0"/>
      <w:adjustRightInd w:val="0"/>
      <w:spacing w:before="240" w:line="480" w:lineRule="auto"/>
      <w:ind w:firstLine="567"/>
      <w:jc w:val="both"/>
    </w:pPr>
    <w:rPr>
      <w:rFonts w:eastAsia="Microsoft YaHei"/>
    </w:rPr>
  </w:style>
  <w:style w:type="character" w:customStyle="1" w:styleId="2d">
    <w:name w:val="Основной текст 2 Знак"/>
    <w:basedOn w:val="a9"/>
    <w:link w:val="2c"/>
    <w:uiPriority w:val="99"/>
    <w:rsid w:val="00133D77"/>
    <w:rPr>
      <w:rFonts w:eastAsia="Microsoft YaHei" w:cstheme="minorBidi"/>
      <w:szCs w:val="22"/>
      <w:lang w:eastAsia="ru-RU"/>
    </w:rPr>
  </w:style>
  <w:style w:type="paragraph" w:styleId="37">
    <w:name w:val="Body Text 3"/>
    <w:basedOn w:val="a5"/>
    <w:link w:val="38"/>
    <w:uiPriority w:val="99"/>
    <w:unhideWhenUsed/>
    <w:rsid w:val="00133D77"/>
    <w:pPr>
      <w:widowControl w:val="0"/>
      <w:suppressAutoHyphens/>
      <w:spacing w:after="120"/>
    </w:pPr>
    <w:rPr>
      <w:rFonts w:eastAsia="Lucida Sans Unicode"/>
      <w:kern w:val="2"/>
      <w:sz w:val="16"/>
      <w:szCs w:val="16"/>
      <w:lang w:eastAsia="ar-SA"/>
    </w:rPr>
  </w:style>
  <w:style w:type="character" w:customStyle="1" w:styleId="38">
    <w:name w:val="Основной текст 3 Знак"/>
    <w:basedOn w:val="a9"/>
    <w:link w:val="37"/>
    <w:uiPriority w:val="99"/>
    <w:rsid w:val="00133D77"/>
    <w:rPr>
      <w:rFonts w:eastAsia="Lucida Sans Unicode" w:cstheme="minorBidi"/>
      <w:kern w:val="2"/>
      <w:sz w:val="16"/>
      <w:szCs w:val="16"/>
      <w:lang w:eastAsia="ar-SA"/>
    </w:rPr>
  </w:style>
  <w:style w:type="paragraph" w:styleId="39">
    <w:name w:val="Body Text Indent 3"/>
    <w:basedOn w:val="a5"/>
    <w:link w:val="3a"/>
    <w:uiPriority w:val="99"/>
    <w:unhideWhenUsed/>
    <w:rsid w:val="00133D77"/>
    <w:pPr>
      <w:widowControl w:val="0"/>
      <w:adjustRightInd w:val="0"/>
      <w:spacing w:line="360" w:lineRule="auto"/>
      <w:ind w:firstLine="709"/>
      <w:jc w:val="both"/>
    </w:pPr>
    <w:rPr>
      <w:color w:val="444444"/>
      <w:szCs w:val="20"/>
    </w:rPr>
  </w:style>
  <w:style w:type="character" w:customStyle="1" w:styleId="3a">
    <w:name w:val="Основной текст с отступом 3 Знак"/>
    <w:basedOn w:val="a9"/>
    <w:link w:val="39"/>
    <w:uiPriority w:val="99"/>
    <w:rsid w:val="00133D77"/>
    <w:rPr>
      <w:rFonts w:eastAsiaTheme="minorEastAsia" w:cstheme="minorBidi"/>
      <w:color w:val="444444"/>
      <w:szCs w:val="20"/>
      <w:lang w:eastAsia="ru-RU"/>
    </w:rPr>
  </w:style>
  <w:style w:type="paragraph" w:styleId="afffff2">
    <w:name w:val="Document Map"/>
    <w:basedOn w:val="a5"/>
    <w:link w:val="afffff3"/>
    <w:uiPriority w:val="99"/>
    <w:unhideWhenUsed/>
    <w:rsid w:val="00133D77"/>
    <w:pPr>
      <w:widowControl w:val="0"/>
      <w:shd w:val="clear" w:color="auto" w:fill="000080"/>
      <w:adjustRightInd w:val="0"/>
      <w:ind w:firstLine="567"/>
      <w:jc w:val="both"/>
    </w:pPr>
    <w:rPr>
      <w:rFonts w:ascii="Tahoma" w:eastAsia="Microsoft YaHei" w:hAnsi="Tahoma" w:cs="Tahoma"/>
    </w:rPr>
  </w:style>
  <w:style w:type="character" w:customStyle="1" w:styleId="afffff3">
    <w:name w:val="Схема документа Знак"/>
    <w:basedOn w:val="a9"/>
    <w:link w:val="afffff2"/>
    <w:uiPriority w:val="99"/>
    <w:rsid w:val="00133D77"/>
    <w:rPr>
      <w:rFonts w:ascii="Tahoma" w:eastAsia="Microsoft YaHei" w:hAnsi="Tahoma" w:cs="Tahoma"/>
      <w:szCs w:val="22"/>
      <w:shd w:val="clear" w:color="auto" w:fill="000080"/>
      <w:lang w:eastAsia="ru-RU"/>
    </w:rPr>
  </w:style>
  <w:style w:type="paragraph" w:styleId="a8">
    <w:name w:val="Plain Text"/>
    <w:basedOn w:val="a5"/>
    <w:link w:val="afffff4"/>
    <w:uiPriority w:val="99"/>
    <w:unhideWhenUsed/>
    <w:rsid w:val="00133D77"/>
    <w:rPr>
      <w:rFonts w:ascii="Consolas" w:hAnsi="Consolas"/>
      <w:sz w:val="21"/>
      <w:szCs w:val="21"/>
    </w:rPr>
  </w:style>
  <w:style w:type="character" w:customStyle="1" w:styleId="afffff4">
    <w:name w:val="Текст Знак"/>
    <w:basedOn w:val="a9"/>
    <w:link w:val="a8"/>
    <w:uiPriority w:val="99"/>
    <w:rsid w:val="00133D77"/>
    <w:rPr>
      <w:rFonts w:ascii="Consolas" w:eastAsiaTheme="minorEastAsia" w:hAnsi="Consolas" w:cstheme="minorBidi"/>
      <w:sz w:val="21"/>
      <w:szCs w:val="21"/>
      <w:lang w:eastAsia="ru-RU"/>
    </w:rPr>
  </w:style>
  <w:style w:type="paragraph" w:customStyle="1" w:styleId="18">
    <w:name w:val="Для таблицы (приложения 1)"/>
    <w:basedOn w:val="a5"/>
    <w:uiPriority w:val="99"/>
    <w:rsid w:val="00133D77"/>
    <w:pPr>
      <w:widowControl w:val="0"/>
      <w:adjustRightInd w:val="0"/>
    </w:pPr>
    <w:rPr>
      <w:bCs/>
      <w:color w:val="000000"/>
      <w:sz w:val="20"/>
    </w:rPr>
  </w:style>
  <w:style w:type="character" w:customStyle="1" w:styleId="afffff5">
    <w:name w:val="рисунок Знак"/>
    <w:link w:val="afffff6"/>
    <w:semiHidden/>
    <w:locked/>
    <w:rsid w:val="00133D77"/>
    <w:rPr>
      <w:lang w:eastAsia="ru-RU"/>
    </w:rPr>
  </w:style>
  <w:style w:type="paragraph" w:customStyle="1" w:styleId="afffff6">
    <w:name w:val="рисунок"/>
    <w:basedOn w:val="a5"/>
    <w:next w:val="a5"/>
    <w:link w:val="afffff5"/>
    <w:semiHidden/>
    <w:rsid w:val="00133D77"/>
    <w:pPr>
      <w:keepNext/>
      <w:spacing w:line="360" w:lineRule="auto"/>
      <w:ind w:firstLine="567"/>
      <w:jc w:val="center"/>
    </w:pPr>
    <w:rPr>
      <w:rFonts w:eastAsiaTheme="minorHAnsi"/>
    </w:rPr>
  </w:style>
  <w:style w:type="paragraph" w:customStyle="1" w:styleId="0">
    <w:name w:val="Заголовок 0"/>
    <w:basedOn w:val="10"/>
    <w:uiPriority w:val="99"/>
    <w:rsid w:val="00133D77"/>
    <w:rPr>
      <w:rFonts w:eastAsia="Microsoft YaHei"/>
    </w:rPr>
  </w:style>
  <w:style w:type="character" w:customStyle="1" w:styleId="afffff7">
    <w:name w:val="Заголовок таблицы Знак"/>
    <w:link w:val="afffff8"/>
    <w:locked/>
    <w:rsid w:val="00133D77"/>
    <w:rPr>
      <w:rFonts w:ascii="Microsoft YaHei" w:eastAsia="Microsoft YaHei" w:hAnsi="Microsoft YaHei"/>
      <w:szCs w:val="22"/>
      <w:lang w:eastAsia="ru-RU"/>
    </w:rPr>
  </w:style>
  <w:style w:type="paragraph" w:customStyle="1" w:styleId="afffff8">
    <w:name w:val="Заголовок таблицы"/>
    <w:basedOn w:val="a5"/>
    <w:next w:val="a5"/>
    <w:link w:val="afffff7"/>
    <w:rsid w:val="00133D77"/>
    <w:pPr>
      <w:keepNext/>
      <w:keepLines/>
      <w:spacing w:before="80" w:after="80" w:line="360" w:lineRule="auto"/>
      <w:ind w:firstLine="567"/>
    </w:pPr>
    <w:rPr>
      <w:rFonts w:ascii="Microsoft YaHei" w:eastAsia="Microsoft YaHei" w:hAnsi="Microsoft YaHei"/>
    </w:rPr>
  </w:style>
  <w:style w:type="paragraph" w:customStyle="1" w:styleId="110956">
    <w:name w:val="Стиль Основной текст + 11 пт Первая строка:  095 см Перед:  6 пт"/>
    <w:basedOn w:val="a5"/>
    <w:uiPriority w:val="99"/>
    <w:semiHidden/>
    <w:rsid w:val="00133D77"/>
    <w:pPr>
      <w:spacing w:line="360" w:lineRule="auto"/>
      <w:ind w:firstLine="709"/>
      <w:jc w:val="both"/>
    </w:pPr>
    <w:rPr>
      <w:szCs w:val="20"/>
    </w:rPr>
  </w:style>
  <w:style w:type="character" w:customStyle="1" w:styleId="afffff9">
    <w:name w:val="Подрисуночный текст Знак"/>
    <w:link w:val="afffffa"/>
    <w:locked/>
    <w:rsid w:val="00133D77"/>
    <w:rPr>
      <w:rFonts w:ascii="Microsoft YaHei" w:eastAsia="Microsoft YaHei" w:hAnsi="Microsoft YaHei"/>
      <w:szCs w:val="22"/>
      <w:lang w:eastAsia="ru-RU"/>
    </w:rPr>
  </w:style>
  <w:style w:type="paragraph" w:customStyle="1" w:styleId="afffffa">
    <w:name w:val="Подрисуночный текст"/>
    <w:basedOn w:val="a5"/>
    <w:next w:val="a5"/>
    <w:link w:val="afffff9"/>
    <w:rsid w:val="00133D77"/>
    <w:pPr>
      <w:keepNext/>
      <w:spacing w:line="360" w:lineRule="auto"/>
      <w:ind w:firstLine="567"/>
      <w:jc w:val="center"/>
    </w:pPr>
    <w:rPr>
      <w:rFonts w:ascii="Microsoft YaHei" w:eastAsia="Microsoft YaHei" w:hAnsi="Microsoft YaHei"/>
    </w:rPr>
  </w:style>
  <w:style w:type="paragraph" w:customStyle="1" w:styleId="afffffb">
    <w:name w:val="Подпись рисунков/таблиц"/>
    <w:basedOn w:val="a5"/>
    <w:uiPriority w:val="99"/>
    <w:rsid w:val="00133D77"/>
    <w:pPr>
      <w:keepNext/>
      <w:spacing w:line="360" w:lineRule="auto"/>
      <w:ind w:firstLine="426"/>
      <w:jc w:val="center"/>
    </w:pPr>
    <w:rPr>
      <w:bCs/>
      <w:sz w:val="20"/>
      <w:szCs w:val="18"/>
    </w:rPr>
  </w:style>
  <w:style w:type="paragraph" w:customStyle="1" w:styleId="afffffc">
    <w:name w:val="Нормальный"/>
    <w:uiPriority w:val="99"/>
    <w:rsid w:val="00133D77"/>
    <w:pPr>
      <w:tabs>
        <w:tab w:val="left" w:pos="567"/>
        <w:tab w:val="left" w:pos="2268"/>
        <w:tab w:val="left" w:pos="3118"/>
        <w:tab w:val="left" w:pos="4039"/>
        <w:tab w:val="left" w:pos="4819"/>
        <w:tab w:val="left" w:pos="5670"/>
        <w:tab w:val="left" w:pos="6520"/>
      </w:tabs>
      <w:spacing w:line="360" w:lineRule="auto"/>
    </w:pPr>
    <w:rPr>
      <w:rFonts w:ascii="Courier New" w:eastAsia="Times New Roman" w:hAnsi="Courier New"/>
      <w:b/>
      <w:lang w:eastAsia="ru-RU"/>
    </w:rPr>
  </w:style>
  <w:style w:type="character" w:customStyle="1" w:styleId="19">
    <w:name w:val="Маркированный_1 Знак"/>
    <w:link w:val="1a"/>
    <w:locked/>
    <w:rsid w:val="00133D77"/>
    <w:rPr>
      <w:rFonts w:eastAsia="Times New Roman"/>
      <w:lang w:eastAsia="ru-RU"/>
    </w:rPr>
  </w:style>
  <w:style w:type="paragraph" w:customStyle="1" w:styleId="1a">
    <w:name w:val="Маркированный_1"/>
    <w:basedOn w:val="a5"/>
    <w:link w:val="19"/>
    <w:rsid w:val="00133D77"/>
    <w:pPr>
      <w:tabs>
        <w:tab w:val="left" w:pos="900"/>
      </w:tabs>
      <w:spacing w:line="360" w:lineRule="auto"/>
      <w:ind w:firstLine="720"/>
      <w:jc w:val="both"/>
    </w:pPr>
  </w:style>
  <w:style w:type="paragraph" w:customStyle="1" w:styleId="afffffd">
    <w:name w:val="Содержимое таблицы"/>
    <w:basedOn w:val="a5"/>
    <w:uiPriority w:val="99"/>
    <w:rsid w:val="00133D77"/>
    <w:pPr>
      <w:widowControl w:val="0"/>
      <w:suppressLineNumbers/>
      <w:suppressAutoHyphens/>
    </w:pPr>
    <w:rPr>
      <w:rFonts w:eastAsia="Lucida Sans Unicode"/>
      <w:kern w:val="2"/>
    </w:rPr>
  </w:style>
  <w:style w:type="paragraph" w:customStyle="1" w:styleId="ConsPlusTitle">
    <w:name w:val="ConsPlusTitle"/>
    <w:uiPriority w:val="99"/>
    <w:rsid w:val="00133D77"/>
    <w:pPr>
      <w:widowControl w:val="0"/>
      <w:autoSpaceDE w:val="0"/>
      <w:autoSpaceDN w:val="0"/>
      <w:adjustRightInd w:val="0"/>
    </w:pPr>
    <w:rPr>
      <w:rFonts w:ascii="Arial" w:eastAsia="Times New Roman" w:hAnsi="Arial" w:cs="Arial"/>
      <w:b/>
      <w:bCs/>
      <w:sz w:val="16"/>
      <w:szCs w:val="16"/>
      <w:lang w:eastAsia="ru-RU"/>
    </w:rPr>
  </w:style>
  <w:style w:type="paragraph" w:customStyle="1" w:styleId="1b">
    <w:name w:val="Обычный1"/>
    <w:uiPriority w:val="99"/>
    <w:rsid w:val="00133D77"/>
    <w:rPr>
      <w:rFonts w:eastAsia="Times New Roman"/>
      <w:lang w:eastAsia="ru-RU"/>
    </w:rPr>
  </w:style>
  <w:style w:type="paragraph" w:customStyle="1" w:styleId="310">
    <w:name w:val="Основной текст 31"/>
    <w:basedOn w:val="1b"/>
    <w:uiPriority w:val="99"/>
    <w:rsid w:val="00133D77"/>
    <w:rPr>
      <w:sz w:val="28"/>
    </w:rPr>
  </w:style>
  <w:style w:type="paragraph" w:customStyle="1" w:styleId="ConsNormal">
    <w:name w:val="ConsNormal"/>
    <w:uiPriority w:val="99"/>
    <w:rsid w:val="00133D77"/>
    <w:pPr>
      <w:widowControl w:val="0"/>
      <w:snapToGrid w:val="0"/>
      <w:ind w:firstLine="720"/>
    </w:pPr>
    <w:rPr>
      <w:rFonts w:ascii="Arial" w:eastAsia="Times New Roman" w:hAnsi="Arial"/>
      <w:lang w:eastAsia="ru-RU"/>
    </w:rPr>
  </w:style>
  <w:style w:type="paragraph" w:customStyle="1" w:styleId="ConsCell">
    <w:name w:val="ConsCell"/>
    <w:uiPriority w:val="99"/>
    <w:rsid w:val="00133D77"/>
    <w:pPr>
      <w:widowControl w:val="0"/>
      <w:snapToGrid w:val="0"/>
    </w:pPr>
    <w:rPr>
      <w:rFonts w:ascii="Arial" w:eastAsia="Times New Roman" w:hAnsi="Arial"/>
      <w:lang w:eastAsia="ru-RU"/>
    </w:rPr>
  </w:style>
  <w:style w:type="paragraph" w:customStyle="1" w:styleId="T">
    <w:name w:val="T"/>
    <w:basedOn w:val="a5"/>
    <w:uiPriority w:val="99"/>
    <w:rsid w:val="00133D77"/>
    <w:pPr>
      <w:widowControl w:val="0"/>
      <w:jc w:val="center"/>
    </w:pPr>
    <w:rPr>
      <w:kern w:val="2"/>
      <w:szCs w:val="20"/>
      <w:lang w:eastAsia="ar-SA"/>
    </w:rPr>
  </w:style>
  <w:style w:type="paragraph" w:customStyle="1" w:styleId="1c">
    <w:name w:val="Без интервала1"/>
    <w:rsid w:val="00133D77"/>
    <w:rPr>
      <w:lang w:val="uk-UA" w:eastAsia="ru-RU"/>
    </w:rPr>
  </w:style>
  <w:style w:type="paragraph" w:customStyle="1" w:styleId="Style3">
    <w:name w:val="Style3"/>
    <w:basedOn w:val="a5"/>
    <w:uiPriority w:val="99"/>
    <w:rsid w:val="00133D77"/>
    <w:pPr>
      <w:widowControl w:val="0"/>
      <w:autoSpaceDE w:val="0"/>
      <w:autoSpaceDN w:val="0"/>
      <w:adjustRightInd w:val="0"/>
    </w:pPr>
    <w:rPr>
      <w:rFonts w:ascii="Arial Narrow" w:hAnsi="Arial Narrow"/>
    </w:rPr>
  </w:style>
  <w:style w:type="paragraph" w:customStyle="1" w:styleId="Style6">
    <w:name w:val="Style6"/>
    <w:basedOn w:val="a5"/>
    <w:uiPriority w:val="99"/>
    <w:rsid w:val="00133D77"/>
    <w:pPr>
      <w:widowControl w:val="0"/>
      <w:autoSpaceDE w:val="0"/>
      <w:autoSpaceDN w:val="0"/>
      <w:adjustRightInd w:val="0"/>
    </w:pPr>
    <w:rPr>
      <w:rFonts w:ascii="Arial Narrow" w:hAnsi="Arial Narrow"/>
    </w:rPr>
  </w:style>
  <w:style w:type="paragraph" w:customStyle="1" w:styleId="Style15">
    <w:name w:val="Style15"/>
    <w:basedOn w:val="a5"/>
    <w:uiPriority w:val="99"/>
    <w:rsid w:val="00133D77"/>
    <w:pPr>
      <w:widowControl w:val="0"/>
      <w:autoSpaceDE w:val="0"/>
      <w:autoSpaceDN w:val="0"/>
      <w:adjustRightInd w:val="0"/>
    </w:pPr>
    <w:rPr>
      <w:rFonts w:ascii="Arial Narrow" w:hAnsi="Arial Narrow"/>
    </w:rPr>
  </w:style>
  <w:style w:type="paragraph" w:customStyle="1" w:styleId="Style18">
    <w:name w:val="Style18"/>
    <w:basedOn w:val="a5"/>
    <w:uiPriority w:val="99"/>
    <w:rsid w:val="00133D77"/>
    <w:pPr>
      <w:widowControl w:val="0"/>
      <w:autoSpaceDE w:val="0"/>
      <w:autoSpaceDN w:val="0"/>
      <w:adjustRightInd w:val="0"/>
    </w:pPr>
    <w:rPr>
      <w:rFonts w:ascii="Arial Narrow" w:hAnsi="Arial Narrow"/>
    </w:rPr>
  </w:style>
  <w:style w:type="paragraph" w:customStyle="1" w:styleId="Style19">
    <w:name w:val="Style19"/>
    <w:basedOn w:val="a5"/>
    <w:uiPriority w:val="99"/>
    <w:rsid w:val="00133D77"/>
    <w:pPr>
      <w:widowControl w:val="0"/>
      <w:autoSpaceDE w:val="0"/>
      <w:autoSpaceDN w:val="0"/>
      <w:adjustRightInd w:val="0"/>
    </w:pPr>
    <w:rPr>
      <w:rFonts w:ascii="Arial Narrow" w:hAnsi="Arial Narrow"/>
    </w:rPr>
  </w:style>
  <w:style w:type="paragraph" w:customStyle="1" w:styleId="110">
    <w:name w:val="Заголовок 11"/>
    <w:basedOn w:val="a5"/>
    <w:next w:val="a5"/>
    <w:uiPriority w:val="9"/>
    <w:rsid w:val="00133D77"/>
    <w:pPr>
      <w:keepNext/>
      <w:keepLines/>
      <w:spacing w:before="480"/>
      <w:outlineLvl w:val="0"/>
    </w:pPr>
    <w:rPr>
      <w:b/>
      <w:bCs/>
      <w:i/>
      <w:color w:val="000000"/>
      <w:szCs w:val="28"/>
    </w:rPr>
  </w:style>
  <w:style w:type="paragraph" w:customStyle="1" w:styleId="211">
    <w:name w:val="Заголовок 21"/>
    <w:basedOn w:val="a5"/>
    <w:next w:val="a5"/>
    <w:uiPriority w:val="9"/>
    <w:rsid w:val="00133D77"/>
    <w:pPr>
      <w:keepNext/>
      <w:keepLines/>
      <w:spacing w:before="200"/>
      <w:outlineLvl w:val="1"/>
    </w:pPr>
    <w:rPr>
      <w:bCs/>
      <w:color w:val="000000"/>
      <w:szCs w:val="26"/>
    </w:rPr>
  </w:style>
  <w:style w:type="paragraph" w:customStyle="1" w:styleId="311">
    <w:name w:val="Заголовок 31"/>
    <w:basedOn w:val="a5"/>
    <w:next w:val="a5"/>
    <w:uiPriority w:val="9"/>
    <w:rsid w:val="00133D77"/>
    <w:pPr>
      <w:keepNext/>
      <w:keepLines/>
      <w:spacing w:before="200"/>
      <w:outlineLvl w:val="2"/>
    </w:pPr>
    <w:rPr>
      <w:b/>
      <w:bCs/>
      <w:i/>
      <w:color w:val="000000"/>
    </w:rPr>
  </w:style>
  <w:style w:type="paragraph" w:customStyle="1" w:styleId="afffffe">
    <w:name w:val="Знак Знак Знак Знак"/>
    <w:basedOn w:val="a5"/>
    <w:uiPriority w:val="99"/>
    <w:rsid w:val="00133D77"/>
    <w:pPr>
      <w:spacing w:before="100" w:beforeAutospacing="1" w:after="100" w:afterAutospacing="1"/>
    </w:pPr>
    <w:rPr>
      <w:rFonts w:ascii="Tahoma" w:hAnsi="Tahoma" w:cs="Tahoma"/>
      <w:sz w:val="20"/>
      <w:szCs w:val="20"/>
      <w:lang w:val="en-US"/>
    </w:rPr>
  </w:style>
  <w:style w:type="paragraph" w:customStyle="1" w:styleId="font7">
    <w:name w:val="font7"/>
    <w:basedOn w:val="a5"/>
    <w:rsid w:val="00133D77"/>
    <w:pPr>
      <w:spacing w:before="100" w:beforeAutospacing="1" w:after="100" w:afterAutospacing="1"/>
    </w:pPr>
    <w:rPr>
      <w:b/>
      <w:bCs/>
      <w:color w:val="000000"/>
      <w:sz w:val="20"/>
      <w:szCs w:val="20"/>
    </w:rPr>
  </w:style>
  <w:style w:type="paragraph" w:customStyle="1" w:styleId="font8">
    <w:name w:val="font8"/>
    <w:basedOn w:val="a5"/>
    <w:rsid w:val="00133D77"/>
    <w:pPr>
      <w:spacing w:before="100" w:beforeAutospacing="1" w:after="100" w:afterAutospacing="1"/>
    </w:pPr>
    <w:rPr>
      <w:rFonts w:ascii="Symbol" w:hAnsi="Symbol"/>
      <w:b/>
      <w:bCs/>
      <w:color w:val="000000"/>
      <w:sz w:val="20"/>
      <w:szCs w:val="20"/>
    </w:rPr>
  </w:style>
  <w:style w:type="paragraph" w:customStyle="1" w:styleId="57">
    <w:name w:val="Основной текст5"/>
    <w:basedOn w:val="a5"/>
    <w:uiPriority w:val="99"/>
    <w:rsid w:val="00133D77"/>
    <w:pPr>
      <w:widowControl w:val="0"/>
      <w:shd w:val="clear" w:color="auto" w:fill="FFFFFF"/>
      <w:spacing w:line="414" w:lineRule="exact"/>
      <w:ind w:hanging="500"/>
      <w:jc w:val="both"/>
    </w:pPr>
    <w:rPr>
      <w:color w:val="000000"/>
      <w:sz w:val="23"/>
      <w:szCs w:val="23"/>
    </w:rPr>
  </w:style>
  <w:style w:type="character" w:customStyle="1" w:styleId="affffff">
    <w:name w:val="Основной текст_"/>
    <w:link w:val="3b"/>
    <w:locked/>
    <w:rsid w:val="00133D77"/>
    <w:rPr>
      <w:rFonts w:eastAsia="Times New Roman"/>
      <w:sz w:val="23"/>
      <w:szCs w:val="23"/>
      <w:shd w:val="clear" w:color="auto" w:fill="FFFFFF"/>
    </w:rPr>
  </w:style>
  <w:style w:type="paragraph" w:customStyle="1" w:styleId="3b">
    <w:name w:val="Основной текст3"/>
    <w:basedOn w:val="a5"/>
    <w:link w:val="affffff"/>
    <w:rsid w:val="00133D77"/>
    <w:pPr>
      <w:widowControl w:val="0"/>
      <w:shd w:val="clear" w:color="auto" w:fill="FFFFFF"/>
      <w:spacing w:after="180" w:line="0" w:lineRule="atLeast"/>
      <w:ind w:hanging="460"/>
      <w:jc w:val="both"/>
    </w:pPr>
    <w:rPr>
      <w:sz w:val="23"/>
      <w:szCs w:val="23"/>
    </w:rPr>
  </w:style>
  <w:style w:type="paragraph" w:customStyle="1" w:styleId="xl121">
    <w:name w:val="xl121"/>
    <w:basedOn w:val="a5"/>
    <w:rsid w:val="00133D77"/>
    <w:pPr>
      <w:spacing w:before="100" w:beforeAutospacing="1" w:after="100" w:afterAutospacing="1"/>
    </w:pPr>
    <w:rPr>
      <w:rFonts w:ascii="Helv" w:hAnsi="Helv"/>
    </w:rPr>
  </w:style>
  <w:style w:type="paragraph" w:customStyle="1" w:styleId="xl122">
    <w:name w:val="xl122"/>
    <w:basedOn w:val="a5"/>
    <w:rsid w:val="00133D77"/>
    <w:pPr>
      <w:spacing w:before="100" w:beforeAutospacing="1" w:after="100" w:afterAutospacing="1"/>
    </w:pPr>
    <w:rPr>
      <w:rFonts w:ascii="Helv" w:hAnsi="Helv"/>
    </w:rPr>
  </w:style>
  <w:style w:type="paragraph" w:customStyle="1" w:styleId="xl123">
    <w:name w:val="xl123"/>
    <w:basedOn w:val="a5"/>
    <w:rsid w:val="00133D77"/>
    <w:pPr>
      <w:shd w:val="clear" w:color="auto" w:fill="FFFFFF"/>
      <w:spacing w:before="100" w:beforeAutospacing="1" w:after="100" w:afterAutospacing="1"/>
    </w:pPr>
    <w:rPr>
      <w:rFonts w:ascii="Helv" w:hAnsi="Helv"/>
    </w:rPr>
  </w:style>
  <w:style w:type="paragraph" w:customStyle="1" w:styleId="xl124">
    <w:name w:val="xl124"/>
    <w:basedOn w:val="a5"/>
    <w:rsid w:val="00133D77"/>
    <w:pPr>
      <w:shd w:val="thinReverseDiagStripe" w:color="666699" w:fill="FFFFFF"/>
      <w:spacing w:before="100" w:beforeAutospacing="1" w:after="100" w:afterAutospacing="1"/>
    </w:pPr>
    <w:rPr>
      <w:rFonts w:ascii="Helv" w:hAnsi="Helv"/>
    </w:rPr>
  </w:style>
  <w:style w:type="paragraph" w:customStyle="1" w:styleId="xl125">
    <w:name w:val="xl125"/>
    <w:basedOn w:val="a5"/>
    <w:rsid w:val="00133D77"/>
    <w:pPr>
      <w:pBdr>
        <w:left w:val="single" w:sz="4" w:space="0" w:color="auto"/>
        <w:bottom w:val="single" w:sz="4" w:space="0" w:color="auto"/>
        <w:right w:val="single" w:sz="4" w:space="0" w:color="auto"/>
      </w:pBdr>
      <w:shd w:val="clear" w:color="auto" w:fill="963634"/>
      <w:spacing w:before="100" w:beforeAutospacing="1" w:after="100" w:afterAutospacing="1"/>
    </w:pPr>
    <w:rPr>
      <w:b/>
      <w:bCs/>
      <w:color w:val="FFFFFF"/>
    </w:rPr>
  </w:style>
  <w:style w:type="paragraph" w:customStyle="1" w:styleId="xl126">
    <w:name w:val="xl126"/>
    <w:basedOn w:val="a5"/>
    <w:rsid w:val="00133D77"/>
    <w:pPr>
      <w:pBdr>
        <w:top w:val="single" w:sz="4" w:space="0" w:color="000000"/>
        <w:left w:val="single" w:sz="4" w:space="0" w:color="000000"/>
        <w:right w:val="single" w:sz="4" w:space="0" w:color="000000"/>
      </w:pBdr>
      <w:shd w:val="clear" w:color="auto" w:fill="963634"/>
      <w:spacing w:before="100" w:beforeAutospacing="1" w:after="100" w:afterAutospacing="1"/>
      <w:jc w:val="center"/>
    </w:pPr>
    <w:rPr>
      <w:b/>
      <w:bCs/>
      <w:color w:val="FFFFFF"/>
    </w:rPr>
  </w:style>
  <w:style w:type="paragraph" w:customStyle="1" w:styleId="xl127">
    <w:name w:val="xl127"/>
    <w:basedOn w:val="a5"/>
    <w:rsid w:val="00133D77"/>
    <w:pPr>
      <w:pBdr>
        <w:top w:val="single" w:sz="4" w:space="0" w:color="auto"/>
        <w:left w:val="single" w:sz="4" w:space="0" w:color="auto"/>
        <w:bottom w:val="single" w:sz="4" w:space="0" w:color="auto"/>
        <w:right w:val="single" w:sz="4" w:space="0" w:color="auto"/>
      </w:pBdr>
      <w:shd w:val="clear" w:color="auto" w:fill="963634"/>
      <w:spacing w:before="100" w:beforeAutospacing="1" w:after="100" w:afterAutospacing="1"/>
    </w:pPr>
    <w:rPr>
      <w:b/>
      <w:bCs/>
      <w:color w:val="FFFFFF"/>
    </w:rPr>
  </w:style>
  <w:style w:type="paragraph" w:customStyle="1" w:styleId="xl128">
    <w:name w:val="xl128"/>
    <w:basedOn w:val="a5"/>
    <w:rsid w:val="00133D77"/>
    <w:pPr>
      <w:pBdr>
        <w:top w:val="single" w:sz="4" w:space="0" w:color="auto"/>
        <w:left w:val="single" w:sz="4" w:space="0" w:color="auto"/>
        <w:bottom w:val="single" w:sz="4" w:space="0" w:color="auto"/>
        <w:right w:val="single" w:sz="4" w:space="0" w:color="auto"/>
      </w:pBdr>
      <w:shd w:val="clear" w:color="auto" w:fill="8DB4E2"/>
      <w:spacing w:before="100" w:beforeAutospacing="1" w:after="100" w:afterAutospacing="1"/>
    </w:pPr>
    <w:rPr>
      <w:b/>
      <w:bCs/>
    </w:rPr>
  </w:style>
  <w:style w:type="paragraph" w:customStyle="1" w:styleId="xl129">
    <w:name w:val="xl129"/>
    <w:basedOn w:val="a5"/>
    <w:rsid w:val="00133D77"/>
    <w:pPr>
      <w:pBdr>
        <w:top w:val="single" w:sz="4" w:space="0" w:color="auto"/>
        <w:left w:val="single" w:sz="4" w:space="0" w:color="auto"/>
        <w:bottom w:val="single" w:sz="4" w:space="0" w:color="auto"/>
        <w:right w:val="single" w:sz="4" w:space="0" w:color="auto"/>
      </w:pBdr>
      <w:shd w:val="clear" w:color="auto" w:fill="8DB4E2"/>
      <w:spacing w:before="100" w:beforeAutospacing="1" w:after="100" w:afterAutospacing="1"/>
      <w:jc w:val="center"/>
    </w:pPr>
    <w:rPr>
      <w:b/>
      <w:bCs/>
    </w:rPr>
  </w:style>
  <w:style w:type="paragraph" w:customStyle="1" w:styleId="xl130">
    <w:name w:val="xl130"/>
    <w:basedOn w:val="a5"/>
    <w:rsid w:val="00133D77"/>
    <w:pPr>
      <w:pBdr>
        <w:top w:val="single" w:sz="4" w:space="0" w:color="auto"/>
        <w:bottom w:val="single" w:sz="4" w:space="0" w:color="auto"/>
        <w:right w:val="single" w:sz="4" w:space="0" w:color="auto"/>
      </w:pBdr>
      <w:shd w:val="clear" w:color="auto" w:fill="8DB4E2"/>
      <w:spacing w:before="100" w:beforeAutospacing="1" w:after="100" w:afterAutospacing="1"/>
      <w:jc w:val="right"/>
    </w:pPr>
    <w:rPr>
      <w:b/>
      <w:bCs/>
    </w:rPr>
  </w:style>
  <w:style w:type="paragraph" w:customStyle="1" w:styleId="xl131">
    <w:name w:val="xl131"/>
    <w:basedOn w:val="a5"/>
    <w:rsid w:val="00133D77"/>
    <w:pPr>
      <w:shd w:val="thinReverseDiagStripe" w:color="666699" w:fill="8DB4E2"/>
      <w:spacing w:before="100" w:beforeAutospacing="1" w:after="100" w:afterAutospacing="1"/>
    </w:pPr>
    <w:rPr>
      <w:rFonts w:ascii="Helv" w:hAnsi="Helv"/>
      <w:b/>
      <w:bCs/>
    </w:rPr>
  </w:style>
  <w:style w:type="paragraph" w:customStyle="1" w:styleId="xl132">
    <w:name w:val="xl132"/>
    <w:basedOn w:val="a5"/>
    <w:rsid w:val="00133D77"/>
    <w:pPr>
      <w:pBdr>
        <w:top w:val="single" w:sz="4" w:space="0" w:color="auto"/>
        <w:left w:val="single" w:sz="4" w:space="0" w:color="auto"/>
        <w:bottom w:val="single" w:sz="4" w:space="0" w:color="auto"/>
        <w:right w:val="single" w:sz="4" w:space="0" w:color="auto"/>
      </w:pBdr>
      <w:shd w:val="clear" w:color="auto" w:fill="95B3D7"/>
      <w:spacing w:before="100" w:beforeAutospacing="1" w:after="100" w:afterAutospacing="1"/>
    </w:pPr>
    <w:rPr>
      <w:b/>
      <w:bCs/>
    </w:rPr>
  </w:style>
  <w:style w:type="paragraph" w:customStyle="1" w:styleId="xl133">
    <w:name w:val="xl133"/>
    <w:basedOn w:val="a5"/>
    <w:rsid w:val="00133D77"/>
    <w:pPr>
      <w:pBdr>
        <w:top w:val="single" w:sz="4" w:space="0" w:color="auto"/>
        <w:left w:val="single" w:sz="4" w:space="0" w:color="auto"/>
        <w:bottom w:val="single" w:sz="4" w:space="0" w:color="auto"/>
        <w:right w:val="single" w:sz="4" w:space="0" w:color="auto"/>
      </w:pBdr>
      <w:shd w:val="clear" w:color="auto" w:fill="95B3D7"/>
      <w:spacing w:before="100" w:beforeAutospacing="1" w:after="100" w:afterAutospacing="1"/>
      <w:jc w:val="center"/>
    </w:pPr>
    <w:rPr>
      <w:b/>
      <w:bCs/>
    </w:rPr>
  </w:style>
  <w:style w:type="paragraph" w:customStyle="1" w:styleId="xl134">
    <w:name w:val="xl134"/>
    <w:basedOn w:val="a5"/>
    <w:rsid w:val="00133D77"/>
    <w:pPr>
      <w:pBdr>
        <w:top w:val="single" w:sz="4" w:space="0" w:color="auto"/>
        <w:bottom w:val="single" w:sz="4" w:space="0" w:color="auto"/>
        <w:right w:val="single" w:sz="4" w:space="0" w:color="auto"/>
      </w:pBdr>
      <w:shd w:val="clear" w:color="auto" w:fill="95B3D7"/>
      <w:spacing w:before="100" w:beforeAutospacing="1" w:after="100" w:afterAutospacing="1"/>
      <w:jc w:val="right"/>
    </w:pPr>
    <w:rPr>
      <w:b/>
      <w:bCs/>
    </w:rPr>
  </w:style>
  <w:style w:type="paragraph" w:customStyle="1" w:styleId="xl135">
    <w:name w:val="xl135"/>
    <w:basedOn w:val="a5"/>
    <w:rsid w:val="00133D77"/>
    <w:pPr>
      <w:shd w:val="clear" w:color="auto" w:fill="95B3D7"/>
      <w:spacing w:before="100" w:beforeAutospacing="1" w:after="100" w:afterAutospacing="1"/>
    </w:pPr>
  </w:style>
  <w:style w:type="paragraph" w:customStyle="1" w:styleId="xl136">
    <w:name w:val="xl136"/>
    <w:basedOn w:val="a5"/>
    <w:rsid w:val="00133D77"/>
    <w:pPr>
      <w:pBdr>
        <w:top w:val="single" w:sz="4" w:space="0" w:color="auto"/>
        <w:left w:val="single" w:sz="4" w:space="0" w:color="auto"/>
        <w:bottom w:val="single" w:sz="4" w:space="0" w:color="auto"/>
        <w:right w:val="single" w:sz="4" w:space="0" w:color="auto"/>
      </w:pBdr>
      <w:shd w:val="clear" w:color="auto" w:fill="C4D79B"/>
      <w:spacing w:before="100" w:beforeAutospacing="1" w:after="100" w:afterAutospacing="1"/>
      <w:jc w:val="center"/>
    </w:pPr>
    <w:rPr>
      <w:color w:val="366092"/>
    </w:rPr>
  </w:style>
  <w:style w:type="paragraph" w:customStyle="1" w:styleId="xl137">
    <w:name w:val="xl137"/>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rPr>
      <w:color w:val="366092"/>
    </w:rPr>
  </w:style>
  <w:style w:type="paragraph" w:customStyle="1" w:styleId="xl138">
    <w:name w:val="xl138"/>
    <w:basedOn w:val="a5"/>
    <w:rsid w:val="00133D77"/>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color w:val="366092"/>
    </w:rPr>
  </w:style>
  <w:style w:type="paragraph" w:customStyle="1" w:styleId="xl139">
    <w:name w:val="xl139"/>
    <w:basedOn w:val="a5"/>
    <w:rsid w:val="00133D77"/>
    <w:pPr>
      <w:pBdr>
        <w:top w:val="single" w:sz="4" w:space="0" w:color="auto"/>
        <w:left w:val="single" w:sz="4" w:space="0" w:color="auto"/>
        <w:bottom w:val="single" w:sz="4" w:space="0" w:color="auto"/>
        <w:right w:val="single" w:sz="4" w:space="0" w:color="auto"/>
      </w:pBdr>
      <w:shd w:val="clear" w:color="auto" w:fill="C4D79B"/>
      <w:spacing w:before="100" w:beforeAutospacing="1" w:after="100" w:afterAutospacing="1"/>
    </w:pPr>
    <w:rPr>
      <w:color w:val="366092"/>
    </w:rPr>
  </w:style>
  <w:style w:type="paragraph" w:customStyle="1" w:styleId="xl140">
    <w:name w:val="xl140"/>
    <w:basedOn w:val="a5"/>
    <w:rsid w:val="00133D77"/>
    <w:pPr>
      <w:shd w:val="clear" w:color="auto" w:fill="FFFFFF"/>
      <w:spacing w:before="100" w:beforeAutospacing="1" w:after="100" w:afterAutospacing="1"/>
    </w:pPr>
    <w:rPr>
      <w:rFonts w:ascii="Arial" w:hAnsi="Arial" w:cs="Arial"/>
      <w:color w:val="366092"/>
    </w:rPr>
  </w:style>
  <w:style w:type="paragraph" w:customStyle="1" w:styleId="xl141">
    <w:name w:val="xl141"/>
    <w:basedOn w:val="a5"/>
    <w:rsid w:val="00133D77"/>
    <w:pPr>
      <w:spacing w:before="100" w:beforeAutospacing="1" w:after="100" w:afterAutospacing="1"/>
    </w:pPr>
    <w:rPr>
      <w:rFonts w:ascii="Arial" w:hAnsi="Arial" w:cs="Arial"/>
      <w:color w:val="366092"/>
    </w:rPr>
  </w:style>
  <w:style w:type="paragraph" w:customStyle="1" w:styleId="xl142">
    <w:name w:val="xl142"/>
    <w:basedOn w:val="a5"/>
    <w:rsid w:val="00133D77"/>
    <w:pPr>
      <w:pBdr>
        <w:top w:val="single" w:sz="4" w:space="0" w:color="auto"/>
        <w:left w:val="single" w:sz="4" w:space="9" w:color="auto"/>
        <w:bottom w:val="single" w:sz="4" w:space="0" w:color="auto"/>
        <w:right w:val="single" w:sz="4" w:space="0" w:color="auto"/>
      </w:pBdr>
      <w:shd w:val="clear" w:color="auto" w:fill="C4D79B"/>
      <w:spacing w:before="100" w:beforeAutospacing="1" w:after="100" w:afterAutospacing="1"/>
      <w:ind w:firstLineChars="100" w:firstLine="100"/>
    </w:pPr>
    <w:rPr>
      <w:color w:val="366092"/>
    </w:rPr>
  </w:style>
  <w:style w:type="paragraph" w:customStyle="1" w:styleId="xl143">
    <w:name w:val="xl143"/>
    <w:basedOn w:val="a5"/>
    <w:rsid w:val="00133D77"/>
    <w:pPr>
      <w:pBdr>
        <w:top w:val="single" w:sz="4" w:space="0" w:color="auto"/>
        <w:left w:val="single" w:sz="4" w:space="18" w:color="auto"/>
        <w:bottom w:val="single" w:sz="4" w:space="0" w:color="auto"/>
        <w:right w:val="single" w:sz="4" w:space="0" w:color="auto"/>
      </w:pBdr>
      <w:shd w:val="clear" w:color="auto" w:fill="C4D79B"/>
      <w:spacing w:before="100" w:beforeAutospacing="1" w:after="100" w:afterAutospacing="1"/>
      <w:ind w:firstLineChars="200" w:firstLine="200"/>
    </w:pPr>
    <w:rPr>
      <w:color w:val="366092"/>
    </w:rPr>
  </w:style>
  <w:style w:type="paragraph" w:customStyle="1" w:styleId="xl144">
    <w:name w:val="xl144"/>
    <w:basedOn w:val="a5"/>
    <w:rsid w:val="00133D77"/>
    <w:pPr>
      <w:pBdr>
        <w:top w:val="single" w:sz="4" w:space="0" w:color="auto"/>
        <w:left w:val="single" w:sz="4" w:space="27" w:color="auto"/>
        <w:bottom w:val="single" w:sz="4" w:space="0" w:color="auto"/>
        <w:right w:val="single" w:sz="4" w:space="0" w:color="auto"/>
      </w:pBdr>
      <w:shd w:val="clear" w:color="auto" w:fill="C4D79B"/>
      <w:spacing w:before="100" w:beforeAutospacing="1" w:after="100" w:afterAutospacing="1"/>
      <w:ind w:firstLineChars="300" w:firstLine="300"/>
    </w:pPr>
    <w:rPr>
      <w:color w:val="366092"/>
    </w:rPr>
  </w:style>
  <w:style w:type="paragraph" w:customStyle="1" w:styleId="xl145">
    <w:name w:val="xl145"/>
    <w:basedOn w:val="a5"/>
    <w:rsid w:val="00133D77"/>
    <w:pPr>
      <w:pBdr>
        <w:top w:val="single" w:sz="4" w:space="0" w:color="auto"/>
        <w:left w:val="single" w:sz="4" w:space="31" w:color="auto"/>
        <w:bottom w:val="single" w:sz="4" w:space="0" w:color="auto"/>
        <w:right w:val="single" w:sz="4" w:space="0" w:color="auto"/>
      </w:pBdr>
      <w:shd w:val="clear" w:color="auto" w:fill="C4D79B"/>
      <w:spacing w:before="100" w:beforeAutospacing="1" w:after="100" w:afterAutospacing="1"/>
      <w:ind w:firstLineChars="400" w:firstLine="400"/>
    </w:pPr>
    <w:rPr>
      <w:color w:val="366092"/>
    </w:rPr>
  </w:style>
  <w:style w:type="paragraph" w:customStyle="1" w:styleId="xl146">
    <w:name w:val="xl146"/>
    <w:basedOn w:val="a5"/>
    <w:rsid w:val="00133D77"/>
    <w:pPr>
      <w:pBdr>
        <w:top w:val="single" w:sz="4" w:space="0" w:color="auto"/>
        <w:left w:val="single" w:sz="4" w:space="18" w:color="auto"/>
        <w:bottom w:val="single" w:sz="4" w:space="0" w:color="auto"/>
        <w:right w:val="single" w:sz="4" w:space="0" w:color="auto"/>
      </w:pBdr>
      <w:shd w:val="clear" w:color="auto" w:fill="C4D79B"/>
      <w:spacing w:before="100" w:beforeAutospacing="1" w:after="100" w:afterAutospacing="1"/>
      <w:ind w:firstLineChars="200" w:firstLine="200"/>
    </w:pPr>
    <w:rPr>
      <w:color w:val="366092"/>
    </w:rPr>
  </w:style>
  <w:style w:type="paragraph" w:customStyle="1" w:styleId="xl147">
    <w:name w:val="xl147"/>
    <w:basedOn w:val="a5"/>
    <w:rsid w:val="00133D77"/>
    <w:pPr>
      <w:pBdr>
        <w:top w:val="single" w:sz="4" w:space="0" w:color="000000"/>
        <w:left w:val="single" w:sz="4" w:space="0" w:color="000000"/>
        <w:bottom w:val="single" w:sz="4" w:space="0" w:color="000000"/>
        <w:right w:val="single" w:sz="4" w:space="0" w:color="000000"/>
      </w:pBdr>
      <w:shd w:val="clear" w:color="auto" w:fill="C4D79B"/>
      <w:spacing w:before="100" w:beforeAutospacing="1" w:after="100" w:afterAutospacing="1"/>
      <w:jc w:val="center"/>
    </w:pPr>
    <w:rPr>
      <w:color w:val="366092"/>
    </w:rPr>
  </w:style>
  <w:style w:type="paragraph" w:customStyle="1" w:styleId="xl148">
    <w:name w:val="xl148"/>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rPr>
      <w:color w:val="366092"/>
    </w:rPr>
  </w:style>
  <w:style w:type="paragraph" w:customStyle="1" w:styleId="xl149">
    <w:name w:val="xl149"/>
    <w:basedOn w:val="a5"/>
    <w:rsid w:val="00133D77"/>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color w:val="366092"/>
    </w:rPr>
  </w:style>
  <w:style w:type="paragraph" w:customStyle="1" w:styleId="xl150">
    <w:name w:val="xl150"/>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rPr>
      <w:color w:val="366092"/>
    </w:rPr>
  </w:style>
  <w:style w:type="paragraph" w:customStyle="1" w:styleId="xl151">
    <w:name w:val="xl151"/>
    <w:basedOn w:val="a5"/>
    <w:rsid w:val="00133D77"/>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color w:val="366092"/>
    </w:rPr>
  </w:style>
  <w:style w:type="paragraph" w:customStyle="1" w:styleId="xl152">
    <w:name w:val="xl152"/>
    <w:basedOn w:val="a5"/>
    <w:rsid w:val="00133D77"/>
    <w:pPr>
      <w:pBdr>
        <w:top w:val="single" w:sz="4" w:space="0" w:color="auto"/>
        <w:left w:val="single" w:sz="4" w:space="9" w:color="auto"/>
        <w:right w:val="single" w:sz="4" w:space="0" w:color="auto"/>
      </w:pBdr>
      <w:shd w:val="clear" w:color="auto" w:fill="C4D79B"/>
      <w:spacing w:before="100" w:beforeAutospacing="1" w:after="100" w:afterAutospacing="1"/>
      <w:ind w:firstLineChars="100" w:firstLine="100"/>
    </w:pPr>
    <w:rPr>
      <w:color w:val="366092"/>
    </w:rPr>
  </w:style>
  <w:style w:type="paragraph" w:customStyle="1" w:styleId="xl153">
    <w:name w:val="xl153"/>
    <w:basedOn w:val="a5"/>
    <w:rsid w:val="00133D77"/>
    <w:pPr>
      <w:pBdr>
        <w:top w:val="single" w:sz="4" w:space="0" w:color="000000"/>
        <w:left w:val="single" w:sz="4" w:space="0" w:color="000000"/>
        <w:right w:val="single" w:sz="4" w:space="0" w:color="000000"/>
      </w:pBdr>
      <w:shd w:val="clear" w:color="auto" w:fill="C4D79B"/>
      <w:spacing w:before="100" w:beforeAutospacing="1" w:after="100" w:afterAutospacing="1"/>
      <w:jc w:val="center"/>
    </w:pPr>
    <w:rPr>
      <w:color w:val="366092"/>
    </w:rPr>
  </w:style>
  <w:style w:type="paragraph" w:customStyle="1" w:styleId="xl154">
    <w:name w:val="xl154"/>
    <w:basedOn w:val="a5"/>
    <w:rsid w:val="00133D77"/>
    <w:pPr>
      <w:pBdr>
        <w:top w:val="single" w:sz="4" w:space="0" w:color="auto"/>
        <w:left w:val="single" w:sz="4" w:space="0" w:color="auto"/>
        <w:right w:val="single" w:sz="4" w:space="0" w:color="auto"/>
      </w:pBdr>
      <w:shd w:val="clear" w:color="auto" w:fill="FCD5B4"/>
      <w:spacing w:before="100" w:beforeAutospacing="1" w:after="100" w:afterAutospacing="1"/>
    </w:pPr>
    <w:rPr>
      <w:color w:val="366092"/>
    </w:rPr>
  </w:style>
  <w:style w:type="paragraph" w:customStyle="1" w:styleId="xl155">
    <w:name w:val="xl155"/>
    <w:basedOn w:val="a5"/>
    <w:rsid w:val="00133D77"/>
    <w:pPr>
      <w:pBdr>
        <w:top w:val="single" w:sz="4" w:space="0" w:color="auto"/>
        <w:left w:val="single" w:sz="4" w:space="0" w:color="auto"/>
        <w:right w:val="single" w:sz="4" w:space="0" w:color="auto"/>
      </w:pBdr>
      <w:shd w:val="clear" w:color="auto" w:fill="D8E4BC"/>
      <w:spacing w:before="100" w:beforeAutospacing="1" w:after="100" w:afterAutospacing="1"/>
    </w:pPr>
    <w:rPr>
      <w:color w:val="366092"/>
    </w:rPr>
  </w:style>
  <w:style w:type="paragraph" w:customStyle="1" w:styleId="xl156">
    <w:name w:val="xl156"/>
    <w:basedOn w:val="a5"/>
    <w:rsid w:val="00133D77"/>
    <w:pPr>
      <w:pBdr>
        <w:top w:val="single" w:sz="4" w:space="0" w:color="auto"/>
        <w:left w:val="single" w:sz="4" w:space="0" w:color="auto"/>
        <w:bottom w:val="single" w:sz="8" w:space="0" w:color="auto"/>
        <w:right w:val="single" w:sz="8" w:space="0" w:color="auto"/>
      </w:pBdr>
      <w:shd w:val="clear" w:color="auto" w:fill="C2D69A"/>
      <w:spacing w:before="100" w:beforeAutospacing="1" w:after="100" w:afterAutospacing="1"/>
      <w:jc w:val="center"/>
    </w:pPr>
    <w:rPr>
      <w:color w:val="FF0000"/>
    </w:rPr>
  </w:style>
  <w:style w:type="paragraph" w:customStyle="1" w:styleId="xl157">
    <w:name w:val="xl157"/>
    <w:basedOn w:val="a5"/>
    <w:rsid w:val="00133D77"/>
    <w:pPr>
      <w:pBdr>
        <w:top w:val="single" w:sz="4" w:space="0" w:color="auto"/>
        <w:left w:val="single" w:sz="4" w:space="0" w:color="auto"/>
        <w:bottom w:val="single" w:sz="8" w:space="0" w:color="auto"/>
        <w:right w:val="single" w:sz="4" w:space="0" w:color="auto"/>
      </w:pBdr>
      <w:shd w:val="clear" w:color="auto" w:fill="FCD5B4"/>
      <w:spacing w:before="100" w:beforeAutospacing="1" w:after="100" w:afterAutospacing="1"/>
      <w:jc w:val="right"/>
    </w:pPr>
    <w:rPr>
      <w:color w:val="FF0000"/>
    </w:rPr>
  </w:style>
  <w:style w:type="paragraph" w:customStyle="1" w:styleId="xl158">
    <w:name w:val="xl158"/>
    <w:basedOn w:val="a5"/>
    <w:rsid w:val="00133D77"/>
    <w:pPr>
      <w:pBdr>
        <w:top w:val="single" w:sz="4" w:space="0" w:color="auto"/>
        <w:left w:val="single" w:sz="4" w:space="0" w:color="auto"/>
        <w:bottom w:val="single" w:sz="8" w:space="0" w:color="auto"/>
        <w:right w:val="single" w:sz="4" w:space="0" w:color="auto"/>
      </w:pBdr>
      <w:shd w:val="clear" w:color="auto" w:fill="D7E4BC"/>
      <w:spacing w:before="100" w:beforeAutospacing="1" w:after="100" w:afterAutospacing="1"/>
      <w:jc w:val="right"/>
    </w:pPr>
    <w:rPr>
      <w:color w:val="FF0000"/>
    </w:rPr>
  </w:style>
  <w:style w:type="paragraph" w:customStyle="1" w:styleId="xl159">
    <w:name w:val="xl159"/>
    <w:basedOn w:val="a5"/>
    <w:rsid w:val="00133D77"/>
    <w:pPr>
      <w:pBdr>
        <w:top w:val="single" w:sz="4" w:space="0" w:color="auto"/>
        <w:bottom w:val="single" w:sz="8" w:space="0" w:color="auto"/>
        <w:right w:val="single" w:sz="4" w:space="0" w:color="auto"/>
      </w:pBdr>
      <w:shd w:val="clear" w:color="auto" w:fill="FCD5B4"/>
      <w:spacing w:before="100" w:beforeAutospacing="1" w:after="100" w:afterAutospacing="1"/>
      <w:jc w:val="right"/>
    </w:pPr>
    <w:rPr>
      <w:color w:val="FF0000"/>
    </w:rPr>
  </w:style>
  <w:style w:type="paragraph" w:customStyle="1" w:styleId="xl160">
    <w:name w:val="xl160"/>
    <w:basedOn w:val="a5"/>
    <w:rsid w:val="00133D77"/>
    <w:pPr>
      <w:pBdr>
        <w:top w:val="single" w:sz="4" w:space="0" w:color="auto"/>
        <w:bottom w:val="single" w:sz="8" w:space="0" w:color="auto"/>
        <w:right w:val="single" w:sz="4" w:space="0" w:color="auto"/>
      </w:pBdr>
      <w:shd w:val="clear" w:color="auto" w:fill="D7E4BC"/>
      <w:spacing w:before="100" w:beforeAutospacing="1" w:after="100" w:afterAutospacing="1"/>
      <w:jc w:val="right"/>
    </w:pPr>
    <w:rPr>
      <w:color w:val="FF0000"/>
    </w:rPr>
  </w:style>
  <w:style w:type="paragraph" w:customStyle="1" w:styleId="xl161">
    <w:name w:val="xl161"/>
    <w:basedOn w:val="a5"/>
    <w:rsid w:val="00133D77"/>
    <w:pPr>
      <w:pBdr>
        <w:top w:val="single" w:sz="4" w:space="0" w:color="auto"/>
        <w:bottom w:val="single" w:sz="4" w:space="0" w:color="auto"/>
        <w:right w:val="single" w:sz="4" w:space="0" w:color="auto"/>
      </w:pBdr>
      <w:shd w:val="clear" w:color="auto" w:fill="D7E4BC"/>
      <w:spacing w:before="100" w:beforeAutospacing="1" w:after="100" w:afterAutospacing="1"/>
      <w:jc w:val="right"/>
    </w:pPr>
    <w:rPr>
      <w:color w:val="FF0000"/>
    </w:rPr>
  </w:style>
  <w:style w:type="paragraph" w:customStyle="1" w:styleId="xl162">
    <w:name w:val="xl162"/>
    <w:basedOn w:val="a5"/>
    <w:rsid w:val="00133D77"/>
    <w:pPr>
      <w:pBdr>
        <w:top w:val="single" w:sz="4" w:space="0" w:color="auto"/>
        <w:left w:val="single" w:sz="8" w:space="11" w:color="auto"/>
        <w:bottom w:val="single" w:sz="4" w:space="0"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63">
    <w:name w:val="xl163"/>
    <w:basedOn w:val="a5"/>
    <w:rsid w:val="00133D77"/>
    <w:pPr>
      <w:pBdr>
        <w:top w:val="single" w:sz="4" w:space="0" w:color="auto"/>
        <w:left w:val="single" w:sz="4" w:space="0" w:color="auto"/>
        <w:bottom w:val="single" w:sz="4" w:space="0" w:color="auto"/>
        <w:right w:val="single" w:sz="4" w:space="0" w:color="auto"/>
      </w:pBdr>
      <w:shd w:val="clear" w:color="auto" w:fill="D7E4BC"/>
      <w:spacing w:before="100" w:beforeAutospacing="1" w:after="100" w:afterAutospacing="1"/>
      <w:jc w:val="right"/>
    </w:pPr>
    <w:rPr>
      <w:color w:val="FF0000"/>
    </w:rPr>
  </w:style>
  <w:style w:type="paragraph" w:customStyle="1" w:styleId="xl164">
    <w:name w:val="xl164"/>
    <w:basedOn w:val="a5"/>
    <w:rsid w:val="00133D77"/>
    <w:pPr>
      <w:pBdr>
        <w:top w:val="single" w:sz="4" w:space="0" w:color="auto"/>
        <w:left w:val="single" w:sz="8" w:space="11" w:color="auto"/>
        <w:bottom w:val="single" w:sz="4" w:space="0" w:color="auto"/>
        <w:right w:val="single" w:sz="4" w:space="0" w:color="auto"/>
      </w:pBdr>
      <w:shd w:val="clear" w:color="auto" w:fill="C2D69A"/>
      <w:spacing w:before="100" w:beforeAutospacing="1" w:after="100" w:afterAutospacing="1"/>
      <w:ind w:firstLineChars="100" w:firstLine="100"/>
    </w:pPr>
    <w:rPr>
      <w:color w:val="376091"/>
    </w:rPr>
  </w:style>
  <w:style w:type="paragraph" w:customStyle="1" w:styleId="xl165">
    <w:name w:val="xl165"/>
    <w:basedOn w:val="a5"/>
    <w:rsid w:val="00133D7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jc w:val="right"/>
    </w:pPr>
    <w:rPr>
      <w:color w:val="FF0000"/>
    </w:rPr>
  </w:style>
  <w:style w:type="paragraph" w:customStyle="1" w:styleId="xl166">
    <w:name w:val="xl166"/>
    <w:basedOn w:val="a5"/>
    <w:rsid w:val="00133D77"/>
    <w:pPr>
      <w:pBdr>
        <w:top w:val="single" w:sz="4" w:space="0" w:color="auto"/>
        <w:left w:val="single" w:sz="8" w:space="11" w:color="auto"/>
        <w:right w:val="single" w:sz="4" w:space="0" w:color="auto"/>
      </w:pBdr>
      <w:shd w:val="clear" w:color="auto" w:fill="C2D69A"/>
      <w:spacing w:before="100" w:beforeAutospacing="1" w:after="100" w:afterAutospacing="1"/>
      <w:ind w:firstLineChars="100" w:firstLine="100"/>
    </w:pPr>
    <w:rPr>
      <w:color w:val="376091"/>
    </w:rPr>
  </w:style>
  <w:style w:type="paragraph" w:customStyle="1" w:styleId="xl167">
    <w:name w:val="xl167"/>
    <w:basedOn w:val="a5"/>
    <w:rsid w:val="00133D77"/>
    <w:pPr>
      <w:pBdr>
        <w:top w:val="single" w:sz="4" w:space="0" w:color="auto"/>
        <w:right w:val="single" w:sz="4" w:space="0" w:color="auto"/>
      </w:pBdr>
      <w:shd w:val="clear" w:color="auto" w:fill="FCD5B4"/>
      <w:spacing w:before="100" w:beforeAutospacing="1" w:after="100" w:afterAutospacing="1"/>
      <w:jc w:val="right"/>
    </w:pPr>
    <w:rPr>
      <w:color w:val="FF0000"/>
    </w:rPr>
  </w:style>
  <w:style w:type="paragraph" w:customStyle="1" w:styleId="xl168">
    <w:name w:val="xl168"/>
    <w:basedOn w:val="a5"/>
    <w:rsid w:val="00133D77"/>
    <w:pPr>
      <w:pBdr>
        <w:top w:val="single" w:sz="4" w:space="0" w:color="auto"/>
        <w:right w:val="single" w:sz="4" w:space="0" w:color="auto"/>
      </w:pBdr>
      <w:shd w:val="clear" w:color="auto" w:fill="D7E4BC"/>
      <w:spacing w:before="100" w:beforeAutospacing="1" w:after="100" w:afterAutospacing="1"/>
      <w:jc w:val="right"/>
    </w:pPr>
    <w:rPr>
      <w:color w:val="FF0000"/>
    </w:rPr>
  </w:style>
  <w:style w:type="paragraph" w:customStyle="1" w:styleId="xl169">
    <w:name w:val="xl169"/>
    <w:basedOn w:val="a5"/>
    <w:rsid w:val="00133D77"/>
    <w:pPr>
      <w:pBdr>
        <w:top w:val="single" w:sz="8" w:space="0" w:color="auto"/>
        <w:left w:val="single" w:sz="4" w:space="0" w:color="auto"/>
        <w:bottom w:val="single" w:sz="4" w:space="0" w:color="auto"/>
        <w:right w:val="single" w:sz="4" w:space="0" w:color="auto"/>
      </w:pBdr>
      <w:shd w:val="clear" w:color="auto" w:fill="D7E4BC"/>
      <w:spacing w:before="100" w:beforeAutospacing="1" w:after="100" w:afterAutospacing="1"/>
      <w:jc w:val="right"/>
    </w:pPr>
    <w:rPr>
      <w:b/>
      <w:bCs/>
      <w:color w:val="FF0000"/>
    </w:rPr>
  </w:style>
  <w:style w:type="paragraph" w:customStyle="1" w:styleId="xl170">
    <w:name w:val="xl170"/>
    <w:basedOn w:val="a5"/>
    <w:rsid w:val="00133D77"/>
    <w:pPr>
      <w:pBdr>
        <w:top w:val="single" w:sz="8" w:space="0" w:color="auto"/>
        <w:left w:val="single" w:sz="4" w:space="0" w:color="auto"/>
        <w:bottom w:val="single" w:sz="4" w:space="0" w:color="auto"/>
        <w:right w:val="single" w:sz="8" w:space="0" w:color="auto"/>
      </w:pBdr>
      <w:shd w:val="clear" w:color="auto" w:fill="D7E4BC"/>
      <w:spacing w:before="100" w:beforeAutospacing="1" w:after="100" w:afterAutospacing="1"/>
      <w:jc w:val="right"/>
    </w:pPr>
    <w:rPr>
      <w:b/>
      <w:bCs/>
      <w:color w:val="FF0000"/>
    </w:rPr>
  </w:style>
  <w:style w:type="paragraph" w:customStyle="1" w:styleId="xl171">
    <w:name w:val="xl171"/>
    <w:basedOn w:val="a5"/>
    <w:rsid w:val="00133D77"/>
    <w:pPr>
      <w:pBdr>
        <w:top w:val="single" w:sz="8" w:space="0" w:color="auto"/>
        <w:left w:val="single" w:sz="4" w:space="0" w:color="auto"/>
        <w:bottom w:val="single" w:sz="4" w:space="0" w:color="auto"/>
        <w:right w:val="single" w:sz="4" w:space="0" w:color="auto"/>
      </w:pBdr>
      <w:shd w:val="clear" w:color="auto" w:fill="FCD5B4"/>
      <w:spacing w:before="100" w:beforeAutospacing="1" w:after="100" w:afterAutospacing="1"/>
      <w:jc w:val="right"/>
    </w:pPr>
    <w:rPr>
      <w:b/>
      <w:bCs/>
      <w:color w:val="FF0000"/>
    </w:rPr>
  </w:style>
  <w:style w:type="paragraph" w:customStyle="1" w:styleId="xl172">
    <w:name w:val="xl172"/>
    <w:basedOn w:val="a5"/>
    <w:rsid w:val="00133D77"/>
    <w:pPr>
      <w:pBdr>
        <w:top w:val="single" w:sz="4" w:space="0" w:color="auto"/>
        <w:left w:val="single" w:sz="8" w:space="11"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73">
    <w:name w:val="xl173"/>
    <w:basedOn w:val="a5"/>
    <w:rsid w:val="00133D77"/>
    <w:pPr>
      <w:pBdr>
        <w:top w:val="single" w:sz="4" w:space="0" w:color="auto"/>
        <w:left w:val="single" w:sz="8" w:space="11" w:color="auto"/>
        <w:bottom w:val="single" w:sz="4" w:space="0"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74">
    <w:name w:val="xl174"/>
    <w:basedOn w:val="a5"/>
    <w:rsid w:val="00133D77"/>
    <w:pPr>
      <w:pBdr>
        <w:top w:val="single" w:sz="8" w:space="0" w:color="auto"/>
        <w:left w:val="single" w:sz="8" w:space="0" w:color="auto"/>
        <w:bottom w:val="single" w:sz="4" w:space="0" w:color="auto"/>
        <w:right w:val="single" w:sz="4" w:space="0" w:color="auto"/>
      </w:pBdr>
      <w:shd w:val="clear" w:color="auto" w:fill="C2D69A"/>
      <w:spacing w:before="100" w:beforeAutospacing="1" w:after="100" w:afterAutospacing="1"/>
    </w:pPr>
    <w:rPr>
      <w:b/>
      <w:bCs/>
      <w:color w:val="FF0000"/>
    </w:rPr>
  </w:style>
  <w:style w:type="paragraph" w:customStyle="1" w:styleId="xl175">
    <w:name w:val="xl175"/>
    <w:basedOn w:val="a5"/>
    <w:rsid w:val="00133D77"/>
    <w:pPr>
      <w:pBdr>
        <w:top w:val="single" w:sz="8" w:space="0" w:color="auto"/>
        <w:left w:val="single" w:sz="4" w:space="0" w:color="auto"/>
        <w:bottom w:val="single" w:sz="4" w:space="0" w:color="auto"/>
        <w:right w:val="single" w:sz="8" w:space="0" w:color="auto"/>
      </w:pBdr>
      <w:shd w:val="clear" w:color="auto" w:fill="C2D69A"/>
      <w:spacing w:before="100" w:beforeAutospacing="1" w:after="100" w:afterAutospacing="1"/>
      <w:jc w:val="center"/>
    </w:pPr>
    <w:rPr>
      <w:b/>
      <w:bCs/>
      <w:color w:val="FF0000"/>
    </w:rPr>
  </w:style>
  <w:style w:type="paragraph" w:customStyle="1" w:styleId="xl176">
    <w:name w:val="xl176"/>
    <w:basedOn w:val="a5"/>
    <w:rsid w:val="00133D77"/>
    <w:pPr>
      <w:pBdr>
        <w:top w:val="single" w:sz="4" w:space="0" w:color="auto"/>
        <w:left w:val="single" w:sz="8" w:space="11" w:color="auto"/>
        <w:bottom w:val="single" w:sz="8" w:space="0" w:color="auto"/>
        <w:right w:val="single" w:sz="4" w:space="0" w:color="auto"/>
      </w:pBdr>
      <w:shd w:val="clear" w:color="auto" w:fill="C2D69A"/>
      <w:spacing w:before="100" w:beforeAutospacing="1" w:after="100" w:afterAutospacing="1"/>
      <w:ind w:firstLineChars="100" w:firstLine="100"/>
    </w:pPr>
    <w:rPr>
      <w:color w:val="FF0000"/>
    </w:rPr>
  </w:style>
  <w:style w:type="paragraph" w:customStyle="1" w:styleId="xl177">
    <w:name w:val="xl177"/>
    <w:basedOn w:val="a5"/>
    <w:rsid w:val="00133D77"/>
    <w:pPr>
      <w:pBdr>
        <w:top w:val="single" w:sz="8" w:space="0" w:color="auto"/>
        <w:bottom w:val="single" w:sz="4" w:space="0" w:color="auto"/>
        <w:right w:val="single" w:sz="4" w:space="0" w:color="auto"/>
      </w:pBdr>
      <w:shd w:val="clear" w:color="auto" w:fill="FCD5B4"/>
      <w:spacing w:before="100" w:beforeAutospacing="1" w:after="100" w:afterAutospacing="1"/>
      <w:jc w:val="right"/>
    </w:pPr>
    <w:rPr>
      <w:b/>
      <w:bCs/>
      <w:color w:val="FF0000"/>
    </w:rPr>
  </w:style>
  <w:style w:type="paragraph" w:customStyle="1" w:styleId="xl178">
    <w:name w:val="xl178"/>
    <w:basedOn w:val="a5"/>
    <w:rsid w:val="00133D77"/>
    <w:pPr>
      <w:pBdr>
        <w:top w:val="single" w:sz="8" w:space="0" w:color="auto"/>
        <w:bottom w:val="single" w:sz="4" w:space="0" w:color="auto"/>
        <w:right w:val="single" w:sz="4" w:space="0" w:color="auto"/>
      </w:pBdr>
      <w:shd w:val="clear" w:color="auto" w:fill="D7E4BC"/>
      <w:spacing w:before="100" w:beforeAutospacing="1" w:after="100" w:afterAutospacing="1"/>
      <w:jc w:val="right"/>
    </w:pPr>
    <w:rPr>
      <w:b/>
      <w:bCs/>
      <w:color w:val="FF0000"/>
    </w:rPr>
  </w:style>
  <w:style w:type="paragraph" w:customStyle="1" w:styleId="xl179">
    <w:name w:val="xl179"/>
    <w:basedOn w:val="a5"/>
    <w:rsid w:val="00133D77"/>
    <w:pPr>
      <w:pBdr>
        <w:top w:val="single" w:sz="8" w:space="0" w:color="auto"/>
        <w:bottom w:val="single" w:sz="4" w:space="0" w:color="auto"/>
        <w:right w:val="single" w:sz="8" w:space="0" w:color="auto"/>
      </w:pBdr>
      <w:shd w:val="clear" w:color="auto" w:fill="D7E4BC"/>
      <w:spacing w:before="100" w:beforeAutospacing="1" w:after="100" w:afterAutospacing="1"/>
      <w:jc w:val="right"/>
    </w:pPr>
    <w:rPr>
      <w:b/>
      <w:bCs/>
      <w:color w:val="FF0000"/>
    </w:rPr>
  </w:style>
  <w:style w:type="paragraph" w:customStyle="1" w:styleId="xl180">
    <w:name w:val="xl180"/>
    <w:basedOn w:val="a5"/>
    <w:rsid w:val="00133D77"/>
    <w:pPr>
      <w:pBdr>
        <w:top w:val="single" w:sz="8" w:space="0" w:color="auto"/>
        <w:left w:val="single" w:sz="4" w:space="0" w:color="auto"/>
        <w:bottom w:val="single" w:sz="4" w:space="0" w:color="auto"/>
        <w:right w:val="single" w:sz="8" w:space="0" w:color="auto"/>
      </w:pBdr>
      <w:shd w:val="clear" w:color="auto" w:fill="C2D69A"/>
      <w:spacing w:before="100" w:beforeAutospacing="1" w:after="100" w:afterAutospacing="1"/>
      <w:jc w:val="center"/>
    </w:pPr>
    <w:rPr>
      <w:b/>
      <w:bCs/>
      <w:color w:val="FF0000"/>
    </w:rPr>
  </w:style>
  <w:style w:type="paragraph" w:customStyle="1" w:styleId="xl181">
    <w:name w:val="xl181"/>
    <w:basedOn w:val="a5"/>
    <w:rsid w:val="00133D77"/>
    <w:pPr>
      <w:pBdr>
        <w:top w:val="single" w:sz="8" w:space="0" w:color="auto"/>
        <w:bottom w:val="single" w:sz="4" w:space="0" w:color="auto"/>
        <w:right w:val="single" w:sz="8" w:space="0" w:color="auto"/>
      </w:pBdr>
      <w:shd w:val="clear" w:color="auto" w:fill="D7E4BC"/>
      <w:spacing w:before="100" w:beforeAutospacing="1" w:after="100" w:afterAutospacing="1"/>
      <w:jc w:val="right"/>
    </w:pPr>
    <w:rPr>
      <w:b/>
      <w:bCs/>
      <w:color w:val="FF0000"/>
    </w:rPr>
  </w:style>
  <w:style w:type="paragraph" w:customStyle="1" w:styleId="xl182">
    <w:name w:val="xl182"/>
    <w:basedOn w:val="a5"/>
    <w:rsid w:val="00133D77"/>
    <w:pPr>
      <w:pBdr>
        <w:top w:val="single" w:sz="8" w:space="0" w:color="auto"/>
        <w:left w:val="single" w:sz="4" w:space="0" w:color="auto"/>
        <w:bottom w:val="single" w:sz="4" w:space="0" w:color="auto"/>
        <w:right w:val="single" w:sz="8" w:space="0" w:color="auto"/>
      </w:pBdr>
      <w:shd w:val="clear" w:color="auto" w:fill="C2D69A"/>
      <w:spacing w:before="100" w:beforeAutospacing="1" w:after="100" w:afterAutospacing="1"/>
      <w:jc w:val="center"/>
    </w:pPr>
    <w:rPr>
      <w:b/>
      <w:bCs/>
      <w:color w:val="FF0000"/>
    </w:rPr>
  </w:style>
  <w:style w:type="paragraph" w:customStyle="1" w:styleId="Iauiue">
    <w:name w:val="Iau?iue"/>
    <w:uiPriority w:val="99"/>
    <w:rsid w:val="00133D77"/>
    <w:rPr>
      <w:rFonts w:eastAsia="Times New Roman"/>
      <w:lang w:val="en-US" w:eastAsia="ru-RU"/>
    </w:rPr>
  </w:style>
  <w:style w:type="character" w:customStyle="1" w:styleId="58">
    <w:name w:val="Основной текст (5)_"/>
    <w:link w:val="59"/>
    <w:locked/>
    <w:rsid w:val="00133D77"/>
    <w:rPr>
      <w:rFonts w:ascii="Palatino Linotype" w:eastAsia="Palatino Linotype" w:hAnsi="Palatino Linotype" w:cs="Palatino Linotype"/>
      <w:i/>
      <w:iCs/>
      <w:sz w:val="10"/>
      <w:szCs w:val="10"/>
      <w:shd w:val="clear" w:color="auto" w:fill="FFFFFF"/>
    </w:rPr>
  </w:style>
  <w:style w:type="paragraph" w:customStyle="1" w:styleId="59">
    <w:name w:val="Основной текст (5)"/>
    <w:basedOn w:val="a5"/>
    <w:link w:val="58"/>
    <w:rsid w:val="00133D77"/>
    <w:pPr>
      <w:widowControl w:val="0"/>
      <w:shd w:val="clear" w:color="auto" w:fill="FFFFFF"/>
      <w:spacing w:line="0" w:lineRule="atLeast"/>
      <w:jc w:val="center"/>
    </w:pPr>
    <w:rPr>
      <w:rFonts w:ascii="Palatino Linotype" w:eastAsia="Palatino Linotype" w:hAnsi="Palatino Linotype" w:cs="Palatino Linotype"/>
      <w:i/>
      <w:iCs/>
      <w:sz w:val="10"/>
      <w:szCs w:val="10"/>
    </w:rPr>
  </w:style>
  <w:style w:type="character" w:styleId="affffff0">
    <w:name w:val="line number"/>
    <w:uiPriority w:val="99"/>
    <w:unhideWhenUsed/>
    <w:rsid w:val="00133D77"/>
    <w:rPr>
      <w:sz w:val="18"/>
    </w:rPr>
  </w:style>
  <w:style w:type="character" w:styleId="affffff1">
    <w:name w:val="page number"/>
    <w:uiPriority w:val="99"/>
    <w:unhideWhenUsed/>
    <w:rsid w:val="00133D77"/>
    <w:rPr>
      <w:rFonts w:ascii="Arial Black" w:hAnsi="Arial Black" w:hint="default"/>
      <w:spacing w:val="-10"/>
      <w:sz w:val="18"/>
    </w:rPr>
  </w:style>
  <w:style w:type="character" w:styleId="affffff2">
    <w:name w:val="Intense Emphasis"/>
    <w:uiPriority w:val="21"/>
    <w:rsid w:val="00133D77"/>
    <w:rPr>
      <w:b/>
      <w:bCs/>
      <w:i/>
      <w:iCs/>
      <w:color w:val="4F81BD"/>
    </w:rPr>
  </w:style>
  <w:style w:type="character" w:customStyle="1" w:styleId="bindvalue">
    <w:name w:val="bindvalue"/>
    <w:basedOn w:val="a9"/>
    <w:uiPriority w:val="99"/>
    <w:rsid w:val="00133D77"/>
  </w:style>
  <w:style w:type="character" w:customStyle="1" w:styleId="PEStyleFont6">
    <w:name w:val="PEStyleFont6"/>
    <w:rsid w:val="00133D77"/>
    <w:rPr>
      <w:rFonts w:ascii="Arial CYR" w:hAnsi="Arial CYR" w:cs="Courier New" w:hint="default"/>
      <w:b/>
      <w:bCs w:val="0"/>
      <w:strike w:val="0"/>
      <w:dstrike w:val="0"/>
      <w:spacing w:val="0"/>
      <w:position w:val="0"/>
      <w:sz w:val="16"/>
      <w:u w:val="none"/>
      <w:effect w:val="none"/>
    </w:rPr>
  </w:style>
  <w:style w:type="character" w:customStyle="1" w:styleId="PEStyleFont8">
    <w:name w:val="PEStyleFont8"/>
    <w:rsid w:val="00133D77"/>
    <w:rPr>
      <w:rFonts w:ascii="Arial CYR" w:hAnsi="Arial CYR" w:cs="Courier New" w:hint="default"/>
      <w:strike w:val="0"/>
      <w:dstrike w:val="0"/>
      <w:spacing w:val="0"/>
      <w:position w:val="0"/>
      <w:sz w:val="16"/>
      <w:u w:val="none"/>
      <w:effect w:val="none"/>
    </w:rPr>
  </w:style>
  <w:style w:type="character" w:customStyle="1" w:styleId="PEStyleFont7">
    <w:name w:val="PEStyleFont7"/>
    <w:rsid w:val="00133D77"/>
    <w:rPr>
      <w:rFonts w:ascii="Arial CYR" w:hAnsi="Arial CYR" w:cs="Courier New" w:hint="default"/>
      <w:b/>
      <w:bCs w:val="0"/>
      <w:strike w:val="0"/>
      <w:dstrike w:val="0"/>
      <w:spacing w:val="0"/>
      <w:position w:val="0"/>
      <w:sz w:val="16"/>
      <w:u w:val="none"/>
      <w:effect w:val="none"/>
    </w:rPr>
  </w:style>
  <w:style w:type="character" w:customStyle="1" w:styleId="FontStyle13">
    <w:name w:val="Font Style13"/>
    <w:rsid w:val="00133D77"/>
    <w:rPr>
      <w:rFonts w:ascii="Arial Narrow" w:hAnsi="Arial Narrow" w:cs="Arial Narrow" w:hint="default"/>
      <w:sz w:val="24"/>
      <w:szCs w:val="24"/>
    </w:rPr>
  </w:style>
  <w:style w:type="character" w:customStyle="1" w:styleId="FontStyle27">
    <w:name w:val="Font Style27"/>
    <w:rsid w:val="00133D77"/>
    <w:rPr>
      <w:rFonts w:ascii="Arial Narrow" w:hAnsi="Arial Narrow" w:cs="Arial Narrow" w:hint="default"/>
      <w:b/>
      <w:bCs/>
      <w:sz w:val="16"/>
      <w:szCs w:val="16"/>
    </w:rPr>
  </w:style>
  <w:style w:type="character" w:customStyle="1" w:styleId="FontStyle28">
    <w:name w:val="Font Style28"/>
    <w:rsid w:val="00133D77"/>
    <w:rPr>
      <w:rFonts w:ascii="Arial Narrow" w:hAnsi="Arial Narrow" w:cs="Arial Narrow" w:hint="default"/>
      <w:sz w:val="16"/>
      <w:szCs w:val="16"/>
    </w:rPr>
  </w:style>
  <w:style w:type="character" w:customStyle="1" w:styleId="FontStyle29">
    <w:name w:val="Font Style29"/>
    <w:rsid w:val="00133D77"/>
    <w:rPr>
      <w:rFonts w:ascii="Trebuchet MS" w:hAnsi="Trebuchet MS" w:cs="Trebuchet MS" w:hint="default"/>
      <w:b/>
      <w:bCs/>
      <w:sz w:val="12"/>
      <w:szCs w:val="12"/>
    </w:rPr>
  </w:style>
  <w:style w:type="character" w:customStyle="1" w:styleId="111">
    <w:name w:val="Заголовок 1 Знак1"/>
    <w:uiPriority w:val="9"/>
    <w:rsid w:val="00133D77"/>
    <w:rPr>
      <w:rFonts w:ascii="Cambria" w:eastAsia="Times New Roman" w:hAnsi="Cambria" w:cs="Times New Roman" w:hint="default"/>
      <w:b/>
      <w:bCs/>
      <w:color w:val="365F91"/>
      <w:sz w:val="28"/>
    </w:rPr>
  </w:style>
  <w:style w:type="character" w:customStyle="1" w:styleId="1d">
    <w:name w:val="Гиперссылка1"/>
    <w:uiPriority w:val="99"/>
    <w:rsid w:val="00133D77"/>
    <w:rPr>
      <w:color w:val="0000FF"/>
      <w:u w:val="single"/>
    </w:rPr>
  </w:style>
  <w:style w:type="character" w:customStyle="1" w:styleId="212">
    <w:name w:val="Заголовок 2 Знак1"/>
    <w:rsid w:val="00133D77"/>
    <w:rPr>
      <w:rFonts w:ascii="Cambria" w:eastAsia="Times New Roman" w:hAnsi="Cambria" w:cs="Times New Roman" w:hint="default"/>
      <w:b/>
      <w:bCs/>
      <w:color w:val="4F81BD"/>
      <w:sz w:val="26"/>
      <w:szCs w:val="26"/>
    </w:rPr>
  </w:style>
  <w:style w:type="character" w:customStyle="1" w:styleId="312">
    <w:name w:val="Заголовок 3 Знак1"/>
    <w:rsid w:val="00133D77"/>
    <w:rPr>
      <w:rFonts w:ascii="Cambria" w:eastAsia="Times New Roman" w:hAnsi="Cambria" w:cs="Times New Roman" w:hint="default"/>
      <w:b/>
      <w:bCs/>
      <w:color w:val="4F81BD"/>
    </w:rPr>
  </w:style>
  <w:style w:type="character" w:customStyle="1" w:styleId="1e">
    <w:name w:val="Основной текст1"/>
    <w:rsid w:val="00133D77"/>
    <w:rPr>
      <w:rFonts w:eastAsia="Times New Roman"/>
      <w:b w:val="0"/>
      <w:bCs w:val="0"/>
      <w:i w:val="0"/>
      <w:iCs w:val="0"/>
      <w:smallCaps w:val="0"/>
      <w:color w:val="000000"/>
      <w:spacing w:val="0"/>
      <w:w w:val="100"/>
      <w:position w:val="0"/>
      <w:sz w:val="23"/>
      <w:szCs w:val="23"/>
      <w:u w:val="single"/>
      <w:shd w:val="clear" w:color="auto" w:fill="FFFFFF"/>
      <w:lang w:val="ru-RU"/>
    </w:rPr>
  </w:style>
  <w:style w:type="table" w:styleId="1f">
    <w:name w:val="Table Simple 1"/>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a"/>
    <w:unhideWhenUsed/>
    <w:rsid w:val="00133D77"/>
    <w:pPr>
      <w:widowControl w:val="0"/>
      <w:adjustRightInd w:val="0"/>
      <w:spacing w:line="360" w:lineRule="atLeast"/>
      <w:ind w:firstLine="567"/>
      <w:jc w:val="both"/>
    </w:pPr>
    <w:rPr>
      <w:rFonts w:eastAsia="Times New Roman"/>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Classic 1"/>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f0">
    <w:name w:val="Table Columns 2"/>
    <w:basedOn w:val="aa"/>
    <w:unhideWhenUsed/>
    <w:rsid w:val="00133D77"/>
    <w:pPr>
      <w:widowControl w:val="0"/>
      <w:adjustRightInd w:val="0"/>
      <w:spacing w:line="360" w:lineRule="atLeast"/>
      <w:ind w:firstLine="567"/>
      <w:jc w:val="both"/>
    </w:pPr>
    <w:rPr>
      <w:rFonts w:eastAsia="Times New Roman"/>
      <w:b/>
      <w:bCs/>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unhideWhenUsed/>
    <w:rsid w:val="00133D77"/>
    <w:pPr>
      <w:widowControl w:val="0"/>
      <w:adjustRightInd w:val="0"/>
      <w:spacing w:line="360" w:lineRule="atLeast"/>
      <w:ind w:firstLine="567"/>
      <w:jc w:val="both"/>
    </w:pPr>
    <w:rPr>
      <w:rFonts w:eastAsia="Times New Roman"/>
      <w:b/>
      <w:bCs/>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unhideWhenUsed/>
    <w:rsid w:val="00133D77"/>
    <w:pPr>
      <w:widowControl w:val="0"/>
      <w:adjustRightInd w:val="0"/>
      <w:spacing w:line="360" w:lineRule="atLeast"/>
      <w:ind w:firstLine="567"/>
      <w:jc w:val="both"/>
    </w:pPr>
    <w:rPr>
      <w:rFonts w:eastAsia="Times New Roman"/>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a"/>
    <w:unhideWhenUsed/>
    <w:rsid w:val="00133D77"/>
    <w:pPr>
      <w:widowControl w:val="0"/>
      <w:adjustRightInd w:val="0"/>
      <w:spacing w:line="360" w:lineRule="atLeast"/>
      <w:ind w:firstLine="567"/>
      <w:jc w:val="both"/>
    </w:pPr>
    <w:rPr>
      <w:rFonts w:eastAsia="Times New Roman"/>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1">
    <w:name w:val="Table Grid 1"/>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unhideWhenUsed/>
    <w:rsid w:val="00133D77"/>
    <w:pPr>
      <w:widowControl w:val="0"/>
      <w:adjustRightInd w:val="0"/>
      <w:spacing w:before="120" w:after="120"/>
      <w:ind w:firstLine="567"/>
      <w:jc w:val="both"/>
    </w:pPr>
    <w:rPr>
      <w:rFonts w:eastAsia="Times New Roman"/>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5b">
    <w:name w:val="Table Grid 5"/>
    <w:basedOn w:val="aa"/>
    <w:unhideWhenUsed/>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a"/>
    <w:unhideWhenUsed/>
    <w:rsid w:val="00133D77"/>
    <w:pPr>
      <w:widowControl w:val="0"/>
      <w:adjustRightInd w:val="0"/>
      <w:spacing w:line="360" w:lineRule="atLeast"/>
      <w:ind w:firstLine="567"/>
      <w:jc w:val="both"/>
    </w:pPr>
    <w:rPr>
      <w:rFonts w:eastAsia="Times New Roman"/>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unhideWhenUsed/>
    <w:rsid w:val="00133D77"/>
    <w:pPr>
      <w:widowControl w:val="0"/>
      <w:adjustRightInd w:val="0"/>
      <w:spacing w:line="360" w:lineRule="atLeast"/>
      <w:ind w:firstLine="567"/>
      <w:jc w:val="both"/>
    </w:pPr>
    <w:rPr>
      <w:rFonts w:eastAsia="Times New Roman"/>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3">
    <w:name w:val="Table Contemporary"/>
    <w:basedOn w:val="aa"/>
    <w:unhideWhenUsed/>
    <w:rsid w:val="00133D77"/>
    <w:pPr>
      <w:widowControl w:val="0"/>
      <w:adjustRightInd w:val="0"/>
      <w:spacing w:line="360" w:lineRule="atLeast"/>
      <w:ind w:firstLine="567"/>
      <w:jc w:val="both"/>
    </w:pPr>
    <w:rPr>
      <w:rFonts w:eastAsia="Times New Roman"/>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4">
    <w:name w:val="Table Elegant"/>
    <w:basedOn w:val="aa"/>
    <w:unhideWhenUsed/>
    <w:rsid w:val="00133D77"/>
    <w:pPr>
      <w:widowControl w:val="0"/>
      <w:adjustRightInd w:val="0"/>
      <w:spacing w:before="120" w:after="120"/>
      <w:ind w:firstLine="567"/>
      <w:jc w:val="both"/>
    </w:pPr>
    <w:rPr>
      <w:rFonts w:eastAsia="Times New Roman"/>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5">
    <w:name w:val="Table Professional"/>
    <w:basedOn w:val="aa"/>
    <w:unhideWhenUsed/>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2">
    <w:name w:val="Table Subtle 1"/>
    <w:basedOn w:val="aa"/>
    <w:unhideWhenUsed/>
    <w:rsid w:val="00133D77"/>
    <w:pPr>
      <w:widowControl w:val="0"/>
      <w:adjustRightInd w:val="0"/>
      <w:spacing w:before="120" w:after="120"/>
      <w:ind w:firstLine="567"/>
      <w:jc w:val="both"/>
    </w:pPr>
    <w:rPr>
      <w:rFonts w:eastAsia="Times New Roman"/>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a"/>
    <w:unhideWhenUsed/>
    <w:rsid w:val="00133D77"/>
    <w:pPr>
      <w:widowControl w:val="0"/>
      <w:adjustRightInd w:val="0"/>
      <w:spacing w:before="120" w:after="120"/>
      <w:ind w:firstLine="567"/>
      <w:jc w:val="both"/>
    </w:pPr>
    <w:rPr>
      <w:rFonts w:eastAsia="Times New Roman"/>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a"/>
    <w:unhideWhenUsed/>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a"/>
    <w:unhideWhenUsed/>
    <w:rsid w:val="00133D77"/>
    <w:pPr>
      <w:widowControl w:val="0"/>
      <w:adjustRightInd w:val="0"/>
      <w:spacing w:before="120" w:after="120"/>
      <w:ind w:firstLine="567"/>
      <w:jc w:val="both"/>
    </w:pPr>
    <w:rPr>
      <w:rFonts w:eastAsia="Times New Roman"/>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a"/>
    <w:unhideWhenUsed/>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4">
    <w:name w:val="Medium Shading 2 Accent 4"/>
    <w:basedOn w:val="aa"/>
    <w:uiPriority w:val="64"/>
    <w:rsid w:val="00133D77"/>
    <w:rPr>
      <w:rFonts w:eastAsia="Times New Roman"/>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
    <w:name w:val="Table Grid1"/>
    <w:basedOn w:val="aa"/>
    <w:rsid w:val="00133D77"/>
    <w:rPr>
      <w:rFonts w:eastAsia="Times New Roman"/>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affffff6">
    <w:name w:val="Папушкин"/>
    <w:basedOn w:val="af7"/>
    <w:rsid w:val="00133D77"/>
    <w:pPr>
      <w:spacing w:after="200" w:line="276" w:lineRule="auto"/>
      <w:jc w:val="center"/>
    </w:pPr>
    <w:rPr>
      <w:rFonts w:ascii="Arial" w:eastAsia="Times New Roman" w:hAnsi="Arial"/>
      <w:sz w:val="18"/>
      <w:szCs w:val="18"/>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a"/>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
    <w:name w:val="Средний список 11"/>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a"/>
    <w:uiPriority w:val="65"/>
    <w:rsid w:val="00133D77"/>
    <w:rPr>
      <w:rFonts w:eastAsia="Times New Roman"/>
      <w:color w:val="00000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f3">
    <w:name w:val="Сетка таблицы1"/>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ветлая заливка1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4">
    <w:name w:val="Светлая заливка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4">
    <w:name w:val="Светлая заливка2"/>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e">
    <w:name w:val="Сетка таблицы3"/>
    <w:basedOn w:val="aa"/>
    <w:uiPriority w:val="59"/>
    <w:rsid w:val="00133D77"/>
    <w:rPr>
      <w:rFonts w:ascii="Calibri" w:hAnsi="Calibr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ветлая заливка113"/>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115"/>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11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
    <w:name w:val="Светлая заливка3"/>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0">
    <w:name w:val="Светлая заливка112"/>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9">
    <w:name w:val="Сетка таблицы4"/>
    <w:basedOn w:val="aa"/>
    <w:uiPriority w:val="59"/>
    <w:rsid w:val="00133D77"/>
    <w:rPr>
      <w:rFonts w:ascii="Calibri"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ветлая заливка114"/>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7">
    <w:name w:val="рпдлпжлопж"/>
    <w:basedOn w:val="aa"/>
    <w:uiPriority w:val="99"/>
    <w:rsid w:val="00133D77"/>
    <w:pPr>
      <w:jc w:val="right"/>
    </w:pPr>
    <w:rPr>
      <w:rFonts w:ascii="Arial" w:hAnsi="Arial"/>
      <w:sz w:val="18"/>
      <w:szCs w:val="22"/>
      <w:lang w:eastAsia="ru-RU"/>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3">
    <w:name w:val="Светлая заливка31"/>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c">
    <w:name w:val="Сетка таблицы5"/>
    <w:basedOn w:val="aa"/>
    <w:uiPriority w:val="59"/>
    <w:rsid w:val="00133D77"/>
    <w:pPr>
      <w:ind w:left="1080"/>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a"/>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
    <w:name w:val="Table Grid11"/>
    <w:basedOn w:val="aa"/>
    <w:rsid w:val="00133D77"/>
    <w:rPr>
      <w:rFonts w:eastAsia="Times New Roman"/>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1f5">
    <w:name w:val="Папушкин1"/>
    <w:basedOn w:val="af7"/>
    <w:rsid w:val="00133D77"/>
    <w:pPr>
      <w:spacing w:after="200" w:line="276" w:lineRule="auto"/>
      <w:jc w:val="center"/>
    </w:pPr>
    <w:rPr>
      <w:rFonts w:ascii="Arial" w:eastAsia="Times New Roman" w:hAnsi="Arial"/>
      <w:sz w:val="18"/>
      <w:szCs w:val="18"/>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a"/>
    <w:rsid w:val="00133D77"/>
    <w:pPr>
      <w:ind w:left="1080"/>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
    <w:name w:val="Столбцы таблицы 31"/>
    <w:basedOn w:val="aa"/>
    <w:rsid w:val="00133D77"/>
    <w:pPr>
      <w:widowControl w:val="0"/>
      <w:adjustRightInd w:val="0"/>
      <w:spacing w:line="360" w:lineRule="atLeast"/>
      <w:ind w:firstLine="567"/>
      <w:jc w:val="both"/>
    </w:pPr>
    <w:rPr>
      <w:rFonts w:eastAsia="Times New Roman"/>
      <w:b/>
      <w:bCs/>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a"/>
    <w:rsid w:val="00133D77"/>
    <w:pPr>
      <w:widowControl w:val="0"/>
      <w:adjustRightInd w:val="0"/>
      <w:spacing w:line="360" w:lineRule="atLeast"/>
      <w:ind w:firstLine="567"/>
      <w:jc w:val="both"/>
    </w:pPr>
    <w:rPr>
      <w:rFonts w:eastAsia="Times New Roman"/>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a"/>
    <w:rsid w:val="00133D77"/>
    <w:pPr>
      <w:widowControl w:val="0"/>
      <w:adjustRightInd w:val="0"/>
      <w:spacing w:line="360" w:lineRule="atLeast"/>
      <w:ind w:firstLine="567"/>
      <w:jc w:val="both"/>
    </w:pPr>
    <w:rPr>
      <w:rFonts w:eastAsia="Times New Roman"/>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
    <w:name w:val="Таблица-список 11"/>
    <w:basedOn w:val="aa"/>
    <w:rsid w:val="00133D77"/>
    <w:pPr>
      <w:widowControl w:val="0"/>
      <w:adjustRightInd w:val="0"/>
      <w:spacing w:line="360" w:lineRule="atLeast"/>
      <w:ind w:firstLine="567"/>
      <w:jc w:val="both"/>
    </w:pPr>
    <w:rPr>
      <w:rFonts w:eastAsia="Times New Roman"/>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a"/>
    <w:rsid w:val="00133D77"/>
    <w:pPr>
      <w:widowControl w:val="0"/>
      <w:adjustRightInd w:val="0"/>
      <w:spacing w:line="360" w:lineRule="atLeast"/>
      <w:ind w:firstLine="567"/>
      <w:jc w:val="both"/>
    </w:pPr>
    <w:rPr>
      <w:rFonts w:eastAsia="Times New Roman"/>
      <w:b/>
      <w:bCs/>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a"/>
    <w:rsid w:val="00133D77"/>
    <w:pPr>
      <w:widowControl w:val="0"/>
      <w:adjustRightInd w:val="0"/>
      <w:spacing w:line="360" w:lineRule="atLeast"/>
      <w:ind w:firstLine="567"/>
      <w:jc w:val="both"/>
    </w:pPr>
    <w:rPr>
      <w:rFonts w:eastAsia="Times New Roman"/>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6">
    <w:name w:val="Современная таблица1"/>
    <w:basedOn w:val="aa"/>
    <w:rsid w:val="00133D77"/>
    <w:pPr>
      <w:widowControl w:val="0"/>
      <w:adjustRightInd w:val="0"/>
      <w:spacing w:line="360" w:lineRule="atLeast"/>
      <w:ind w:firstLine="567"/>
      <w:jc w:val="both"/>
    </w:pPr>
    <w:rPr>
      <w:rFonts w:eastAsia="Times New Roman"/>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
    <w:name w:val="Средний список 111"/>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a"/>
    <w:uiPriority w:val="65"/>
    <w:rsid w:val="00133D77"/>
    <w:rPr>
      <w:rFonts w:eastAsia="Times New Roman"/>
      <w:color w:val="00000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a"/>
    <w:rsid w:val="00133D77"/>
    <w:pPr>
      <w:widowControl w:val="0"/>
      <w:adjustRightInd w:val="0"/>
      <w:spacing w:line="360" w:lineRule="atLeast"/>
      <w:ind w:firstLine="567"/>
      <w:jc w:val="both"/>
    </w:pPr>
    <w:rPr>
      <w:rFonts w:eastAsia="Times New Roman"/>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7">
    <w:name w:val="Стандартная таблица1"/>
    <w:basedOn w:val="aa"/>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
    <w:name w:val="Классическая таблица 1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a"/>
    <w:rsid w:val="00133D77"/>
    <w:pPr>
      <w:widowControl w:val="0"/>
      <w:adjustRightInd w:val="0"/>
      <w:spacing w:before="120" w:after="120"/>
      <w:ind w:firstLine="567"/>
      <w:jc w:val="both"/>
    </w:pPr>
    <w:rPr>
      <w:rFonts w:eastAsia="Times New Roman"/>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Веб-таблица 11"/>
    <w:basedOn w:val="aa"/>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a"/>
    <w:rsid w:val="00133D77"/>
    <w:pPr>
      <w:widowControl w:val="0"/>
      <w:adjustRightInd w:val="0"/>
      <w:spacing w:before="120" w:after="120"/>
      <w:ind w:firstLine="567"/>
      <w:jc w:val="both"/>
    </w:pPr>
    <w:rPr>
      <w:rFonts w:eastAsia="Times New Roman"/>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rsid w:val="00133D77"/>
    <w:pPr>
      <w:widowControl w:val="0"/>
      <w:adjustRightInd w:val="0"/>
      <w:spacing w:before="120" w:after="120"/>
      <w:ind w:firstLine="567"/>
      <w:jc w:val="both"/>
    </w:pPr>
    <w:rPr>
      <w:rFonts w:eastAsia="Times New Roman"/>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8">
    <w:name w:val="Изысканная таблица1"/>
    <w:basedOn w:val="aa"/>
    <w:rsid w:val="00133D77"/>
    <w:pPr>
      <w:widowControl w:val="0"/>
      <w:adjustRightInd w:val="0"/>
      <w:spacing w:before="120" w:after="120"/>
      <w:ind w:firstLine="567"/>
      <w:jc w:val="both"/>
    </w:pPr>
    <w:rPr>
      <w:rFonts w:eastAsia="Times New Roman"/>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8">
    <w:name w:val="Изящная таблица 11"/>
    <w:basedOn w:val="aa"/>
    <w:rsid w:val="00133D77"/>
    <w:pPr>
      <w:widowControl w:val="0"/>
      <w:adjustRightInd w:val="0"/>
      <w:spacing w:before="120" w:after="120"/>
      <w:ind w:firstLine="567"/>
      <w:jc w:val="both"/>
    </w:pPr>
    <w:rPr>
      <w:rFonts w:eastAsia="Times New Roman"/>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9">
    <w:name w:val="Сетка таблицы11"/>
    <w:basedOn w:val="aa"/>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a"/>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 81"/>
    <w:basedOn w:val="aa"/>
    <w:rsid w:val="00133D77"/>
    <w:pPr>
      <w:widowControl w:val="0"/>
      <w:adjustRightInd w:val="0"/>
      <w:spacing w:before="120" w:after="120"/>
      <w:ind w:firstLine="567"/>
      <w:jc w:val="both"/>
    </w:pPr>
    <w:rPr>
      <w:rFonts w:eastAsia="Times New Roman"/>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a"/>
    <w:rsid w:val="00133D77"/>
    <w:pPr>
      <w:widowControl w:val="0"/>
      <w:adjustRightInd w:val="0"/>
      <w:spacing w:before="120" w:after="120"/>
      <w:ind w:firstLine="567"/>
      <w:jc w:val="both"/>
    </w:pPr>
    <w:rPr>
      <w:rFonts w:eastAsia="Times New Roman"/>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a">
    <w:name w:val="Сетка таблицы 11"/>
    <w:basedOn w:val="aa"/>
    <w:rsid w:val="00133D77"/>
    <w:pPr>
      <w:widowControl w:val="0"/>
      <w:adjustRightInd w:val="0"/>
      <w:spacing w:before="120" w:after="120"/>
      <w:ind w:firstLine="567"/>
      <w:jc w:val="both"/>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5">
    <w:name w:val="Простая таблица 31"/>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a"/>
    <w:uiPriority w:val="64"/>
    <w:rsid w:val="00133D77"/>
    <w:rPr>
      <w:rFonts w:eastAsia="Times New Roman"/>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0">
    <w:name w:val="Средний список 13"/>
    <w:basedOn w:val="aa"/>
    <w:uiPriority w:val="65"/>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a"/>
    <w:uiPriority w:val="65"/>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a">
    <w:name w:val="Светлая заливка4"/>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Средний список 12"/>
    <w:basedOn w:val="aa"/>
    <w:uiPriority w:val="65"/>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
    <w:name w:val="Средний список 112"/>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
    <w:name w:val="Средний список 113"/>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
    <w:name w:val="Светлая заливка12"/>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редний список 114"/>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0">
    <w:name w:val="Средний список 115"/>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0">
    <w:name w:val="Средний список 116"/>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9">
    <w:name w:val="Светлая заливка21"/>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0">
    <w:name w:val="Средний список 117"/>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1111"/>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редний список 1112"/>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113"/>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114"/>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a"/>
    <w:uiPriority w:val="65"/>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a"/>
    <w:uiPriority w:val="60"/>
    <w:rsid w:val="00133D77"/>
    <w:rPr>
      <w:rFonts w:eastAsia="Times New Roman"/>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0">
    <w:name w:val="Светлая заливка33"/>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
    <w:name w:val="Светлая заливка13"/>
    <w:basedOn w:val="aa"/>
    <w:uiPriority w:val="60"/>
    <w:rsid w:val="00133D77"/>
    <w:rPr>
      <w:rFonts w:ascii="Calibri" w:hAnsi="Calibri"/>
      <w:color w:val="000000"/>
      <w:sz w:val="22"/>
      <w:szCs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a"/>
    <w:rsid w:val="00133D77"/>
    <w:rPr>
      <w:rFonts w:eastAsia="Times New Roman"/>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2">
    <w:name w:val="Классическая таблица 12"/>
    <w:basedOn w:val="aa"/>
    <w:rsid w:val="00133D77"/>
    <w:pPr>
      <w:widowControl w:val="0"/>
      <w:adjustRightInd w:val="0"/>
      <w:spacing w:before="120" w:after="120"/>
      <w:ind w:firstLine="567"/>
      <w:jc w:val="both"/>
    </w:pPr>
    <w:rPr>
      <w:rFonts w:eastAsia="Times New Roman"/>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Сетка таблицы6"/>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uiPriority w:val="59"/>
    <w:rsid w:val="00133D77"/>
    <w:rPr>
      <w:rFonts w:ascii="Calibri"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a"/>
    <w:uiPriority w:val="59"/>
    <w:rsid w:val="00133D77"/>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a"/>
    <w:rsid w:val="00133D77"/>
    <w:pPr>
      <w:widowControl w:val="0"/>
      <w:suppressAutoHyphens/>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a"/>
    <w:uiPriority w:val="59"/>
    <w:rsid w:val="00133D77"/>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a"/>
    <w:rsid w:val="00133D77"/>
    <w:pPr>
      <w:widowControl w:val="0"/>
      <w:suppressAutoHyphens/>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a"/>
    <w:rsid w:val="00133D77"/>
    <w:pPr>
      <w:widowControl w:val="0"/>
    </w:pPr>
    <w:rPr>
      <w:rFonts w:ascii="Calibri" w:hAnsi="Calibri"/>
      <w:sz w:val="22"/>
      <w:szCs w:val="22"/>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1 / 1.1 / 1.1.4"/>
    <w:rsid w:val="00133D77"/>
    <w:pPr>
      <w:numPr>
        <w:numId w:val="2"/>
      </w:numPr>
    </w:pPr>
  </w:style>
  <w:style w:type="numbering" w:styleId="a0">
    <w:name w:val="Outline List 3"/>
    <w:basedOn w:val="ab"/>
    <w:uiPriority w:val="99"/>
    <w:semiHidden/>
    <w:unhideWhenUsed/>
    <w:rsid w:val="00133D77"/>
    <w:pPr>
      <w:numPr>
        <w:numId w:val="4"/>
      </w:numPr>
    </w:pPr>
  </w:style>
  <w:style w:type="numbering" w:styleId="1ai">
    <w:name w:val="Outline List 1"/>
    <w:basedOn w:val="ab"/>
    <w:uiPriority w:val="99"/>
    <w:semiHidden/>
    <w:unhideWhenUsed/>
    <w:rsid w:val="00133D77"/>
    <w:pPr>
      <w:numPr>
        <w:numId w:val="5"/>
      </w:numPr>
    </w:pPr>
  </w:style>
  <w:style w:type="numbering" w:customStyle="1" w:styleId="111112">
    <w:name w:val="1 / 1.1 / 1.1.2"/>
    <w:rsid w:val="00133D77"/>
    <w:pPr>
      <w:numPr>
        <w:numId w:val="6"/>
      </w:numPr>
    </w:pPr>
  </w:style>
  <w:style w:type="numbering" w:customStyle="1" w:styleId="1ai11">
    <w:name w:val="1 / a / i11"/>
    <w:rsid w:val="00133D77"/>
    <w:pPr>
      <w:numPr>
        <w:numId w:val="7"/>
      </w:numPr>
    </w:pPr>
  </w:style>
  <w:style w:type="numbering" w:customStyle="1" w:styleId="11">
    <w:name w:val="Статья / Раздел11"/>
    <w:rsid w:val="00133D77"/>
    <w:pPr>
      <w:numPr>
        <w:numId w:val="8"/>
      </w:numPr>
    </w:pPr>
  </w:style>
  <w:style w:type="character" w:customStyle="1" w:styleId="S10">
    <w:name w:val="S_Маркированный Знак1"/>
    <w:basedOn w:val="a9"/>
    <w:locked/>
    <w:rsid w:val="00133D77"/>
  </w:style>
  <w:style w:type="character" w:customStyle="1" w:styleId="S3">
    <w:name w:val="S_Обычный Знак Знак"/>
    <w:locked/>
    <w:rsid w:val="00133D77"/>
    <w:rPr>
      <w:rFonts w:eastAsia="Times New Roman"/>
    </w:rPr>
  </w:style>
  <w:style w:type="paragraph" w:customStyle="1" w:styleId="affffff8">
    <w:name w:val="Абзац"/>
    <w:basedOn w:val="a5"/>
    <w:link w:val="affffff9"/>
    <w:rsid w:val="00133D77"/>
    <w:pPr>
      <w:spacing w:before="120" w:after="60"/>
      <w:ind w:firstLine="567"/>
      <w:jc w:val="both"/>
    </w:pPr>
    <w:rPr>
      <w:rFonts w:ascii="Calibri" w:hAnsi="Calibri"/>
    </w:rPr>
  </w:style>
  <w:style w:type="character" w:customStyle="1" w:styleId="affffff9">
    <w:name w:val="Абзац Знак"/>
    <w:link w:val="affffff8"/>
    <w:rsid w:val="00133D77"/>
    <w:rPr>
      <w:rFonts w:ascii="Calibri" w:eastAsiaTheme="minorEastAsia" w:hAnsi="Calibri" w:cstheme="minorBidi"/>
      <w:lang w:eastAsia="ru-RU"/>
    </w:rPr>
  </w:style>
  <w:style w:type="character" w:customStyle="1" w:styleId="S4">
    <w:name w:val="S_Маркированный Знак Знак"/>
    <w:basedOn w:val="a9"/>
    <w:locked/>
    <w:rsid w:val="00133D77"/>
  </w:style>
  <w:style w:type="paragraph" w:customStyle="1" w:styleId="font0">
    <w:name w:val="font0"/>
    <w:basedOn w:val="a5"/>
    <w:rsid w:val="00133D77"/>
    <w:pPr>
      <w:spacing w:before="100" w:beforeAutospacing="1" w:after="100" w:afterAutospacing="1"/>
    </w:pPr>
    <w:rPr>
      <w:color w:val="000000"/>
      <w:sz w:val="20"/>
      <w:szCs w:val="20"/>
    </w:rPr>
  </w:style>
  <w:style w:type="paragraph" w:customStyle="1" w:styleId="xl95">
    <w:name w:val="xl95"/>
    <w:basedOn w:val="a5"/>
    <w:rsid w:val="00133D77"/>
    <w:pPr>
      <w:pBdr>
        <w:top w:val="single" w:sz="4" w:space="0" w:color="auto"/>
        <w:bottom w:val="single" w:sz="4" w:space="0" w:color="auto"/>
      </w:pBdr>
      <w:spacing w:before="100" w:beforeAutospacing="1" w:after="100" w:afterAutospacing="1"/>
      <w:jc w:val="center"/>
      <w:textAlignment w:val="center"/>
    </w:pPr>
  </w:style>
  <w:style w:type="paragraph" w:customStyle="1" w:styleId="xl96">
    <w:name w:val="xl96"/>
    <w:basedOn w:val="a5"/>
    <w:rsid w:val="00133D7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5"/>
    <w:rsid w:val="00133D7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5"/>
    <w:rsid w:val="00133D77"/>
    <w:pPr>
      <w:pBdr>
        <w:top w:val="single" w:sz="8" w:space="0" w:color="auto"/>
        <w:left w:val="single" w:sz="4" w:space="0" w:color="auto"/>
        <w:bottom w:val="single" w:sz="4" w:space="0" w:color="auto"/>
      </w:pBdr>
      <w:shd w:val="clear" w:color="000000" w:fill="D9D9D9"/>
      <w:spacing w:before="100" w:beforeAutospacing="1" w:after="100" w:afterAutospacing="1"/>
      <w:jc w:val="center"/>
      <w:textAlignment w:val="center"/>
    </w:pPr>
  </w:style>
  <w:style w:type="paragraph" w:customStyle="1" w:styleId="xl99">
    <w:name w:val="xl99"/>
    <w:basedOn w:val="a5"/>
    <w:rsid w:val="00133D77"/>
    <w:pPr>
      <w:pBdr>
        <w:top w:val="single" w:sz="8" w:space="0" w:color="auto"/>
        <w:bottom w:val="single" w:sz="4" w:space="0" w:color="auto"/>
      </w:pBdr>
      <w:shd w:val="clear" w:color="000000" w:fill="D9D9D9"/>
      <w:spacing w:before="100" w:beforeAutospacing="1" w:after="100" w:afterAutospacing="1"/>
      <w:jc w:val="center"/>
      <w:textAlignment w:val="center"/>
    </w:pPr>
  </w:style>
  <w:style w:type="paragraph" w:customStyle="1" w:styleId="xl100">
    <w:name w:val="xl100"/>
    <w:basedOn w:val="a5"/>
    <w:rsid w:val="00133D77"/>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01">
    <w:name w:val="xl101"/>
    <w:basedOn w:val="a5"/>
    <w:rsid w:val="00133D77"/>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style>
  <w:style w:type="paragraph" w:customStyle="1" w:styleId="xl102">
    <w:name w:val="xl102"/>
    <w:basedOn w:val="a5"/>
    <w:rsid w:val="00133D77"/>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03">
    <w:name w:val="xl103"/>
    <w:basedOn w:val="a5"/>
    <w:rsid w:val="00133D77"/>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104">
    <w:name w:val="xl104"/>
    <w:basedOn w:val="a5"/>
    <w:rsid w:val="00133D77"/>
    <w:pPr>
      <w:pBdr>
        <w:left w:val="single" w:sz="8" w:space="0" w:color="auto"/>
        <w:right w:val="single" w:sz="8" w:space="0" w:color="auto"/>
      </w:pBdr>
      <w:shd w:val="clear" w:color="000000" w:fill="D9D9D9"/>
      <w:spacing w:before="100" w:beforeAutospacing="1" w:after="100" w:afterAutospacing="1"/>
      <w:jc w:val="center"/>
      <w:textAlignment w:val="center"/>
    </w:pPr>
  </w:style>
  <w:style w:type="numbering" w:styleId="111111">
    <w:name w:val="Outline List 2"/>
    <w:aliases w:val="1 / 1.1 / 1.1."/>
    <w:basedOn w:val="ab"/>
    <w:rsid w:val="00133D77"/>
  </w:style>
  <w:style w:type="numbering" w:customStyle="1" w:styleId="1f9">
    <w:name w:val="Нет списка1"/>
    <w:next w:val="ab"/>
    <w:uiPriority w:val="99"/>
    <w:semiHidden/>
    <w:unhideWhenUsed/>
    <w:rsid w:val="00133D77"/>
  </w:style>
  <w:style w:type="numbering" w:customStyle="1" w:styleId="111113">
    <w:name w:val="1 / 1.1 / 1.1.3"/>
    <w:basedOn w:val="ab"/>
    <w:next w:val="111111"/>
    <w:locked/>
    <w:rsid w:val="00133D77"/>
  </w:style>
  <w:style w:type="numbering" w:customStyle="1" w:styleId="2f5">
    <w:name w:val="Нет списка2"/>
    <w:next w:val="ab"/>
    <w:semiHidden/>
    <w:unhideWhenUsed/>
    <w:rsid w:val="00133D77"/>
  </w:style>
  <w:style w:type="numbering" w:customStyle="1" w:styleId="11b">
    <w:name w:val="Нет списка11"/>
    <w:next w:val="ab"/>
    <w:uiPriority w:val="99"/>
    <w:semiHidden/>
    <w:unhideWhenUsed/>
    <w:rsid w:val="00133D77"/>
  </w:style>
  <w:style w:type="numbering" w:customStyle="1" w:styleId="21a">
    <w:name w:val="Нет списка21"/>
    <w:next w:val="ab"/>
    <w:uiPriority w:val="99"/>
    <w:semiHidden/>
    <w:unhideWhenUsed/>
    <w:rsid w:val="00133D77"/>
  </w:style>
  <w:style w:type="numbering" w:customStyle="1" w:styleId="1118">
    <w:name w:val="Нет списка111"/>
    <w:next w:val="ab"/>
    <w:uiPriority w:val="99"/>
    <w:semiHidden/>
    <w:unhideWhenUsed/>
    <w:rsid w:val="00133D77"/>
  </w:style>
  <w:style w:type="numbering" w:customStyle="1" w:styleId="3f0">
    <w:name w:val="Нет списка3"/>
    <w:next w:val="ab"/>
    <w:uiPriority w:val="99"/>
    <w:semiHidden/>
    <w:unhideWhenUsed/>
    <w:rsid w:val="00133D77"/>
  </w:style>
  <w:style w:type="numbering" w:customStyle="1" w:styleId="4b">
    <w:name w:val="Нет списка4"/>
    <w:next w:val="ab"/>
    <w:uiPriority w:val="99"/>
    <w:semiHidden/>
    <w:unhideWhenUsed/>
    <w:rsid w:val="00133D77"/>
  </w:style>
  <w:style w:type="numbering" w:customStyle="1" w:styleId="5d">
    <w:name w:val="Нет списка5"/>
    <w:next w:val="ab"/>
    <w:uiPriority w:val="99"/>
    <w:semiHidden/>
    <w:unhideWhenUsed/>
    <w:rsid w:val="00133D77"/>
  </w:style>
  <w:style w:type="numbering" w:customStyle="1" w:styleId="63">
    <w:name w:val="Нет списка6"/>
    <w:next w:val="ab"/>
    <w:uiPriority w:val="99"/>
    <w:semiHidden/>
    <w:unhideWhenUsed/>
    <w:rsid w:val="00133D77"/>
  </w:style>
  <w:style w:type="numbering" w:customStyle="1" w:styleId="73">
    <w:name w:val="Нет списка7"/>
    <w:next w:val="ab"/>
    <w:uiPriority w:val="99"/>
    <w:semiHidden/>
    <w:unhideWhenUsed/>
    <w:rsid w:val="00133D77"/>
  </w:style>
  <w:style w:type="numbering" w:customStyle="1" w:styleId="84">
    <w:name w:val="Нет списка8"/>
    <w:next w:val="ab"/>
    <w:uiPriority w:val="99"/>
    <w:semiHidden/>
    <w:unhideWhenUsed/>
    <w:rsid w:val="00133D77"/>
  </w:style>
  <w:style w:type="numbering" w:customStyle="1" w:styleId="93">
    <w:name w:val="Нет списка9"/>
    <w:next w:val="ab"/>
    <w:uiPriority w:val="99"/>
    <w:semiHidden/>
    <w:unhideWhenUsed/>
    <w:rsid w:val="00133D77"/>
  </w:style>
  <w:style w:type="numbering" w:customStyle="1" w:styleId="101">
    <w:name w:val="Нет списка10"/>
    <w:next w:val="ab"/>
    <w:uiPriority w:val="99"/>
    <w:semiHidden/>
    <w:unhideWhenUsed/>
    <w:rsid w:val="00133D77"/>
  </w:style>
  <w:style w:type="numbering" w:customStyle="1" w:styleId="124">
    <w:name w:val="Нет списка12"/>
    <w:next w:val="ab"/>
    <w:uiPriority w:val="99"/>
    <w:semiHidden/>
    <w:unhideWhenUsed/>
    <w:rsid w:val="00133D77"/>
  </w:style>
  <w:style w:type="numbering" w:customStyle="1" w:styleId="133">
    <w:name w:val="Нет списка13"/>
    <w:next w:val="ab"/>
    <w:uiPriority w:val="99"/>
    <w:semiHidden/>
    <w:unhideWhenUsed/>
    <w:rsid w:val="00133D77"/>
  </w:style>
  <w:style w:type="numbering" w:customStyle="1" w:styleId="141">
    <w:name w:val="Нет списка14"/>
    <w:next w:val="ab"/>
    <w:uiPriority w:val="99"/>
    <w:semiHidden/>
    <w:unhideWhenUsed/>
    <w:rsid w:val="00133D77"/>
  </w:style>
  <w:style w:type="numbering" w:customStyle="1" w:styleId="151">
    <w:name w:val="Нет списка15"/>
    <w:next w:val="ab"/>
    <w:uiPriority w:val="99"/>
    <w:semiHidden/>
    <w:unhideWhenUsed/>
    <w:rsid w:val="00133D77"/>
  </w:style>
  <w:style w:type="numbering" w:customStyle="1" w:styleId="161">
    <w:name w:val="Нет списка16"/>
    <w:next w:val="ab"/>
    <w:uiPriority w:val="99"/>
    <w:semiHidden/>
    <w:unhideWhenUsed/>
    <w:rsid w:val="00133D77"/>
  </w:style>
  <w:style w:type="numbering" w:customStyle="1" w:styleId="221">
    <w:name w:val="Нет списка22"/>
    <w:next w:val="ab"/>
    <w:semiHidden/>
    <w:rsid w:val="00133D77"/>
  </w:style>
  <w:style w:type="numbering" w:customStyle="1" w:styleId="171">
    <w:name w:val="Нет списка17"/>
    <w:next w:val="ab"/>
    <w:uiPriority w:val="99"/>
    <w:semiHidden/>
    <w:unhideWhenUsed/>
    <w:rsid w:val="00133D77"/>
  </w:style>
  <w:style w:type="numbering" w:customStyle="1" w:styleId="180">
    <w:name w:val="Нет списка18"/>
    <w:next w:val="ab"/>
    <w:uiPriority w:val="99"/>
    <w:semiHidden/>
    <w:unhideWhenUsed/>
    <w:rsid w:val="00133D77"/>
  </w:style>
  <w:style w:type="numbering" w:customStyle="1" w:styleId="230">
    <w:name w:val="Нет списка23"/>
    <w:next w:val="ab"/>
    <w:semiHidden/>
    <w:rsid w:val="00133D77"/>
  </w:style>
  <w:style w:type="numbering" w:customStyle="1" w:styleId="21b">
    <w:name w:val="Статья / Раздел21"/>
    <w:basedOn w:val="ab"/>
    <w:next w:val="a0"/>
    <w:rsid w:val="00133D77"/>
  </w:style>
  <w:style w:type="numbering" w:customStyle="1" w:styleId="1ai31">
    <w:name w:val="1 / a / i31"/>
    <w:basedOn w:val="ab"/>
    <w:next w:val="1ai"/>
    <w:rsid w:val="00133D77"/>
  </w:style>
  <w:style w:type="numbering" w:customStyle="1" w:styleId="1ai3">
    <w:name w:val="1 / a / i3"/>
    <w:rsid w:val="00133D77"/>
    <w:pPr>
      <w:numPr>
        <w:numId w:val="9"/>
      </w:numPr>
    </w:pPr>
  </w:style>
  <w:style w:type="numbering" w:customStyle="1" w:styleId="1ai316">
    <w:name w:val="1 / a / i316"/>
    <w:basedOn w:val="ab"/>
    <w:next w:val="1ai"/>
    <w:rsid w:val="00133D77"/>
  </w:style>
  <w:style w:type="paragraph" w:customStyle="1" w:styleId="xl105">
    <w:name w:val="xl105"/>
    <w:basedOn w:val="a5"/>
    <w:rsid w:val="00133D77"/>
    <w:pPr>
      <w:pBdr>
        <w:top w:val="single" w:sz="4" w:space="0" w:color="auto"/>
        <w:right w:val="single" w:sz="4" w:space="0" w:color="auto"/>
      </w:pBdr>
      <w:shd w:val="clear" w:color="000000" w:fill="C4BD97"/>
      <w:spacing w:before="100" w:beforeAutospacing="1" w:after="100" w:afterAutospacing="1"/>
      <w:jc w:val="center"/>
      <w:textAlignment w:val="center"/>
    </w:pPr>
    <w:rPr>
      <w:b/>
      <w:bCs/>
    </w:rPr>
  </w:style>
  <w:style w:type="paragraph" w:customStyle="1" w:styleId="xl106">
    <w:name w:val="xl106"/>
    <w:basedOn w:val="a5"/>
    <w:rsid w:val="00133D77"/>
    <w:pPr>
      <w:pBdr>
        <w:left w:val="single" w:sz="4" w:space="0" w:color="auto"/>
      </w:pBdr>
      <w:shd w:val="clear" w:color="000000" w:fill="C4BD97"/>
      <w:spacing w:before="100" w:beforeAutospacing="1" w:after="100" w:afterAutospacing="1"/>
      <w:jc w:val="center"/>
      <w:textAlignment w:val="center"/>
    </w:pPr>
    <w:rPr>
      <w:b/>
      <w:bCs/>
    </w:rPr>
  </w:style>
  <w:style w:type="paragraph" w:customStyle="1" w:styleId="xl107">
    <w:name w:val="xl107"/>
    <w:basedOn w:val="a5"/>
    <w:rsid w:val="00133D77"/>
    <w:pPr>
      <w:pBdr>
        <w:right w:val="single" w:sz="4" w:space="0" w:color="auto"/>
      </w:pBdr>
      <w:shd w:val="clear" w:color="000000" w:fill="C4BD97"/>
      <w:spacing w:before="100" w:beforeAutospacing="1" w:after="100" w:afterAutospacing="1"/>
      <w:jc w:val="center"/>
      <w:textAlignment w:val="center"/>
    </w:pPr>
    <w:rPr>
      <w:b/>
      <w:bCs/>
    </w:rPr>
  </w:style>
  <w:style w:type="paragraph" w:customStyle="1" w:styleId="xl108">
    <w:name w:val="xl108"/>
    <w:basedOn w:val="a5"/>
    <w:rsid w:val="00133D77"/>
    <w:pPr>
      <w:pBdr>
        <w:left w:val="single" w:sz="4" w:space="0" w:color="auto"/>
        <w:bottom w:val="single" w:sz="4" w:space="0" w:color="auto"/>
      </w:pBdr>
      <w:shd w:val="clear" w:color="000000" w:fill="C4BD97"/>
      <w:spacing w:before="100" w:beforeAutospacing="1" w:after="100" w:afterAutospacing="1"/>
      <w:jc w:val="center"/>
      <w:textAlignment w:val="center"/>
    </w:pPr>
    <w:rPr>
      <w:b/>
      <w:bCs/>
    </w:rPr>
  </w:style>
  <w:style w:type="paragraph" w:customStyle="1" w:styleId="xl109">
    <w:name w:val="xl109"/>
    <w:basedOn w:val="a5"/>
    <w:rsid w:val="00133D77"/>
    <w:pPr>
      <w:pBdr>
        <w:bottom w:val="single" w:sz="4" w:space="0" w:color="auto"/>
        <w:right w:val="single" w:sz="4" w:space="0" w:color="auto"/>
      </w:pBdr>
      <w:shd w:val="clear" w:color="000000" w:fill="C4BD97"/>
      <w:spacing w:before="100" w:beforeAutospacing="1" w:after="100" w:afterAutospacing="1"/>
      <w:jc w:val="center"/>
      <w:textAlignment w:val="center"/>
    </w:pPr>
    <w:rPr>
      <w:b/>
      <w:bCs/>
    </w:rPr>
  </w:style>
  <w:style w:type="paragraph" w:customStyle="1" w:styleId="xl110">
    <w:name w:val="xl110"/>
    <w:basedOn w:val="a5"/>
    <w:rsid w:val="00133D7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1">
    <w:name w:val="xl111"/>
    <w:basedOn w:val="a5"/>
    <w:rsid w:val="00133D7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2">
    <w:name w:val="xl112"/>
    <w:basedOn w:val="a5"/>
    <w:rsid w:val="00133D77"/>
    <w:pPr>
      <w:pBdr>
        <w:top w:val="single" w:sz="4" w:space="0" w:color="auto"/>
        <w:left w:val="single" w:sz="4" w:space="0" w:color="auto"/>
        <w:right w:val="single" w:sz="4" w:space="0" w:color="auto"/>
      </w:pBdr>
      <w:shd w:val="clear" w:color="000000" w:fill="C4BD97"/>
      <w:spacing w:before="100" w:beforeAutospacing="1" w:after="100" w:afterAutospacing="1"/>
      <w:jc w:val="center"/>
      <w:textAlignment w:val="center"/>
    </w:pPr>
    <w:rPr>
      <w:b/>
      <w:bCs/>
      <w:color w:val="000000"/>
    </w:rPr>
  </w:style>
  <w:style w:type="paragraph" w:customStyle="1" w:styleId="xl113">
    <w:name w:val="xl113"/>
    <w:basedOn w:val="a5"/>
    <w:rsid w:val="00133D77"/>
    <w:pPr>
      <w:pBdr>
        <w:bottom w:val="single" w:sz="4" w:space="0" w:color="auto"/>
        <w:right w:val="single" w:sz="4" w:space="0" w:color="auto"/>
      </w:pBdr>
      <w:shd w:val="clear" w:color="auto" w:fill="C4BD97"/>
      <w:spacing w:before="100" w:beforeAutospacing="1" w:after="100" w:afterAutospacing="1"/>
      <w:jc w:val="center"/>
    </w:pPr>
    <w:rPr>
      <w:b/>
      <w:bCs/>
    </w:rPr>
  </w:style>
  <w:style w:type="paragraph" w:customStyle="1" w:styleId="xl114">
    <w:name w:val="xl114"/>
    <w:basedOn w:val="a5"/>
    <w:rsid w:val="00133D7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numbering" w:customStyle="1" w:styleId="190">
    <w:name w:val="Нет списка19"/>
    <w:next w:val="ab"/>
    <w:uiPriority w:val="99"/>
    <w:semiHidden/>
    <w:unhideWhenUsed/>
    <w:rsid w:val="00133D77"/>
  </w:style>
  <w:style w:type="numbering" w:customStyle="1" w:styleId="111115">
    <w:name w:val="1 / 1.1 / 1.1.5"/>
    <w:basedOn w:val="ab"/>
    <w:next w:val="111111"/>
    <w:rsid w:val="00133D77"/>
  </w:style>
  <w:style w:type="numbering" w:customStyle="1" w:styleId="1100">
    <w:name w:val="Нет списка110"/>
    <w:next w:val="ab"/>
    <w:uiPriority w:val="99"/>
    <w:semiHidden/>
    <w:unhideWhenUsed/>
    <w:rsid w:val="00133D77"/>
  </w:style>
  <w:style w:type="table" w:customStyle="1" w:styleId="1171">
    <w:name w:val="Светлая заливка117"/>
    <w:basedOn w:val="aa"/>
    <w:uiPriority w:val="60"/>
    <w:rsid w:val="00133D77"/>
    <w:pPr>
      <w:spacing w:after="0" w:line="240" w:lineRule="auto"/>
    </w:pPr>
    <w:rPr>
      <w:rFonts w:eastAsia="Times New Roman"/>
      <w:color w:val="000000" w:themeColor="text1" w:themeShade="BF"/>
      <w:sz w:val="20"/>
      <w:szCs w:val="20"/>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42">
    <w:name w:val="Средняя заливка 2 - Акцент 42"/>
    <w:basedOn w:val="aa"/>
    <w:next w:val="2-4"/>
    <w:uiPriority w:val="64"/>
    <w:rsid w:val="00133D77"/>
    <w:pPr>
      <w:spacing w:after="0" w:line="240" w:lineRule="auto"/>
    </w:pPr>
    <w:rPr>
      <w:rFonts w:eastAsia="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22">
    <w:name w:val="Светлая заливка22"/>
    <w:basedOn w:val="aa"/>
    <w:uiPriority w:val="60"/>
    <w:rsid w:val="00133D77"/>
    <w:pPr>
      <w:spacing w:after="0" w:line="240" w:lineRule="auto"/>
    </w:pPr>
    <w:rPr>
      <w:rFonts w:eastAsia="Times New Roman"/>
      <w:color w:val="000000" w:themeColor="text1" w:themeShade="BF"/>
      <w:sz w:val="20"/>
      <w:szCs w:val="20"/>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1">
    <w:name w:val="Light Shading11"/>
    <w:basedOn w:val="aa"/>
    <w:uiPriority w:val="60"/>
    <w:rsid w:val="00133D77"/>
    <w:pPr>
      <w:spacing w:after="0" w:line="240" w:lineRule="auto"/>
    </w:pPr>
    <w:rPr>
      <w:rFonts w:eastAsia="Times New Roman"/>
      <w:color w:val="000000" w:themeColor="text1" w:themeShade="BF"/>
      <w:sz w:val="20"/>
      <w:szCs w:val="20"/>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fa">
    <w:name w:val="рпдлпжлопж1"/>
    <w:basedOn w:val="aa"/>
    <w:uiPriority w:val="99"/>
    <w:rsid w:val="00133D77"/>
    <w:pPr>
      <w:spacing w:after="0" w:line="240" w:lineRule="auto"/>
      <w:jc w:val="right"/>
    </w:pPr>
    <w:rPr>
      <w:rFonts w:ascii="Arial" w:hAnsi="Arial" w:cstheme="minorBidi"/>
      <w:sz w:val="18"/>
      <w:szCs w:val="22"/>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b/>
        <w:sz w:val="18"/>
      </w:rPr>
      <w:tblPr/>
      <w:tcPr>
        <w:tcBorders>
          <w:bottom w:val="single" w:sz="4" w:space="0" w:color="auto"/>
        </w:tcBorders>
        <w:shd w:val="clear" w:color="auto" w:fill="BFBFBF" w:themeFill="background1" w:themeFillShade="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hemeFill="background1" w:themeFillShade="BF"/>
      </w:tcPr>
    </w:tblStylePr>
  </w:style>
  <w:style w:type="numbering" w:customStyle="1" w:styleId="1111131">
    <w:name w:val="1 / 1.1 / 1.1.31"/>
    <w:basedOn w:val="ab"/>
    <w:next w:val="111111"/>
    <w:locked/>
    <w:rsid w:val="00133D77"/>
  </w:style>
  <w:style w:type="numbering" w:customStyle="1" w:styleId="240">
    <w:name w:val="Нет списка24"/>
    <w:next w:val="ab"/>
    <w:semiHidden/>
    <w:unhideWhenUsed/>
    <w:rsid w:val="00133D77"/>
  </w:style>
  <w:style w:type="numbering" w:customStyle="1" w:styleId="1122">
    <w:name w:val="Нет списка112"/>
    <w:next w:val="ab"/>
    <w:uiPriority w:val="99"/>
    <w:semiHidden/>
    <w:unhideWhenUsed/>
    <w:rsid w:val="00133D77"/>
  </w:style>
  <w:style w:type="numbering" w:customStyle="1" w:styleId="2110">
    <w:name w:val="Нет списка211"/>
    <w:next w:val="ab"/>
    <w:uiPriority w:val="99"/>
    <w:semiHidden/>
    <w:unhideWhenUsed/>
    <w:rsid w:val="00133D77"/>
  </w:style>
  <w:style w:type="numbering" w:customStyle="1" w:styleId="11112">
    <w:name w:val="Нет списка1111"/>
    <w:next w:val="ab"/>
    <w:uiPriority w:val="99"/>
    <w:semiHidden/>
    <w:unhideWhenUsed/>
    <w:rsid w:val="00133D77"/>
  </w:style>
  <w:style w:type="numbering" w:customStyle="1" w:styleId="317">
    <w:name w:val="Нет списка31"/>
    <w:next w:val="ab"/>
    <w:uiPriority w:val="99"/>
    <w:semiHidden/>
    <w:unhideWhenUsed/>
    <w:rsid w:val="00133D77"/>
  </w:style>
  <w:style w:type="numbering" w:customStyle="1" w:styleId="411">
    <w:name w:val="Нет списка41"/>
    <w:next w:val="ab"/>
    <w:uiPriority w:val="99"/>
    <w:semiHidden/>
    <w:unhideWhenUsed/>
    <w:rsid w:val="00133D77"/>
  </w:style>
  <w:style w:type="numbering" w:customStyle="1" w:styleId="512">
    <w:name w:val="Нет списка51"/>
    <w:next w:val="ab"/>
    <w:uiPriority w:val="99"/>
    <w:semiHidden/>
    <w:unhideWhenUsed/>
    <w:rsid w:val="00133D77"/>
  </w:style>
  <w:style w:type="numbering" w:customStyle="1" w:styleId="610">
    <w:name w:val="Нет списка61"/>
    <w:next w:val="ab"/>
    <w:uiPriority w:val="99"/>
    <w:semiHidden/>
    <w:unhideWhenUsed/>
    <w:rsid w:val="00133D77"/>
  </w:style>
  <w:style w:type="numbering" w:customStyle="1" w:styleId="710">
    <w:name w:val="Нет списка71"/>
    <w:next w:val="ab"/>
    <w:uiPriority w:val="99"/>
    <w:semiHidden/>
    <w:unhideWhenUsed/>
    <w:rsid w:val="00133D77"/>
  </w:style>
  <w:style w:type="numbering" w:customStyle="1" w:styleId="811">
    <w:name w:val="Нет списка81"/>
    <w:next w:val="ab"/>
    <w:uiPriority w:val="99"/>
    <w:semiHidden/>
    <w:unhideWhenUsed/>
    <w:rsid w:val="00133D77"/>
  </w:style>
  <w:style w:type="numbering" w:customStyle="1" w:styleId="910">
    <w:name w:val="Нет списка91"/>
    <w:next w:val="ab"/>
    <w:uiPriority w:val="99"/>
    <w:semiHidden/>
    <w:unhideWhenUsed/>
    <w:rsid w:val="00133D77"/>
  </w:style>
  <w:style w:type="numbering" w:customStyle="1" w:styleId="1010">
    <w:name w:val="Нет списка101"/>
    <w:next w:val="ab"/>
    <w:uiPriority w:val="99"/>
    <w:semiHidden/>
    <w:unhideWhenUsed/>
    <w:rsid w:val="00133D77"/>
  </w:style>
  <w:style w:type="numbering" w:customStyle="1" w:styleId="1211">
    <w:name w:val="Нет списка121"/>
    <w:next w:val="ab"/>
    <w:uiPriority w:val="99"/>
    <w:semiHidden/>
    <w:unhideWhenUsed/>
    <w:rsid w:val="00133D77"/>
  </w:style>
  <w:style w:type="table" w:customStyle="1" w:styleId="911">
    <w:name w:val="Сетка таблицы91"/>
    <w:basedOn w:val="aa"/>
    <w:next w:val="af7"/>
    <w:uiPriority w:val="59"/>
    <w:rsid w:val="00133D77"/>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b"/>
    <w:uiPriority w:val="99"/>
    <w:semiHidden/>
    <w:unhideWhenUsed/>
    <w:rsid w:val="00133D77"/>
  </w:style>
  <w:style w:type="table" w:customStyle="1" w:styleId="1011">
    <w:name w:val="Сетка таблицы101"/>
    <w:basedOn w:val="aa"/>
    <w:next w:val="af7"/>
    <w:uiPriority w:val="59"/>
    <w:rsid w:val="00133D77"/>
    <w:pPr>
      <w:spacing w:after="0" w:line="240" w:lineRule="auto"/>
    </w:pPr>
    <w:rPr>
      <w:rFonts w:asciiTheme="minorHAnsi" w:eastAsiaTheme="minorEastAsia" w:hAnsiTheme="minorHAns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a"/>
    <w:next w:val="af7"/>
    <w:uiPriority w:val="59"/>
    <w:rsid w:val="00133D77"/>
    <w:pPr>
      <w:spacing w:after="0" w:line="240" w:lineRule="auto"/>
    </w:pPr>
    <w:rPr>
      <w:rFonts w:asciiTheme="minorHAnsi" w:eastAsia="Times New Roman" w:hAnsiTheme="minorHAns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
    <w:basedOn w:val="aa"/>
    <w:next w:val="af7"/>
    <w:uiPriority w:val="59"/>
    <w:rsid w:val="00133D77"/>
    <w:pPr>
      <w:spacing w:after="0" w:line="240" w:lineRule="auto"/>
    </w:pPr>
    <w:rPr>
      <w:rFonts w:ascii="Calibri" w:eastAsia="Times New Roman" w:hAnsi="Calibr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b"/>
    <w:uiPriority w:val="99"/>
    <w:semiHidden/>
    <w:unhideWhenUsed/>
    <w:rsid w:val="00133D77"/>
  </w:style>
  <w:style w:type="numbering" w:customStyle="1" w:styleId="1510">
    <w:name w:val="Нет списка151"/>
    <w:next w:val="ab"/>
    <w:uiPriority w:val="99"/>
    <w:semiHidden/>
    <w:unhideWhenUsed/>
    <w:rsid w:val="00133D77"/>
  </w:style>
  <w:style w:type="numbering" w:customStyle="1" w:styleId="1610">
    <w:name w:val="Нет списка161"/>
    <w:next w:val="ab"/>
    <w:uiPriority w:val="99"/>
    <w:semiHidden/>
    <w:unhideWhenUsed/>
    <w:rsid w:val="00133D77"/>
  </w:style>
  <w:style w:type="numbering" w:customStyle="1" w:styleId="2210">
    <w:name w:val="Нет списка221"/>
    <w:next w:val="ab"/>
    <w:semiHidden/>
    <w:rsid w:val="00133D77"/>
  </w:style>
  <w:style w:type="numbering" w:customStyle="1" w:styleId="1710">
    <w:name w:val="Нет списка171"/>
    <w:next w:val="ab"/>
    <w:uiPriority w:val="99"/>
    <w:semiHidden/>
    <w:unhideWhenUsed/>
    <w:rsid w:val="00133D77"/>
  </w:style>
  <w:style w:type="numbering" w:customStyle="1" w:styleId="181">
    <w:name w:val="Нет списка181"/>
    <w:next w:val="ab"/>
    <w:uiPriority w:val="99"/>
    <w:semiHidden/>
    <w:unhideWhenUsed/>
    <w:rsid w:val="00133D77"/>
  </w:style>
  <w:style w:type="numbering" w:customStyle="1" w:styleId="231">
    <w:name w:val="Нет списка231"/>
    <w:next w:val="ab"/>
    <w:semiHidden/>
    <w:rsid w:val="00133D77"/>
  </w:style>
  <w:style w:type="numbering" w:customStyle="1" w:styleId="2111">
    <w:name w:val="Статья / Раздел211"/>
    <w:basedOn w:val="ab"/>
    <w:next w:val="a0"/>
    <w:rsid w:val="00133D77"/>
  </w:style>
  <w:style w:type="numbering" w:customStyle="1" w:styleId="1ai311">
    <w:name w:val="1 / a / i311"/>
    <w:basedOn w:val="ab"/>
    <w:next w:val="1ai"/>
    <w:rsid w:val="00133D77"/>
  </w:style>
  <w:style w:type="numbering" w:customStyle="1" w:styleId="1ai3161">
    <w:name w:val="1 / a / i3161"/>
    <w:basedOn w:val="ab"/>
    <w:next w:val="1ai"/>
    <w:rsid w:val="00133D77"/>
    <w:pPr>
      <w:numPr>
        <w:numId w:val="10"/>
      </w:numPr>
    </w:pPr>
  </w:style>
  <w:style w:type="paragraph" w:customStyle="1" w:styleId="xl846">
    <w:name w:val="xl84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7">
    <w:name w:val="xl847"/>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8">
    <w:name w:val="xl84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49">
    <w:name w:val="xl849"/>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20"/>
      <w:szCs w:val="20"/>
    </w:rPr>
  </w:style>
  <w:style w:type="paragraph" w:customStyle="1" w:styleId="xl850">
    <w:name w:val="xl850"/>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1">
    <w:name w:val="xl851"/>
    <w:basedOn w:val="a5"/>
    <w:rsid w:val="00133D77"/>
    <w:pPr>
      <w:pBdr>
        <w:top w:val="single" w:sz="8" w:space="0" w:color="auto"/>
        <w:right w:val="single" w:sz="8" w:space="0" w:color="auto"/>
      </w:pBdr>
      <w:spacing w:before="100" w:beforeAutospacing="1" w:after="100" w:afterAutospacing="1"/>
      <w:jc w:val="center"/>
      <w:textAlignment w:val="center"/>
    </w:pPr>
    <w:rPr>
      <w:b/>
      <w:bCs/>
      <w:sz w:val="20"/>
      <w:szCs w:val="20"/>
    </w:rPr>
  </w:style>
  <w:style w:type="paragraph" w:customStyle="1" w:styleId="xl852">
    <w:name w:val="xl852"/>
    <w:basedOn w:val="a5"/>
    <w:rsid w:val="00133D77"/>
    <w:pPr>
      <w:pBdr>
        <w:top w:val="single" w:sz="8" w:space="0" w:color="auto"/>
        <w:left w:val="single" w:sz="8" w:space="0" w:color="auto"/>
        <w:right w:val="single" w:sz="8" w:space="0" w:color="auto"/>
      </w:pBdr>
      <w:spacing w:before="100" w:beforeAutospacing="1" w:after="100" w:afterAutospacing="1"/>
      <w:textAlignment w:val="center"/>
    </w:pPr>
    <w:rPr>
      <w:b/>
      <w:bCs/>
      <w:sz w:val="20"/>
      <w:szCs w:val="20"/>
    </w:rPr>
  </w:style>
  <w:style w:type="paragraph" w:customStyle="1" w:styleId="xl853">
    <w:name w:val="xl853"/>
    <w:basedOn w:val="a5"/>
    <w:rsid w:val="00133D77"/>
    <w:pPr>
      <w:pBdr>
        <w:top w:val="single" w:sz="8" w:space="0" w:color="auto"/>
        <w:left w:val="single" w:sz="8" w:space="0" w:color="auto"/>
        <w:right w:val="single" w:sz="8" w:space="0" w:color="auto"/>
      </w:pBdr>
      <w:spacing w:before="100" w:beforeAutospacing="1" w:after="100" w:afterAutospacing="1"/>
      <w:textAlignment w:val="center"/>
    </w:pPr>
    <w:rPr>
      <w:b/>
      <w:bCs/>
      <w:sz w:val="20"/>
      <w:szCs w:val="20"/>
    </w:rPr>
  </w:style>
  <w:style w:type="paragraph" w:customStyle="1" w:styleId="xl854">
    <w:name w:val="xl854"/>
    <w:basedOn w:val="a5"/>
    <w:rsid w:val="00133D77"/>
    <w:pPr>
      <w:pBdr>
        <w:top w:val="single" w:sz="8" w:space="0" w:color="auto"/>
        <w:right w:val="single" w:sz="8" w:space="0" w:color="auto"/>
      </w:pBdr>
      <w:spacing w:before="100" w:beforeAutospacing="1" w:after="100" w:afterAutospacing="1"/>
      <w:textAlignment w:val="center"/>
    </w:pPr>
    <w:rPr>
      <w:b/>
      <w:bCs/>
      <w:sz w:val="20"/>
      <w:szCs w:val="20"/>
    </w:rPr>
  </w:style>
  <w:style w:type="paragraph" w:customStyle="1" w:styleId="xl855">
    <w:name w:val="xl855"/>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56">
    <w:name w:val="xl85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7">
    <w:name w:val="xl857"/>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58">
    <w:name w:val="xl85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59">
    <w:name w:val="xl859"/>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0">
    <w:name w:val="xl860"/>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1">
    <w:name w:val="xl861"/>
    <w:basedOn w:val="a5"/>
    <w:rsid w:val="00133D77"/>
    <w:pPr>
      <w:pBdr>
        <w:top w:val="single" w:sz="8" w:space="0" w:color="auto"/>
        <w:bottom w:val="single" w:sz="8" w:space="0" w:color="auto"/>
      </w:pBdr>
      <w:spacing w:before="100" w:beforeAutospacing="1" w:after="100" w:afterAutospacing="1"/>
    </w:pPr>
  </w:style>
  <w:style w:type="paragraph" w:customStyle="1" w:styleId="xl862">
    <w:name w:val="xl862"/>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3">
    <w:name w:val="xl863"/>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4">
    <w:name w:val="xl864"/>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5">
    <w:name w:val="xl865"/>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66">
    <w:name w:val="xl866"/>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7">
    <w:name w:val="xl867"/>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868">
    <w:name w:val="xl86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9">
    <w:name w:val="xl869"/>
    <w:basedOn w:val="a5"/>
    <w:rsid w:val="00133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70">
    <w:name w:val="xl870"/>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871">
    <w:name w:val="xl871"/>
    <w:basedOn w:val="a5"/>
    <w:rsid w:val="00133D77"/>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872">
    <w:name w:val="xl872"/>
    <w:basedOn w:val="a5"/>
    <w:rsid w:val="00133D7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73">
    <w:name w:val="xl873"/>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4">
    <w:name w:val="xl874"/>
    <w:basedOn w:val="a5"/>
    <w:rsid w:val="00133D77"/>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875">
    <w:name w:val="xl875"/>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6">
    <w:name w:val="xl876"/>
    <w:basedOn w:val="a5"/>
    <w:rsid w:val="00133D77"/>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877">
    <w:name w:val="xl877"/>
    <w:basedOn w:val="a5"/>
    <w:rsid w:val="00133D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20"/>
      <w:szCs w:val="20"/>
    </w:rPr>
  </w:style>
  <w:style w:type="paragraph" w:customStyle="1" w:styleId="xl878">
    <w:name w:val="xl878"/>
    <w:basedOn w:val="a5"/>
    <w:rsid w:val="00133D7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879">
    <w:name w:val="xl879"/>
    <w:basedOn w:val="a5"/>
    <w:rsid w:val="00133D77"/>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840">
    <w:name w:val="xl840"/>
    <w:basedOn w:val="a5"/>
    <w:rsid w:val="00133D7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41">
    <w:name w:val="xl841"/>
    <w:basedOn w:val="a5"/>
    <w:rsid w:val="00133D77"/>
    <w:pPr>
      <w:spacing w:before="100" w:beforeAutospacing="1" w:after="100" w:afterAutospacing="1"/>
      <w:jc w:val="center"/>
    </w:pPr>
  </w:style>
  <w:style w:type="paragraph" w:customStyle="1" w:styleId="xl842">
    <w:name w:val="xl842"/>
    <w:basedOn w:val="a5"/>
    <w:rsid w:val="00133D77"/>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43">
    <w:name w:val="xl843"/>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44">
    <w:name w:val="xl844"/>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45">
    <w:name w:val="xl845"/>
    <w:basedOn w:val="a5"/>
    <w:rsid w:val="00133D77"/>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37">
    <w:name w:val="xl837"/>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8">
    <w:name w:val="xl838"/>
    <w:basedOn w:val="a5"/>
    <w:rsid w:val="00133D77"/>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9">
    <w:name w:val="xl839"/>
    <w:basedOn w:val="a5"/>
    <w:rsid w:val="00133D77"/>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80">
    <w:name w:val="xl880"/>
    <w:basedOn w:val="a5"/>
    <w:rsid w:val="00133D77"/>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81">
    <w:name w:val="xl881"/>
    <w:basedOn w:val="a5"/>
    <w:rsid w:val="00133D77"/>
    <w:pPr>
      <w:pBdr>
        <w:top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82">
    <w:name w:val="xl882"/>
    <w:basedOn w:val="a5"/>
    <w:rsid w:val="00133D77"/>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83">
    <w:name w:val="xl883"/>
    <w:basedOn w:val="a5"/>
    <w:rsid w:val="00133D77"/>
    <w:pPr>
      <w:pBdr>
        <w:left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84">
    <w:name w:val="xl884"/>
    <w:basedOn w:val="a5"/>
    <w:rsid w:val="00133D77"/>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85">
    <w:name w:val="xl885"/>
    <w:basedOn w:val="a5"/>
    <w:rsid w:val="00133D77"/>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17">
    <w:name w:val="xl117"/>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a5"/>
    <w:rsid w:val="00133D77"/>
    <w:pPr>
      <w:spacing w:before="100" w:beforeAutospacing="1" w:after="100" w:afterAutospacing="1"/>
    </w:pPr>
  </w:style>
  <w:style w:type="paragraph" w:customStyle="1" w:styleId="xl119">
    <w:name w:val="xl119"/>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86">
    <w:name w:val="xl88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7">
    <w:name w:val="xl887"/>
    <w:basedOn w:val="a5"/>
    <w:rsid w:val="00133D7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style>
  <w:style w:type="paragraph" w:customStyle="1" w:styleId="xl888">
    <w:name w:val="xl888"/>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889">
    <w:name w:val="xl889"/>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0">
    <w:name w:val="xl890"/>
    <w:basedOn w:val="a5"/>
    <w:rsid w:val="00133D77"/>
    <w:pPr>
      <w:pBdr>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1">
    <w:name w:val="xl891"/>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2">
    <w:name w:val="xl892"/>
    <w:basedOn w:val="a5"/>
    <w:rsid w:val="00133D77"/>
    <w:pPr>
      <w:pBdr>
        <w:top w:val="single" w:sz="8" w:space="0" w:color="auto"/>
        <w:left w:val="single" w:sz="8" w:space="0" w:color="auto"/>
      </w:pBdr>
      <w:shd w:val="clear" w:color="000000" w:fill="D9D9D9"/>
      <w:spacing w:before="100" w:beforeAutospacing="1" w:after="100" w:afterAutospacing="1"/>
      <w:jc w:val="center"/>
      <w:textAlignment w:val="center"/>
    </w:pPr>
    <w:rPr>
      <w:sz w:val="22"/>
    </w:rPr>
  </w:style>
  <w:style w:type="paragraph" w:customStyle="1" w:styleId="xl893">
    <w:name w:val="xl893"/>
    <w:basedOn w:val="a5"/>
    <w:rsid w:val="00133D77"/>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sz w:val="22"/>
    </w:rPr>
  </w:style>
  <w:style w:type="paragraph" w:customStyle="1" w:styleId="xl894">
    <w:name w:val="xl894"/>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895">
    <w:name w:val="xl895"/>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896">
    <w:name w:val="xl896"/>
    <w:basedOn w:val="a5"/>
    <w:rsid w:val="00133D77"/>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897">
    <w:name w:val="xl897"/>
    <w:basedOn w:val="a5"/>
    <w:rsid w:val="00133D77"/>
    <w:pPr>
      <w:pBdr>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898">
    <w:name w:val="xl898"/>
    <w:basedOn w:val="a5"/>
    <w:rsid w:val="00133D77"/>
    <w:pPr>
      <w:pBdr>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899">
    <w:name w:val="xl899"/>
    <w:basedOn w:val="a5"/>
    <w:rsid w:val="00133D77"/>
    <w:pPr>
      <w:spacing w:before="100" w:beforeAutospacing="1" w:after="100" w:afterAutospacing="1"/>
      <w:jc w:val="center"/>
      <w:textAlignment w:val="center"/>
    </w:pPr>
  </w:style>
  <w:style w:type="paragraph" w:customStyle="1" w:styleId="xl900">
    <w:name w:val="xl900"/>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01">
    <w:name w:val="xl901"/>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2">
    <w:name w:val="xl902"/>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3">
    <w:name w:val="xl903"/>
    <w:basedOn w:val="a5"/>
    <w:rsid w:val="00133D77"/>
    <w:pPr>
      <w:spacing w:before="100" w:beforeAutospacing="1" w:after="100" w:afterAutospacing="1"/>
      <w:jc w:val="center"/>
      <w:textAlignment w:val="center"/>
    </w:pPr>
  </w:style>
  <w:style w:type="paragraph" w:customStyle="1" w:styleId="xl904">
    <w:name w:val="xl904"/>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05">
    <w:name w:val="xl905"/>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6">
    <w:name w:val="xl906"/>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7">
    <w:name w:val="xl907"/>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908">
    <w:name w:val="xl908"/>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909">
    <w:name w:val="xl909"/>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0">
    <w:name w:val="xl910"/>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1">
    <w:name w:val="xl911"/>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2">
    <w:name w:val="xl912"/>
    <w:basedOn w:val="a5"/>
    <w:rsid w:val="00133D77"/>
    <w:pPr>
      <w:pBdr>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913">
    <w:name w:val="xl913"/>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1649">
    <w:name w:val="xl1649"/>
    <w:basedOn w:val="a5"/>
    <w:rsid w:val="00133D77"/>
    <w:pPr>
      <w:pBdr>
        <w:top w:val="single" w:sz="4" w:space="0" w:color="auto"/>
        <w:bottom w:val="single" w:sz="4" w:space="0" w:color="auto"/>
      </w:pBdr>
      <w:spacing w:before="100" w:beforeAutospacing="1" w:after="100" w:afterAutospacing="1"/>
      <w:jc w:val="center"/>
      <w:textAlignment w:val="center"/>
    </w:pPr>
  </w:style>
  <w:style w:type="paragraph" w:customStyle="1" w:styleId="xl1650">
    <w:name w:val="xl1650"/>
    <w:basedOn w:val="a5"/>
    <w:rsid w:val="00133D77"/>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51">
    <w:name w:val="xl1651"/>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652">
    <w:name w:val="xl1652"/>
    <w:basedOn w:val="a5"/>
    <w:rsid w:val="00133D7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53">
    <w:name w:val="xl1653"/>
    <w:basedOn w:val="a5"/>
    <w:rsid w:val="00133D7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654">
    <w:name w:val="xl1654"/>
    <w:basedOn w:val="a5"/>
    <w:rsid w:val="00133D7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55">
    <w:name w:val="xl1655"/>
    <w:basedOn w:val="a5"/>
    <w:rsid w:val="00133D7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style>
  <w:style w:type="paragraph" w:customStyle="1" w:styleId="xl1656">
    <w:name w:val="xl1656"/>
    <w:basedOn w:val="a5"/>
    <w:rsid w:val="00133D77"/>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1657">
    <w:name w:val="xl1657"/>
    <w:basedOn w:val="a5"/>
    <w:rsid w:val="00133D77"/>
    <w:pPr>
      <w:pBdr>
        <w:top w:val="single" w:sz="4" w:space="0" w:color="auto"/>
        <w:left w:val="single" w:sz="4" w:space="0" w:color="auto"/>
        <w:bottom w:val="single" w:sz="4" w:space="0" w:color="auto"/>
      </w:pBdr>
      <w:shd w:val="clear" w:color="000000" w:fill="DA9694"/>
      <w:spacing w:before="100" w:beforeAutospacing="1" w:after="100" w:afterAutospacing="1"/>
      <w:jc w:val="center"/>
      <w:textAlignment w:val="center"/>
    </w:pPr>
    <w:rPr>
      <w:b/>
      <w:bCs/>
    </w:rPr>
  </w:style>
  <w:style w:type="paragraph" w:customStyle="1" w:styleId="xl1658">
    <w:name w:val="xl1658"/>
    <w:basedOn w:val="a5"/>
    <w:rsid w:val="00133D77"/>
    <w:pPr>
      <w:pBdr>
        <w:top w:val="single" w:sz="4" w:space="0" w:color="auto"/>
        <w:bottom w:val="single" w:sz="4" w:space="0" w:color="auto"/>
      </w:pBdr>
      <w:shd w:val="clear" w:color="000000" w:fill="DA9694"/>
      <w:spacing w:before="100" w:beforeAutospacing="1" w:after="100" w:afterAutospacing="1"/>
      <w:jc w:val="center"/>
      <w:textAlignment w:val="center"/>
    </w:pPr>
    <w:rPr>
      <w:b/>
      <w:bCs/>
    </w:rPr>
  </w:style>
  <w:style w:type="paragraph" w:customStyle="1" w:styleId="xl1659">
    <w:name w:val="xl1659"/>
    <w:basedOn w:val="a5"/>
    <w:rsid w:val="00133D77"/>
    <w:pPr>
      <w:pBdr>
        <w:top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b/>
      <w:bCs/>
    </w:rPr>
  </w:style>
  <w:style w:type="paragraph" w:customStyle="1" w:styleId="xl1660">
    <w:name w:val="xl1660"/>
    <w:basedOn w:val="a5"/>
    <w:rsid w:val="00133D77"/>
    <w:pPr>
      <w:pBdr>
        <w:top w:val="single" w:sz="4" w:space="0" w:color="auto"/>
        <w:left w:val="single" w:sz="4" w:space="0" w:color="auto"/>
        <w:bottom w:val="single" w:sz="4" w:space="0" w:color="auto"/>
      </w:pBdr>
      <w:shd w:val="clear" w:color="000000" w:fill="DA9694"/>
      <w:spacing w:before="100" w:beforeAutospacing="1" w:after="100" w:afterAutospacing="1"/>
      <w:jc w:val="center"/>
      <w:textAlignment w:val="center"/>
    </w:pPr>
  </w:style>
  <w:style w:type="paragraph" w:customStyle="1" w:styleId="xl1661">
    <w:name w:val="xl1661"/>
    <w:basedOn w:val="a5"/>
    <w:rsid w:val="00133D77"/>
    <w:pPr>
      <w:pBdr>
        <w:top w:val="single" w:sz="4" w:space="0" w:color="auto"/>
        <w:bottom w:val="single" w:sz="4" w:space="0" w:color="auto"/>
      </w:pBdr>
      <w:shd w:val="clear" w:color="000000" w:fill="DA9694"/>
      <w:spacing w:before="100" w:beforeAutospacing="1" w:after="100" w:afterAutospacing="1"/>
      <w:jc w:val="center"/>
      <w:textAlignment w:val="center"/>
    </w:pPr>
  </w:style>
  <w:style w:type="paragraph" w:customStyle="1" w:styleId="xl1662">
    <w:name w:val="xl1662"/>
    <w:basedOn w:val="a5"/>
    <w:rsid w:val="00133D77"/>
    <w:pPr>
      <w:pBdr>
        <w:top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style>
  <w:style w:type="paragraph" w:customStyle="1" w:styleId="xl1663">
    <w:name w:val="xl1663"/>
    <w:basedOn w:val="a5"/>
    <w:rsid w:val="00133D7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64">
    <w:name w:val="xl1664"/>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65">
    <w:name w:val="xl1665"/>
    <w:basedOn w:val="a5"/>
    <w:rsid w:val="00133D77"/>
    <w:pPr>
      <w:shd w:val="clear" w:color="000000" w:fill="92D050"/>
      <w:spacing w:before="100" w:beforeAutospacing="1" w:after="100" w:afterAutospacing="1"/>
      <w:jc w:val="center"/>
      <w:textAlignment w:val="center"/>
    </w:pPr>
    <w:rPr>
      <w:b/>
      <w:bCs/>
      <w:sz w:val="18"/>
      <w:szCs w:val="18"/>
    </w:rPr>
  </w:style>
  <w:style w:type="paragraph" w:customStyle="1" w:styleId="xl1603">
    <w:name w:val="xl1603"/>
    <w:basedOn w:val="a5"/>
    <w:rsid w:val="00133D77"/>
    <w:pPr>
      <w:spacing w:before="100" w:beforeAutospacing="1" w:after="100" w:afterAutospacing="1"/>
      <w:jc w:val="center"/>
      <w:textAlignment w:val="center"/>
    </w:pPr>
  </w:style>
  <w:style w:type="paragraph" w:customStyle="1" w:styleId="xl1604">
    <w:name w:val="xl1604"/>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827">
    <w:name w:val="xl827"/>
    <w:basedOn w:val="a5"/>
    <w:rsid w:val="00133D77"/>
    <w:pPr>
      <w:spacing w:before="100" w:beforeAutospacing="1" w:after="100" w:afterAutospacing="1"/>
    </w:pPr>
  </w:style>
  <w:style w:type="paragraph" w:customStyle="1" w:styleId="xl828">
    <w:name w:val="xl828"/>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29">
    <w:name w:val="xl829"/>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30">
    <w:name w:val="xl830"/>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1">
    <w:name w:val="xl831"/>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832">
    <w:name w:val="xl832"/>
    <w:basedOn w:val="a5"/>
    <w:rsid w:val="00133D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833">
    <w:name w:val="xl833"/>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34">
    <w:name w:val="xl834"/>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835">
    <w:name w:val="xl835"/>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836">
    <w:name w:val="xl836"/>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15">
    <w:name w:val="xl115"/>
    <w:basedOn w:val="a5"/>
    <w:rsid w:val="00133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5"/>
    <w:rsid w:val="00133D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color w:val="000000"/>
    </w:rPr>
  </w:style>
  <w:style w:type="paragraph" w:customStyle="1" w:styleId="xl1666">
    <w:name w:val="xl1666"/>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667">
    <w:name w:val="xl1667"/>
    <w:basedOn w:val="a5"/>
    <w:rsid w:val="00133D77"/>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68">
    <w:name w:val="xl1668"/>
    <w:basedOn w:val="a5"/>
    <w:rsid w:val="00133D77"/>
    <w:pPr>
      <w:pBdr>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69">
    <w:name w:val="xl1669"/>
    <w:basedOn w:val="a5"/>
    <w:rsid w:val="00133D77"/>
    <w:pPr>
      <w:pBdr>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70">
    <w:name w:val="xl1670"/>
    <w:basedOn w:val="a5"/>
    <w:rsid w:val="00133D77"/>
    <w:pPr>
      <w:pBdr>
        <w:top w:val="single" w:sz="12"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2"/>
    </w:rPr>
  </w:style>
  <w:style w:type="paragraph" w:customStyle="1" w:styleId="xl1671">
    <w:name w:val="xl1671"/>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2">
    <w:name w:val="xl1672"/>
    <w:basedOn w:val="a5"/>
    <w:rsid w:val="00133D77"/>
    <w:pPr>
      <w:pBdr>
        <w:left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3">
    <w:name w:val="xl1673"/>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4">
    <w:name w:val="xl1674"/>
    <w:basedOn w:val="a5"/>
    <w:rsid w:val="00133D77"/>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75">
    <w:name w:val="xl1675"/>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76">
    <w:name w:val="xl1676"/>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77">
    <w:name w:val="xl1677"/>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2"/>
    </w:rPr>
  </w:style>
  <w:style w:type="paragraph" w:customStyle="1" w:styleId="xl1678">
    <w:name w:val="xl1678"/>
    <w:basedOn w:val="a5"/>
    <w:rsid w:val="00133D77"/>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b/>
      <w:bCs/>
      <w:sz w:val="22"/>
    </w:rPr>
  </w:style>
  <w:style w:type="paragraph" w:customStyle="1" w:styleId="xl1679">
    <w:name w:val="xl1679"/>
    <w:basedOn w:val="a5"/>
    <w:rsid w:val="00133D77"/>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80">
    <w:name w:val="xl1680"/>
    <w:basedOn w:val="a5"/>
    <w:rsid w:val="00133D7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rPr>
  </w:style>
  <w:style w:type="paragraph" w:customStyle="1" w:styleId="xl1681">
    <w:name w:val="xl1681"/>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2">
    <w:name w:val="xl1682"/>
    <w:basedOn w:val="a5"/>
    <w:rsid w:val="00133D77"/>
    <w:pPr>
      <w:pBdr>
        <w:left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3">
    <w:name w:val="xl1683"/>
    <w:basedOn w:val="a5"/>
    <w:rsid w:val="00133D77"/>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4">
    <w:name w:val="xl1684"/>
    <w:basedOn w:val="a5"/>
    <w:rsid w:val="00133D77"/>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1685">
    <w:name w:val="xl1685"/>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18"/>
      <w:szCs w:val="18"/>
    </w:rPr>
  </w:style>
  <w:style w:type="paragraph" w:customStyle="1" w:styleId="xl1686">
    <w:name w:val="xl1686"/>
    <w:basedOn w:val="a5"/>
    <w:rsid w:val="00133D77"/>
    <w:pPr>
      <w:pBdr>
        <w:left w:val="single" w:sz="4" w:space="0" w:color="auto"/>
        <w:right w:val="single" w:sz="4" w:space="0" w:color="auto"/>
      </w:pBdr>
      <w:shd w:val="clear" w:color="000000" w:fill="FF0000"/>
      <w:spacing w:before="100" w:beforeAutospacing="1" w:after="100" w:afterAutospacing="1"/>
      <w:jc w:val="center"/>
      <w:textAlignment w:val="center"/>
    </w:pPr>
    <w:rPr>
      <w:b/>
      <w:bCs/>
      <w:sz w:val="18"/>
      <w:szCs w:val="18"/>
    </w:rPr>
  </w:style>
  <w:style w:type="paragraph" w:customStyle="1" w:styleId="xl1687">
    <w:name w:val="xl1687"/>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18"/>
      <w:szCs w:val="18"/>
    </w:rPr>
  </w:style>
  <w:style w:type="paragraph" w:customStyle="1" w:styleId="xl1688">
    <w:name w:val="xl1688"/>
    <w:basedOn w:val="a5"/>
    <w:rsid w:val="00133D77"/>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89">
    <w:name w:val="xl1689"/>
    <w:basedOn w:val="a5"/>
    <w:rsid w:val="00133D77"/>
    <w:pPr>
      <w:shd w:val="clear" w:color="000000" w:fill="FFC000"/>
      <w:spacing w:before="100" w:beforeAutospacing="1" w:after="100" w:afterAutospacing="1"/>
      <w:jc w:val="center"/>
    </w:pPr>
    <w:rPr>
      <w:sz w:val="18"/>
      <w:szCs w:val="18"/>
    </w:rPr>
  </w:style>
  <w:style w:type="paragraph" w:customStyle="1" w:styleId="xl1690">
    <w:name w:val="xl1690"/>
    <w:basedOn w:val="a5"/>
    <w:rsid w:val="00133D77"/>
    <w:pPr>
      <w:pBdr>
        <w:lef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2387">
    <w:name w:val="xl2387"/>
    <w:basedOn w:val="a5"/>
    <w:rsid w:val="00133D77"/>
    <w:pPr>
      <w:spacing w:before="100" w:beforeAutospacing="1" w:after="100" w:afterAutospacing="1"/>
    </w:pPr>
  </w:style>
  <w:style w:type="paragraph" w:customStyle="1" w:styleId="xl2388">
    <w:name w:val="xl2388"/>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89">
    <w:name w:val="xl2389"/>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0">
    <w:name w:val="xl2390"/>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rPr>
  </w:style>
  <w:style w:type="paragraph" w:customStyle="1" w:styleId="xl2391">
    <w:name w:val="xl2391"/>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2">
    <w:name w:val="xl2392"/>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3">
    <w:name w:val="xl2393"/>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4">
    <w:name w:val="xl2394"/>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395">
    <w:name w:val="xl2395"/>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396">
    <w:name w:val="xl2396"/>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397">
    <w:name w:val="xl2397"/>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398">
    <w:name w:val="xl2398"/>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399">
    <w:name w:val="xl2399"/>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400">
    <w:name w:val="xl2400"/>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01">
    <w:name w:val="xl2401"/>
    <w:basedOn w:val="a5"/>
    <w:rsid w:val="00133D77"/>
    <w:pPr>
      <w:pBdr>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402">
    <w:name w:val="xl2402"/>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color w:val="000000"/>
    </w:rPr>
  </w:style>
  <w:style w:type="paragraph" w:customStyle="1" w:styleId="xl2403">
    <w:name w:val="xl2403"/>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04">
    <w:name w:val="xl2404"/>
    <w:basedOn w:val="a5"/>
    <w:rsid w:val="00133D77"/>
    <w:pPr>
      <w:pBdr>
        <w:left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05">
    <w:name w:val="xl2405"/>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06">
    <w:name w:val="xl2406"/>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07">
    <w:name w:val="xl2407"/>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08">
    <w:name w:val="xl2408"/>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color w:val="000000"/>
    </w:rPr>
  </w:style>
  <w:style w:type="paragraph" w:customStyle="1" w:styleId="xl2409">
    <w:name w:val="xl2409"/>
    <w:basedOn w:val="a5"/>
    <w:rsid w:val="00133D77"/>
    <w:pPr>
      <w:pBdr>
        <w:left w:val="single" w:sz="4" w:space="0" w:color="auto"/>
        <w:bottom w:val="single" w:sz="4" w:space="0" w:color="auto"/>
        <w:right w:val="single" w:sz="4" w:space="0" w:color="auto"/>
      </w:pBdr>
      <w:shd w:val="clear" w:color="000000" w:fill="FF0000"/>
      <w:spacing w:before="100" w:beforeAutospacing="1" w:after="100" w:afterAutospacing="1"/>
      <w:textAlignment w:val="center"/>
    </w:pPr>
    <w:rPr>
      <w:color w:val="000000"/>
    </w:rPr>
  </w:style>
  <w:style w:type="paragraph" w:customStyle="1" w:styleId="xl2410">
    <w:name w:val="xl2410"/>
    <w:basedOn w:val="a5"/>
    <w:rsid w:val="00133D77"/>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color w:val="000000"/>
    </w:rPr>
  </w:style>
  <w:style w:type="paragraph" w:customStyle="1" w:styleId="xl2411">
    <w:name w:val="xl2411"/>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color w:val="000000"/>
    </w:rPr>
  </w:style>
  <w:style w:type="paragraph" w:customStyle="1" w:styleId="xl2412">
    <w:name w:val="xl2412"/>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13">
    <w:name w:val="xl2413"/>
    <w:basedOn w:val="a5"/>
    <w:rsid w:val="00133D77"/>
    <w:pPr>
      <w:pBdr>
        <w:top w:val="single" w:sz="4" w:space="0" w:color="auto"/>
        <w:left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14">
    <w:name w:val="xl2414"/>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15">
    <w:name w:val="xl2415"/>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color w:val="000000"/>
    </w:rPr>
  </w:style>
  <w:style w:type="paragraph" w:customStyle="1" w:styleId="xl2416">
    <w:name w:val="xl2416"/>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17">
    <w:name w:val="xl2417"/>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18">
    <w:name w:val="xl2418"/>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19">
    <w:name w:val="xl2419"/>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20">
    <w:name w:val="xl2420"/>
    <w:basedOn w:val="a5"/>
    <w:rsid w:val="00133D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color w:val="000000"/>
    </w:rPr>
  </w:style>
  <w:style w:type="paragraph" w:customStyle="1" w:styleId="xl2421">
    <w:name w:val="xl2421"/>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2422">
    <w:name w:val="xl2422"/>
    <w:basedOn w:val="a5"/>
    <w:rsid w:val="00133D77"/>
    <w:pPr>
      <w:pBdr>
        <w:top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3">
    <w:name w:val="xl2423"/>
    <w:basedOn w:val="a5"/>
    <w:rsid w:val="00133D77"/>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4">
    <w:name w:val="xl2424"/>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5">
    <w:name w:val="xl2425"/>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6">
    <w:name w:val="xl2426"/>
    <w:basedOn w:val="a5"/>
    <w:rsid w:val="00133D77"/>
    <w:pPr>
      <w:pBdr>
        <w:top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7">
    <w:name w:val="xl2427"/>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8">
    <w:name w:val="xl2428"/>
    <w:basedOn w:val="a5"/>
    <w:rsid w:val="00133D77"/>
    <w:pPr>
      <w:pBdr>
        <w:top w:val="single" w:sz="4" w:space="0" w:color="auto"/>
        <w:left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29">
    <w:name w:val="xl2429"/>
    <w:basedOn w:val="a5"/>
    <w:rsid w:val="00133D77"/>
    <w:pPr>
      <w:pBdr>
        <w:left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0">
    <w:name w:val="xl2430"/>
    <w:basedOn w:val="a5"/>
    <w:rsid w:val="00133D77"/>
    <w:pPr>
      <w:pBdr>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1">
    <w:name w:val="xl2431"/>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32">
    <w:name w:val="xl2432"/>
    <w:basedOn w:val="a5"/>
    <w:rsid w:val="00133D77"/>
    <w:pPr>
      <w:pBdr>
        <w:bottom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33">
    <w:name w:val="xl2433"/>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4">
    <w:name w:val="xl2434"/>
    <w:basedOn w:val="a5"/>
    <w:rsid w:val="00133D77"/>
    <w:pPr>
      <w:pBdr>
        <w:top w:val="single" w:sz="4" w:space="0" w:color="auto"/>
        <w:bottom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5">
    <w:name w:val="xl2435"/>
    <w:basedOn w:val="a5"/>
    <w:rsid w:val="00133D77"/>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36">
    <w:name w:val="xl2436"/>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right"/>
      <w:textAlignment w:val="center"/>
    </w:pPr>
    <w:rPr>
      <w:b/>
      <w:bCs/>
      <w:color w:val="000000"/>
    </w:rPr>
  </w:style>
  <w:style w:type="paragraph" w:customStyle="1" w:styleId="xl2437">
    <w:name w:val="xl2437"/>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38">
    <w:name w:val="xl2438"/>
    <w:basedOn w:val="a5"/>
    <w:rsid w:val="00133D77"/>
    <w:pPr>
      <w:pBdr>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39">
    <w:name w:val="xl2439"/>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0">
    <w:name w:val="xl2440"/>
    <w:basedOn w:val="a5"/>
    <w:rsid w:val="00133D77"/>
    <w:pPr>
      <w:pBdr>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1">
    <w:name w:val="xl2441"/>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jc w:val="right"/>
      <w:textAlignment w:val="center"/>
    </w:pPr>
    <w:rPr>
      <w:b/>
      <w:bCs/>
      <w:color w:val="000000"/>
    </w:rPr>
  </w:style>
  <w:style w:type="paragraph" w:customStyle="1" w:styleId="xl2442">
    <w:name w:val="xl2442"/>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3">
    <w:name w:val="xl2443"/>
    <w:basedOn w:val="a5"/>
    <w:rsid w:val="00133D77"/>
    <w:pPr>
      <w:pBdr>
        <w:left w:val="single" w:sz="4" w:space="0" w:color="auto"/>
        <w:bottom w:val="single" w:sz="4" w:space="0" w:color="auto"/>
      </w:pBdr>
      <w:shd w:val="clear" w:color="000000" w:fill="EEECE1"/>
      <w:spacing w:before="100" w:beforeAutospacing="1" w:after="100" w:afterAutospacing="1"/>
      <w:textAlignment w:val="center"/>
    </w:pPr>
    <w:rPr>
      <w:color w:val="000000"/>
    </w:rPr>
  </w:style>
  <w:style w:type="paragraph" w:customStyle="1" w:styleId="xl2444">
    <w:name w:val="xl2444"/>
    <w:basedOn w:val="a5"/>
    <w:rsid w:val="00133D77"/>
    <w:pPr>
      <w:pBdr>
        <w:left w:val="single" w:sz="4" w:space="0" w:color="auto"/>
        <w:bottom w:val="single" w:sz="4" w:space="0" w:color="auto"/>
      </w:pBdr>
      <w:shd w:val="clear" w:color="000000" w:fill="DDD9C4"/>
      <w:spacing w:before="100" w:beforeAutospacing="1" w:after="100" w:afterAutospacing="1"/>
      <w:textAlignment w:val="center"/>
    </w:pPr>
    <w:rPr>
      <w:b/>
      <w:bCs/>
      <w:color w:val="000000"/>
    </w:rPr>
  </w:style>
  <w:style w:type="paragraph" w:customStyle="1" w:styleId="xl2445">
    <w:name w:val="xl2445"/>
    <w:basedOn w:val="a5"/>
    <w:rsid w:val="00133D77"/>
    <w:pPr>
      <w:pBdr>
        <w:bottom w:val="single" w:sz="4" w:space="0" w:color="auto"/>
        <w:right w:val="single" w:sz="4" w:space="0" w:color="auto"/>
      </w:pBdr>
      <w:shd w:val="clear" w:color="000000" w:fill="DDD9C4"/>
      <w:spacing w:before="100" w:beforeAutospacing="1" w:after="100" w:afterAutospacing="1"/>
      <w:textAlignment w:val="center"/>
    </w:pPr>
    <w:rPr>
      <w:b/>
      <w:bCs/>
      <w:color w:val="000000"/>
    </w:rPr>
  </w:style>
  <w:style w:type="paragraph" w:customStyle="1" w:styleId="xl2446">
    <w:name w:val="xl2446"/>
    <w:basedOn w:val="a5"/>
    <w:rsid w:val="00133D77"/>
    <w:pPr>
      <w:pBdr>
        <w:bottom w:val="single" w:sz="4" w:space="0" w:color="auto"/>
      </w:pBdr>
      <w:shd w:val="clear" w:color="000000" w:fill="EEECE1"/>
      <w:spacing w:before="100" w:beforeAutospacing="1" w:after="100" w:afterAutospacing="1"/>
      <w:textAlignment w:val="center"/>
    </w:pPr>
    <w:rPr>
      <w:b/>
      <w:bCs/>
      <w:color w:val="000000"/>
    </w:rPr>
  </w:style>
  <w:style w:type="paragraph" w:customStyle="1" w:styleId="xl2447">
    <w:name w:val="xl2447"/>
    <w:basedOn w:val="a5"/>
    <w:rsid w:val="00133D77"/>
    <w:pPr>
      <w:pBdr>
        <w:bottom w:val="single" w:sz="4" w:space="0" w:color="auto"/>
      </w:pBdr>
      <w:shd w:val="clear" w:color="000000" w:fill="EEECE1"/>
      <w:spacing w:before="100" w:beforeAutospacing="1" w:after="100" w:afterAutospacing="1"/>
      <w:textAlignment w:val="center"/>
    </w:pPr>
    <w:rPr>
      <w:color w:val="000000"/>
    </w:rPr>
  </w:style>
  <w:style w:type="paragraph" w:customStyle="1" w:styleId="xl2448">
    <w:name w:val="xl2448"/>
    <w:basedOn w:val="a5"/>
    <w:rsid w:val="00133D77"/>
    <w:pPr>
      <w:pBdr>
        <w:bottom w:val="single" w:sz="4" w:space="0" w:color="auto"/>
      </w:pBdr>
      <w:shd w:val="clear" w:color="000000" w:fill="DDD9C4"/>
      <w:spacing w:before="100" w:beforeAutospacing="1" w:after="100" w:afterAutospacing="1"/>
      <w:textAlignment w:val="center"/>
    </w:pPr>
    <w:rPr>
      <w:b/>
      <w:bCs/>
      <w:color w:val="000000"/>
    </w:rPr>
  </w:style>
  <w:style w:type="paragraph" w:customStyle="1" w:styleId="xl2449">
    <w:name w:val="xl2449"/>
    <w:basedOn w:val="a5"/>
    <w:rsid w:val="00133D77"/>
    <w:pPr>
      <w:pBdr>
        <w:top w:val="single" w:sz="4" w:space="0" w:color="auto"/>
        <w:right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50">
    <w:name w:val="xl2450"/>
    <w:basedOn w:val="a5"/>
    <w:rsid w:val="00133D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2451">
    <w:name w:val="xl2451"/>
    <w:basedOn w:val="a5"/>
    <w:rsid w:val="00133D77"/>
    <w:pPr>
      <w:shd w:val="clear" w:color="000000" w:fill="92D050"/>
      <w:spacing w:before="100" w:beforeAutospacing="1" w:after="100" w:afterAutospacing="1"/>
      <w:jc w:val="center"/>
      <w:textAlignment w:val="center"/>
    </w:pPr>
    <w:rPr>
      <w:b/>
      <w:bCs/>
      <w:sz w:val="18"/>
      <w:szCs w:val="18"/>
    </w:rPr>
  </w:style>
  <w:style w:type="paragraph" w:customStyle="1" w:styleId="xl2452">
    <w:name w:val="xl2452"/>
    <w:basedOn w:val="a5"/>
    <w:rsid w:val="00133D77"/>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453">
    <w:name w:val="xl2453"/>
    <w:basedOn w:val="a5"/>
    <w:rsid w:val="00133D77"/>
    <w:pPr>
      <w:shd w:val="clear" w:color="000000" w:fill="FFC000"/>
      <w:spacing w:before="100" w:beforeAutospacing="1" w:after="100" w:afterAutospacing="1"/>
      <w:jc w:val="center"/>
    </w:pPr>
    <w:rPr>
      <w:sz w:val="18"/>
      <w:szCs w:val="18"/>
    </w:rPr>
  </w:style>
  <w:style w:type="paragraph" w:customStyle="1" w:styleId="xl2454">
    <w:name w:val="xl2454"/>
    <w:basedOn w:val="a5"/>
    <w:rsid w:val="00133D77"/>
    <w:pPr>
      <w:pBdr>
        <w:lef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2455">
    <w:name w:val="xl2455"/>
    <w:basedOn w:val="a5"/>
    <w:rsid w:val="00133D7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8"/>
      <w:szCs w:val="18"/>
    </w:rPr>
  </w:style>
  <w:style w:type="paragraph" w:customStyle="1" w:styleId="xl2456">
    <w:name w:val="xl2456"/>
    <w:basedOn w:val="a5"/>
    <w:rsid w:val="00133D7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b/>
      <w:bCs/>
      <w:sz w:val="18"/>
      <w:szCs w:val="18"/>
    </w:rPr>
  </w:style>
  <w:style w:type="paragraph" w:customStyle="1" w:styleId="xl2457">
    <w:name w:val="xl2457"/>
    <w:basedOn w:val="a5"/>
    <w:rsid w:val="00133D77"/>
    <w:pPr>
      <w:pBdr>
        <w:left w:val="single" w:sz="4" w:space="0" w:color="auto"/>
      </w:pBdr>
      <w:spacing w:before="100" w:beforeAutospacing="1" w:after="100" w:afterAutospacing="1"/>
      <w:jc w:val="center"/>
      <w:textAlignment w:val="center"/>
    </w:pPr>
  </w:style>
  <w:style w:type="paragraph" w:customStyle="1" w:styleId="xl2458">
    <w:name w:val="xl2458"/>
    <w:basedOn w:val="a5"/>
    <w:rsid w:val="00133D77"/>
    <w:pPr>
      <w:spacing w:before="100" w:beforeAutospacing="1" w:after="100" w:afterAutospacing="1"/>
      <w:jc w:val="center"/>
      <w:textAlignment w:val="center"/>
    </w:pPr>
  </w:style>
  <w:style w:type="paragraph" w:customStyle="1" w:styleId="xl2459">
    <w:name w:val="xl2459"/>
    <w:basedOn w:val="a5"/>
    <w:rsid w:val="00133D77"/>
    <w:pPr>
      <w:pBdr>
        <w:right w:val="single" w:sz="4" w:space="0" w:color="auto"/>
      </w:pBdr>
      <w:spacing w:before="100" w:beforeAutospacing="1" w:after="100" w:afterAutospacing="1"/>
      <w:jc w:val="center"/>
      <w:textAlignment w:val="center"/>
    </w:pPr>
  </w:style>
  <w:style w:type="paragraph" w:customStyle="1" w:styleId="xl2460">
    <w:name w:val="xl2460"/>
    <w:basedOn w:val="a5"/>
    <w:rsid w:val="00133D7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18"/>
      <w:szCs w:val="18"/>
    </w:rPr>
  </w:style>
  <w:style w:type="paragraph" w:customStyle="1" w:styleId="xl2461">
    <w:name w:val="xl2461"/>
    <w:basedOn w:val="a5"/>
    <w:rsid w:val="00133D77"/>
    <w:pPr>
      <w:pBdr>
        <w:left w:val="single" w:sz="4" w:space="0" w:color="auto"/>
      </w:pBdr>
      <w:spacing w:before="100" w:beforeAutospacing="1" w:after="100" w:afterAutospacing="1"/>
      <w:jc w:val="center"/>
      <w:textAlignment w:val="center"/>
    </w:pPr>
  </w:style>
  <w:style w:type="paragraph" w:customStyle="1" w:styleId="xl2462">
    <w:name w:val="xl2462"/>
    <w:basedOn w:val="a5"/>
    <w:rsid w:val="00133D77"/>
    <w:pPr>
      <w:spacing w:before="100" w:beforeAutospacing="1" w:after="100" w:afterAutospacing="1"/>
      <w:jc w:val="center"/>
      <w:textAlignment w:val="center"/>
    </w:pPr>
  </w:style>
  <w:style w:type="paragraph" w:customStyle="1" w:styleId="xl2463">
    <w:name w:val="xl2463"/>
    <w:basedOn w:val="a5"/>
    <w:rsid w:val="00133D77"/>
    <w:pPr>
      <w:pBdr>
        <w:right w:val="single" w:sz="4" w:space="0" w:color="auto"/>
      </w:pBdr>
      <w:spacing w:before="100" w:beforeAutospacing="1" w:after="100" w:afterAutospacing="1"/>
      <w:jc w:val="center"/>
      <w:textAlignment w:val="center"/>
    </w:pPr>
  </w:style>
  <w:style w:type="paragraph" w:customStyle="1" w:styleId="xl2464">
    <w:name w:val="xl2464"/>
    <w:basedOn w:val="a5"/>
    <w:rsid w:val="00133D77"/>
    <w:pPr>
      <w:pBdr>
        <w:top w:val="single" w:sz="4" w:space="0" w:color="auto"/>
        <w:left w:val="single" w:sz="4" w:space="0" w:color="auto"/>
      </w:pBdr>
      <w:shd w:val="clear" w:color="000000" w:fill="EEECE1"/>
      <w:spacing w:before="100" w:beforeAutospacing="1" w:after="100" w:afterAutospacing="1"/>
      <w:textAlignment w:val="center"/>
    </w:pPr>
    <w:rPr>
      <w:b/>
      <w:bCs/>
      <w:color w:val="000000"/>
    </w:rPr>
  </w:style>
  <w:style w:type="paragraph" w:customStyle="1" w:styleId="xl2465">
    <w:name w:val="xl2465"/>
    <w:basedOn w:val="a5"/>
    <w:rsid w:val="00133D77"/>
    <w:pPr>
      <w:pBdr>
        <w:top w:val="single" w:sz="4" w:space="0" w:color="auto"/>
      </w:pBdr>
      <w:shd w:val="clear" w:color="000000" w:fill="EEECE1"/>
      <w:spacing w:before="100" w:beforeAutospacing="1" w:after="100" w:afterAutospacing="1"/>
      <w:jc w:val="center"/>
      <w:textAlignment w:val="center"/>
    </w:pPr>
    <w:rPr>
      <w:b/>
      <w:bCs/>
      <w:color w:val="000000"/>
    </w:rPr>
  </w:style>
  <w:style w:type="paragraph" w:customStyle="1" w:styleId="xl2466">
    <w:name w:val="xl2466"/>
    <w:basedOn w:val="a5"/>
    <w:rsid w:val="00133D77"/>
    <w:pPr>
      <w:pBdr>
        <w:top w:val="single" w:sz="4" w:space="0" w:color="auto"/>
      </w:pBdr>
      <w:shd w:val="clear" w:color="000000" w:fill="EEECE1"/>
      <w:spacing w:before="100" w:beforeAutospacing="1" w:after="100" w:afterAutospacing="1"/>
      <w:textAlignment w:val="center"/>
    </w:pPr>
    <w:rPr>
      <w:b/>
      <w:bCs/>
      <w:color w:val="000000"/>
    </w:rPr>
  </w:style>
  <w:style w:type="paragraph" w:customStyle="1" w:styleId="xl2467">
    <w:name w:val="xl2467"/>
    <w:basedOn w:val="a5"/>
    <w:rsid w:val="00133D77"/>
    <w:pPr>
      <w:pBdr>
        <w:top w:val="single" w:sz="4" w:space="0" w:color="auto"/>
        <w:right w:val="single" w:sz="4" w:space="0" w:color="auto"/>
      </w:pBdr>
      <w:shd w:val="clear" w:color="000000" w:fill="EEECE1"/>
      <w:spacing w:before="100" w:beforeAutospacing="1" w:after="100" w:afterAutospacing="1"/>
      <w:textAlignment w:val="center"/>
    </w:pPr>
    <w:rPr>
      <w:b/>
      <w:bCs/>
      <w:color w:val="000000"/>
    </w:rPr>
  </w:style>
  <w:style w:type="paragraph" w:customStyle="1" w:styleId="xl2468">
    <w:name w:val="xl2468"/>
    <w:basedOn w:val="a5"/>
    <w:rsid w:val="00133D77"/>
    <w:pPr>
      <w:pBdr>
        <w:top w:val="single" w:sz="4" w:space="0" w:color="auto"/>
        <w:left w:val="single" w:sz="4" w:space="0" w:color="auto"/>
        <w:bottom w:val="single" w:sz="4" w:space="0" w:color="auto"/>
      </w:pBdr>
      <w:shd w:val="clear" w:color="000000" w:fill="EEECE1"/>
      <w:spacing w:before="100" w:beforeAutospacing="1" w:after="100" w:afterAutospacing="1"/>
      <w:textAlignment w:val="center"/>
    </w:pPr>
    <w:rPr>
      <w:b/>
      <w:bCs/>
      <w:color w:val="000000"/>
    </w:rPr>
  </w:style>
  <w:style w:type="character" w:customStyle="1" w:styleId="affffffa">
    <w:name w:val="_Обычный Знак"/>
    <w:basedOn w:val="a9"/>
    <w:link w:val="affffffb"/>
    <w:locked/>
    <w:rsid w:val="001D31E9"/>
    <w:rPr>
      <w:iCs/>
      <w:sz w:val="26"/>
      <w:szCs w:val="26"/>
    </w:rPr>
  </w:style>
  <w:style w:type="paragraph" w:customStyle="1" w:styleId="affffffb">
    <w:name w:val="_Обычный"/>
    <w:basedOn w:val="a5"/>
    <w:link w:val="affffffa"/>
    <w:rsid w:val="001D31E9"/>
    <w:pPr>
      <w:spacing w:before="120" w:after="120" w:line="360" w:lineRule="auto"/>
      <w:ind w:firstLine="709"/>
      <w:contextualSpacing/>
      <w:jc w:val="both"/>
    </w:pPr>
    <w:rPr>
      <w:rFonts w:eastAsiaTheme="minorHAnsi"/>
      <w:iCs/>
      <w:sz w:val="26"/>
      <w:szCs w:val="26"/>
    </w:rPr>
  </w:style>
  <w:style w:type="character" w:customStyle="1" w:styleId="affffffc">
    <w:name w:val="_Список маркерованный Знак"/>
    <w:basedOn w:val="affffffa"/>
    <w:link w:val="a2"/>
    <w:locked/>
    <w:rsid w:val="00133D77"/>
    <w:rPr>
      <w:iCs/>
      <w:sz w:val="26"/>
      <w:szCs w:val="26"/>
      <w:lang w:eastAsia="ru-RU"/>
    </w:rPr>
  </w:style>
  <w:style w:type="paragraph" w:customStyle="1" w:styleId="a2">
    <w:name w:val="_Список маркерованный"/>
    <w:basedOn w:val="affffffb"/>
    <w:link w:val="affffffc"/>
    <w:rsid w:val="00133D77"/>
    <w:pPr>
      <w:numPr>
        <w:numId w:val="11"/>
      </w:numPr>
      <w:tabs>
        <w:tab w:val="left" w:pos="284"/>
      </w:tabs>
      <w:spacing w:line="276" w:lineRule="auto"/>
    </w:pPr>
  </w:style>
  <w:style w:type="paragraph" w:customStyle="1" w:styleId="affffffd">
    <w:name w:val="_Таблица_по центру"/>
    <w:basedOn w:val="affffffb"/>
    <w:next w:val="affffffb"/>
    <w:link w:val="affffffe"/>
    <w:rsid w:val="001D31E9"/>
    <w:pPr>
      <w:spacing w:before="0" w:after="0" w:line="240" w:lineRule="auto"/>
      <w:ind w:firstLine="0"/>
      <w:jc w:val="center"/>
    </w:pPr>
    <w:rPr>
      <w:sz w:val="20"/>
      <w:szCs w:val="20"/>
    </w:rPr>
  </w:style>
  <w:style w:type="character" w:customStyle="1" w:styleId="affffffe">
    <w:name w:val="_Таблица_по центру Знак"/>
    <w:basedOn w:val="affffffa"/>
    <w:link w:val="affffffd"/>
    <w:rsid w:val="001D31E9"/>
    <w:rPr>
      <w:iCs/>
      <w:sz w:val="20"/>
      <w:szCs w:val="20"/>
      <w:lang w:eastAsia="ru-RU"/>
    </w:rPr>
  </w:style>
  <w:style w:type="paragraph" w:customStyle="1" w:styleId="340">
    <w:name w:val="3.4 Т. Центр"/>
    <w:link w:val="341"/>
    <w:rsid w:val="0014496A"/>
    <w:pPr>
      <w:spacing w:after="0" w:line="240" w:lineRule="auto"/>
      <w:jc w:val="center"/>
    </w:pPr>
    <w:rPr>
      <w:rFonts w:eastAsia="Times New Roman"/>
      <w:sz w:val="20"/>
      <w:szCs w:val="20"/>
    </w:rPr>
  </w:style>
  <w:style w:type="character" w:customStyle="1" w:styleId="341">
    <w:name w:val="3.4 Т. Центр Знак"/>
    <w:basedOn w:val="a9"/>
    <w:link w:val="340"/>
    <w:rsid w:val="0014496A"/>
    <w:rPr>
      <w:rFonts w:eastAsia="Times New Roman"/>
      <w:sz w:val="20"/>
      <w:szCs w:val="20"/>
    </w:rPr>
  </w:style>
  <w:style w:type="paragraph" w:customStyle="1" w:styleId="260">
    <w:name w:val="2.6 Заказчик"/>
    <w:basedOn w:val="a5"/>
    <w:link w:val="261"/>
    <w:rsid w:val="0014496A"/>
    <w:pPr>
      <w:snapToGrid w:val="0"/>
      <w:spacing w:before="40" w:after="40" w:line="300" w:lineRule="auto"/>
      <w:ind w:left="-57"/>
    </w:pPr>
    <w:rPr>
      <w:sz w:val="26"/>
      <w:szCs w:val="26"/>
    </w:rPr>
  </w:style>
  <w:style w:type="character" w:customStyle="1" w:styleId="261">
    <w:name w:val="2.6 Заказчик Знак"/>
    <w:basedOn w:val="a9"/>
    <w:link w:val="260"/>
    <w:rsid w:val="0014496A"/>
    <w:rPr>
      <w:rFonts w:eastAsia="Times New Roman"/>
      <w:sz w:val="26"/>
      <w:szCs w:val="26"/>
    </w:rPr>
  </w:style>
  <w:style w:type="character" w:customStyle="1" w:styleId="fontstyle01">
    <w:name w:val="fontstyle01"/>
    <w:basedOn w:val="a9"/>
    <w:rsid w:val="00C377F5"/>
    <w:rPr>
      <w:rFonts w:ascii="ArialMT" w:hAnsi="ArialMT" w:hint="default"/>
      <w:b w:val="0"/>
      <w:bCs w:val="0"/>
      <w:i w:val="0"/>
      <w:iCs w:val="0"/>
      <w:color w:val="000000"/>
      <w:sz w:val="24"/>
      <w:szCs w:val="24"/>
    </w:rPr>
  </w:style>
  <w:style w:type="paragraph" w:customStyle="1" w:styleId="1">
    <w:name w:val="Перечень 1"/>
    <w:basedOn w:val="a6"/>
    <w:link w:val="1fb"/>
    <w:rsid w:val="001D31E9"/>
    <w:pPr>
      <w:numPr>
        <w:numId w:val="12"/>
      </w:numPr>
      <w:spacing w:after="60"/>
      <w:ind w:left="1134" w:hanging="283"/>
      <w:jc w:val="both"/>
    </w:pPr>
    <w:rPr>
      <w:sz w:val="22"/>
    </w:rPr>
  </w:style>
  <w:style w:type="character" w:customStyle="1" w:styleId="1fb">
    <w:name w:val="Перечень 1 Знак"/>
    <w:basedOn w:val="af2"/>
    <w:link w:val="1"/>
    <w:rsid w:val="001D31E9"/>
    <w:rPr>
      <w:rFonts w:eastAsia="Times New Roman" w:cstheme="minorBidi"/>
      <w:sz w:val="22"/>
      <w:szCs w:val="22"/>
      <w:lang w:eastAsia="ru-RU"/>
    </w:rPr>
  </w:style>
  <w:style w:type="paragraph" w:customStyle="1" w:styleId="afffffff">
    <w:name w:val="ОСНОВНОЙ"/>
    <w:basedOn w:val="a5"/>
    <w:link w:val="afffffff0"/>
    <w:rsid w:val="001D31E9"/>
    <w:pPr>
      <w:spacing w:after="60"/>
      <w:ind w:firstLine="567"/>
      <w:jc w:val="both"/>
    </w:pPr>
    <w:rPr>
      <w:color w:val="000000" w:themeColor="text1"/>
      <w:sz w:val="22"/>
    </w:rPr>
  </w:style>
  <w:style w:type="character" w:customStyle="1" w:styleId="afffffff0">
    <w:name w:val="ОСНОВНОЙ Знак"/>
    <w:basedOn w:val="a9"/>
    <w:link w:val="afffffff"/>
    <w:rsid w:val="001D31E9"/>
    <w:rPr>
      <w:rFonts w:eastAsia="Times New Roman"/>
      <w:color w:val="000000" w:themeColor="text1"/>
      <w:sz w:val="22"/>
      <w:szCs w:val="22"/>
      <w:lang w:eastAsia="ru-RU"/>
    </w:rPr>
  </w:style>
  <w:style w:type="paragraph" w:customStyle="1" w:styleId="Gel-0">
    <w:name w:val="Gel_Список -"/>
    <w:basedOn w:val="a5"/>
    <w:rsid w:val="00622D50"/>
    <w:pPr>
      <w:numPr>
        <w:numId w:val="13"/>
      </w:numPr>
      <w:tabs>
        <w:tab w:val="num" w:pos="360"/>
      </w:tabs>
      <w:snapToGrid w:val="0"/>
      <w:spacing w:after="60"/>
      <w:ind w:left="1260" w:hanging="360"/>
      <w:jc w:val="both"/>
    </w:pPr>
  </w:style>
  <w:style w:type="numbering" w:customStyle="1" w:styleId="Gel-">
    <w:name w:val="Gel_Нумерация списка -"/>
    <w:rsid w:val="00622D50"/>
    <w:pPr>
      <w:numPr>
        <w:numId w:val="13"/>
      </w:numPr>
    </w:pPr>
  </w:style>
  <w:style w:type="table" w:customStyle="1" w:styleId="3-11">
    <w:name w:val="Средняя сетка 3 - Акцент 11"/>
    <w:basedOn w:val="aa"/>
    <w:next w:val="3-1"/>
    <w:uiPriority w:val="69"/>
    <w:rsid w:val="006C3AFD"/>
    <w:pPr>
      <w:spacing w:after="0" w:line="240" w:lineRule="auto"/>
    </w:pPr>
    <w:rPr>
      <w:rFonts w:asciiTheme="minorHAnsi" w:eastAsia="Times New Roman" w:hAnsiTheme="minorHAnsi" w:cstheme="minorBidi"/>
      <w:sz w:val="22"/>
      <w:szCs w:val="22"/>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1">
    <w:name w:val="Medium Grid 3 Accent 1"/>
    <w:basedOn w:val="aa"/>
    <w:uiPriority w:val="69"/>
    <w:semiHidden/>
    <w:unhideWhenUsed/>
    <w:rsid w:val="006C3AF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afffffff1">
    <w:name w:val="Абзац_пост"/>
    <w:basedOn w:val="a5"/>
    <w:rsid w:val="000B6E82"/>
    <w:pPr>
      <w:spacing w:before="120"/>
      <w:ind w:firstLine="720"/>
      <w:jc w:val="both"/>
    </w:pPr>
    <w:rPr>
      <w:sz w:val="26"/>
      <w:szCs w:val="26"/>
    </w:rPr>
  </w:style>
  <w:style w:type="character" w:customStyle="1" w:styleId="1fc">
    <w:name w:val="Основной шрифт абзаца1"/>
    <w:rsid w:val="004013E1"/>
  </w:style>
  <w:style w:type="paragraph" w:customStyle="1" w:styleId="a4">
    <w:name w:val="Пункт_пост"/>
    <w:basedOn w:val="a5"/>
    <w:rsid w:val="00384208"/>
    <w:pPr>
      <w:numPr>
        <w:numId w:val="14"/>
      </w:numPr>
      <w:spacing w:before="120"/>
      <w:jc w:val="both"/>
    </w:pPr>
    <w:rPr>
      <w:sz w:val="26"/>
    </w:rPr>
  </w:style>
  <w:style w:type="character" w:customStyle="1" w:styleId="1fd">
    <w:name w:val="Неразрешенное упоминание1"/>
    <w:basedOn w:val="a9"/>
    <w:uiPriority w:val="99"/>
    <w:semiHidden/>
    <w:unhideWhenUsed/>
    <w:rsid w:val="002921AE"/>
    <w:rPr>
      <w:color w:val="605E5C"/>
      <w:shd w:val="clear" w:color="auto" w:fill="E1DFDD"/>
    </w:rPr>
  </w:style>
  <w:style w:type="paragraph" w:customStyle="1" w:styleId="zag3">
    <w:name w:val="zag3"/>
    <w:basedOn w:val="a5"/>
    <w:rsid w:val="00C319EE"/>
    <w:pPr>
      <w:spacing w:before="240" w:after="240"/>
      <w:ind w:left="709" w:hanging="709"/>
      <w:jc w:val="center"/>
    </w:pPr>
  </w:style>
  <w:style w:type="paragraph" w:customStyle="1" w:styleId="msonormal0">
    <w:name w:val="msonormal"/>
    <w:basedOn w:val="a5"/>
    <w:rsid w:val="006C5999"/>
    <w:pPr>
      <w:spacing w:before="100" w:beforeAutospacing="1" w:after="100" w:afterAutospacing="1"/>
    </w:pPr>
  </w:style>
  <w:style w:type="character" w:customStyle="1" w:styleId="WW8Num12z3">
    <w:name w:val="WW8Num12z3"/>
    <w:rsid w:val="008E7079"/>
  </w:style>
  <w:style w:type="character" w:customStyle="1" w:styleId="afffffff2">
    <w:name w:val="_Об_Таблица Знак"/>
    <w:basedOn w:val="a9"/>
    <w:link w:val="afffffff3"/>
    <w:locked/>
    <w:rsid w:val="001D31E9"/>
    <w:rPr>
      <w:iCs/>
      <w:szCs w:val="26"/>
      <w:lang w:eastAsia="ru-RU"/>
    </w:rPr>
  </w:style>
  <w:style w:type="paragraph" w:customStyle="1" w:styleId="afffffff3">
    <w:name w:val="_Об_Таблица"/>
    <w:basedOn w:val="a5"/>
    <w:link w:val="afffffff2"/>
    <w:rsid w:val="001D31E9"/>
    <w:pPr>
      <w:keepNext/>
      <w:keepLines/>
      <w:spacing w:before="120"/>
      <w:jc w:val="both"/>
    </w:pPr>
    <w:rPr>
      <w:rFonts w:eastAsiaTheme="minorHAnsi"/>
      <w:iCs/>
      <w:szCs w:val="26"/>
    </w:rPr>
  </w:style>
  <w:style w:type="paragraph" w:customStyle="1" w:styleId="a1">
    <w:name w:val="Перечень"/>
    <w:basedOn w:val="a7"/>
    <w:link w:val="afffffff4"/>
    <w:rsid w:val="00894EDE"/>
    <w:pPr>
      <w:numPr>
        <w:numId w:val="18"/>
      </w:numPr>
    </w:pPr>
  </w:style>
  <w:style w:type="character" w:customStyle="1" w:styleId="afffffff4">
    <w:name w:val="Перечень Знак"/>
    <w:basedOn w:val="af5"/>
    <w:link w:val="a1"/>
    <w:rsid w:val="00894EDE"/>
  </w:style>
  <w:style w:type="paragraph" w:customStyle="1" w:styleId="xl1554">
    <w:name w:val="xl1554"/>
    <w:basedOn w:val="a5"/>
    <w:rsid w:val="00091788"/>
    <w:pPr>
      <w:spacing w:before="100" w:beforeAutospacing="1" w:after="100" w:afterAutospacing="1"/>
      <w:jc w:val="center"/>
      <w:textAlignment w:val="center"/>
    </w:pPr>
    <w:rPr>
      <w:sz w:val="20"/>
      <w:szCs w:val="20"/>
    </w:rPr>
  </w:style>
  <w:style w:type="paragraph" w:customStyle="1" w:styleId="xl1555">
    <w:name w:val="xl1555"/>
    <w:basedOn w:val="a5"/>
    <w:rsid w:val="00091788"/>
    <w:pPr>
      <w:spacing w:before="100" w:beforeAutospacing="1" w:after="100" w:afterAutospacing="1"/>
      <w:textAlignment w:val="center"/>
    </w:pPr>
    <w:rPr>
      <w:sz w:val="20"/>
      <w:szCs w:val="20"/>
    </w:rPr>
  </w:style>
  <w:style w:type="paragraph" w:customStyle="1" w:styleId="xl1556">
    <w:name w:val="xl1556"/>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57">
    <w:name w:val="xl1557"/>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58">
    <w:name w:val="xl1558"/>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59">
    <w:name w:val="xl1559"/>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560">
    <w:name w:val="xl1560"/>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61">
    <w:name w:val="xl1561"/>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62">
    <w:name w:val="xl1562"/>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63">
    <w:name w:val="xl1563"/>
    <w:basedOn w:val="a5"/>
    <w:rsid w:val="000917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1fe">
    <w:name w:val="Основной текст ТАХОМА1"/>
    <w:basedOn w:val="a5"/>
    <w:rsid w:val="001F7216"/>
    <w:pPr>
      <w:autoSpaceDE w:val="0"/>
      <w:autoSpaceDN w:val="0"/>
      <w:adjustRightInd w:val="0"/>
      <w:ind w:firstLine="709"/>
      <w:jc w:val="both"/>
    </w:pPr>
    <w:rPr>
      <w:rFonts w:ascii="Tahoma" w:hAnsi="Tahoma" w:cs="Tahoma"/>
      <w:bCs/>
      <w:szCs w:val="28"/>
    </w:rPr>
  </w:style>
  <w:style w:type="paragraph" w:styleId="afffffff5">
    <w:name w:val="Intense Quote"/>
    <w:basedOn w:val="a5"/>
    <w:next w:val="a5"/>
    <w:link w:val="afffffff6"/>
    <w:uiPriority w:val="30"/>
    <w:rsid w:val="001F7216"/>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jc w:val="center"/>
    </w:pPr>
    <w:rPr>
      <w:rFonts w:ascii="Cambria" w:hAnsi="Cambria"/>
      <w:smallCaps/>
      <w:color w:val="365F91"/>
      <w:sz w:val="28"/>
      <w:szCs w:val="28"/>
    </w:rPr>
  </w:style>
  <w:style w:type="character" w:customStyle="1" w:styleId="afffffff6">
    <w:name w:val="Выделенная цитата Знак"/>
    <w:basedOn w:val="a9"/>
    <w:link w:val="afffffff5"/>
    <w:uiPriority w:val="30"/>
    <w:rsid w:val="001F7216"/>
    <w:rPr>
      <w:rFonts w:ascii="Cambria" w:eastAsia="Times New Roman" w:hAnsi="Cambria"/>
      <w:smallCaps/>
      <w:color w:val="365F91"/>
      <w:sz w:val="28"/>
      <w:szCs w:val="28"/>
    </w:rPr>
  </w:style>
  <w:style w:type="character" w:styleId="afffffff7">
    <w:name w:val="Subtle Emphasis"/>
    <w:basedOn w:val="a9"/>
    <w:uiPriority w:val="19"/>
    <w:rsid w:val="001F7216"/>
    <w:rPr>
      <w:smallCaps/>
      <w:color w:val="5A5A5A"/>
      <w:vertAlign w:val="baseline"/>
    </w:rPr>
  </w:style>
  <w:style w:type="character" w:styleId="afffffff8">
    <w:name w:val="Subtle Reference"/>
    <w:basedOn w:val="a9"/>
    <w:uiPriority w:val="31"/>
    <w:rsid w:val="001F7216"/>
    <w:rPr>
      <w:rFonts w:ascii="Cambria" w:hAnsi="Cambria"/>
      <w:i/>
      <w:smallCaps/>
      <w:color w:val="5A5A5A"/>
      <w:spacing w:val="20"/>
    </w:rPr>
  </w:style>
  <w:style w:type="character" w:styleId="afffffff9">
    <w:name w:val="Intense Reference"/>
    <w:basedOn w:val="a9"/>
    <w:uiPriority w:val="32"/>
    <w:rsid w:val="001F7216"/>
    <w:rPr>
      <w:rFonts w:ascii="Cambria" w:hAnsi="Cambria"/>
      <w:b/>
      <w:i/>
      <w:smallCaps/>
      <w:color w:val="17365D"/>
      <w:spacing w:val="20"/>
    </w:rPr>
  </w:style>
  <w:style w:type="paragraph" w:customStyle="1" w:styleId="afffffffa">
    <w:name w:val="Нименование раздела"/>
    <w:basedOn w:val="10"/>
    <w:next w:val="afffffffb"/>
    <w:link w:val="afffffffc"/>
    <w:autoRedefine/>
    <w:rsid w:val="001F7216"/>
    <w:pPr>
      <w:pBdr>
        <w:bottom w:val="single" w:sz="4" w:space="1" w:color="auto"/>
      </w:pBdr>
      <w:autoSpaceDE w:val="0"/>
      <w:autoSpaceDN w:val="0"/>
      <w:adjustRightInd w:val="0"/>
      <w:spacing w:before="0" w:after="200"/>
      <w:ind w:left="360" w:hanging="360"/>
      <w:jc w:val="both"/>
      <w:outlineLvl w:val="1"/>
    </w:pPr>
    <w:rPr>
      <w:rFonts w:ascii="Tahoma" w:eastAsia="Times New Roman" w:hAnsi="Tahoma"/>
      <w:caps/>
      <w:color w:val="365F91"/>
      <w:spacing w:val="20"/>
      <w:szCs w:val="28"/>
    </w:rPr>
  </w:style>
  <w:style w:type="paragraph" w:customStyle="1" w:styleId="afffffffb">
    <w:name w:val="Основной текст ТАХОМА"/>
    <w:basedOn w:val="a5"/>
    <w:link w:val="afffffffd"/>
    <w:rsid w:val="001F7216"/>
    <w:pPr>
      <w:autoSpaceDE w:val="0"/>
      <w:autoSpaceDN w:val="0"/>
      <w:adjustRightInd w:val="0"/>
      <w:ind w:firstLine="709"/>
      <w:jc w:val="both"/>
    </w:pPr>
    <w:rPr>
      <w:rFonts w:ascii="Tahoma" w:hAnsi="Tahoma" w:cs="Tahoma"/>
      <w:bCs/>
      <w:szCs w:val="28"/>
    </w:rPr>
  </w:style>
  <w:style w:type="character" w:customStyle="1" w:styleId="afffffffd">
    <w:name w:val="Основной текст ТАХОМА Знак"/>
    <w:link w:val="afffffffb"/>
    <w:locked/>
    <w:rsid w:val="001F7216"/>
    <w:rPr>
      <w:rFonts w:ascii="Tahoma" w:eastAsia="Times New Roman" w:hAnsi="Tahoma" w:cs="Tahoma"/>
      <w:bCs/>
      <w:szCs w:val="28"/>
      <w:lang w:eastAsia="ru-RU"/>
    </w:rPr>
  </w:style>
  <w:style w:type="character" w:customStyle="1" w:styleId="afffffffc">
    <w:name w:val="Нименование раздела Знак"/>
    <w:link w:val="afffffffa"/>
    <w:locked/>
    <w:rsid w:val="001F7216"/>
    <w:rPr>
      <w:rFonts w:ascii="Tahoma" w:eastAsia="Times New Roman" w:hAnsi="Tahoma"/>
      <w:b/>
      <w:caps/>
      <w:color w:val="365F91"/>
      <w:spacing w:val="20"/>
      <w:szCs w:val="28"/>
      <w:lang w:eastAsia="ru-RU"/>
    </w:rPr>
  </w:style>
  <w:style w:type="paragraph" w:customStyle="1" w:styleId="21c">
    <w:name w:val="Основной текст 21"/>
    <w:basedOn w:val="a5"/>
    <w:uiPriority w:val="99"/>
    <w:rsid w:val="001F7216"/>
    <w:pPr>
      <w:suppressLineNumbers/>
      <w:overflowPunct w:val="0"/>
      <w:autoSpaceDE w:val="0"/>
      <w:autoSpaceDN w:val="0"/>
      <w:adjustRightInd w:val="0"/>
      <w:ind w:left="397" w:firstLine="680"/>
      <w:jc w:val="center"/>
      <w:textAlignment w:val="baseline"/>
    </w:pPr>
    <w:rPr>
      <w:b/>
      <w:sz w:val="28"/>
      <w:szCs w:val="28"/>
      <w:lang w:val="en-US"/>
    </w:rPr>
  </w:style>
  <w:style w:type="paragraph" w:customStyle="1" w:styleId="1ff">
    <w:name w:val="Схема документа1"/>
    <w:basedOn w:val="a5"/>
    <w:uiPriority w:val="99"/>
    <w:rsid w:val="001F7216"/>
    <w:pPr>
      <w:shd w:val="clear" w:color="auto" w:fill="000080"/>
      <w:overflowPunct w:val="0"/>
      <w:autoSpaceDE w:val="0"/>
      <w:autoSpaceDN w:val="0"/>
      <w:adjustRightInd w:val="0"/>
      <w:jc w:val="center"/>
      <w:textAlignment w:val="baseline"/>
    </w:pPr>
    <w:rPr>
      <w:rFonts w:ascii="Tahoma" w:hAnsi="Tahoma"/>
      <w:sz w:val="28"/>
      <w:szCs w:val="28"/>
    </w:rPr>
  </w:style>
  <w:style w:type="paragraph" w:customStyle="1" w:styleId="21d">
    <w:name w:val="Основной текст с отступом 21"/>
    <w:basedOn w:val="a5"/>
    <w:uiPriority w:val="99"/>
    <w:rsid w:val="001F7216"/>
    <w:pPr>
      <w:overflowPunct w:val="0"/>
      <w:autoSpaceDE w:val="0"/>
      <w:autoSpaceDN w:val="0"/>
      <w:adjustRightInd w:val="0"/>
      <w:ind w:firstLine="851"/>
      <w:jc w:val="both"/>
      <w:textAlignment w:val="baseline"/>
    </w:pPr>
    <w:rPr>
      <w:sz w:val="28"/>
      <w:szCs w:val="28"/>
    </w:rPr>
  </w:style>
  <w:style w:type="character" w:customStyle="1" w:styleId="1ff0">
    <w:name w:val="Основной текст с отступом Знак1"/>
    <w:basedOn w:val="a9"/>
    <w:uiPriority w:val="99"/>
    <w:semiHidden/>
    <w:rsid w:val="001F7216"/>
    <w:rPr>
      <w:sz w:val="28"/>
    </w:rPr>
  </w:style>
  <w:style w:type="character" w:customStyle="1" w:styleId="11c">
    <w:name w:val="Основной текст с отступом Знак11"/>
    <w:basedOn w:val="a9"/>
    <w:uiPriority w:val="99"/>
    <w:rsid w:val="001F7216"/>
    <w:rPr>
      <w:rFonts w:cs="Times New Roman"/>
      <w:sz w:val="28"/>
    </w:rPr>
  </w:style>
  <w:style w:type="character" w:customStyle="1" w:styleId="21e">
    <w:name w:val="Основной текст с отступом 2 Знак1"/>
    <w:basedOn w:val="a9"/>
    <w:uiPriority w:val="99"/>
    <w:semiHidden/>
    <w:rsid w:val="001F7216"/>
    <w:rPr>
      <w:sz w:val="28"/>
    </w:rPr>
  </w:style>
  <w:style w:type="character" w:customStyle="1" w:styleId="2112">
    <w:name w:val="Основной текст с отступом 2 Знак11"/>
    <w:basedOn w:val="a9"/>
    <w:uiPriority w:val="99"/>
    <w:rsid w:val="001F7216"/>
    <w:rPr>
      <w:rFonts w:cs="Times New Roman"/>
      <w:sz w:val="28"/>
    </w:rPr>
  </w:style>
  <w:style w:type="character" w:customStyle="1" w:styleId="318">
    <w:name w:val="Основной текст с отступом 3 Знак1"/>
    <w:basedOn w:val="a9"/>
    <w:uiPriority w:val="99"/>
    <w:semiHidden/>
    <w:rsid w:val="001F7216"/>
    <w:rPr>
      <w:sz w:val="16"/>
      <w:szCs w:val="16"/>
    </w:rPr>
  </w:style>
  <w:style w:type="character" w:customStyle="1" w:styleId="3110">
    <w:name w:val="Основной текст с отступом 3 Знак11"/>
    <w:basedOn w:val="a9"/>
    <w:uiPriority w:val="99"/>
    <w:rsid w:val="001F7216"/>
    <w:rPr>
      <w:rFonts w:cs="Times New Roman"/>
      <w:sz w:val="16"/>
      <w:szCs w:val="16"/>
    </w:rPr>
  </w:style>
  <w:style w:type="character" w:customStyle="1" w:styleId="1ff1">
    <w:name w:val="Схема документа Знак1"/>
    <w:basedOn w:val="a9"/>
    <w:uiPriority w:val="99"/>
    <w:semiHidden/>
    <w:rsid w:val="001F7216"/>
    <w:rPr>
      <w:rFonts w:ascii="Tahoma" w:hAnsi="Tahoma" w:cs="Tahoma"/>
      <w:sz w:val="16"/>
      <w:szCs w:val="16"/>
    </w:rPr>
  </w:style>
  <w:style w:type="character" w:customStyle="1" w:styleId="11d">
    <w:name w:val="Схема документа Знак11"/>
    <w:basedOn w:val="a9"/>
    <w:uiPriority w:val="99"/>
    <w:rsid w:val="001F7216"/>
    <w:rPr>
      <w:rFonts w:ascii="Segoe UI" w:hAnsi="Segoe UI" w:cs="Segoe UI"/>
      <w:sz w:val="16"/>
      <w:szCs w:val="16"/>
    </w:rPr>
  </w:style>
  <w:style w:type="character" w:customStyle="1" w:styleId="319">
    <w:name w:val="Основной текст 3 Знак1"/>
    <w:basedOn w:val="a9"/>
    <w:uiPriority w:val="99"/>
    <w:semiHidden/>
    <w:rsid w:val="001F7216"/>
    <w:rPr>
      <w:sz w:val="16"/>
      <w:szCs w:val="16"/>
    </w:rPr>
  </w:style>
  <w:style w:type="character" w:customStyle="1" w:styleId="3111">
    <w:name w:val="Основной текст 3 Знак11"/>
    <w:basedOn w:val="a9"/>
    <w:uiPriority w:val="99"/>
    <w:rsid w:val="001F7216"/>
    <w:rPr>
      <w:rFonts w:cs="Times New Roman"/>
      <w:sz w:val="16"/>
      <w:szCs w:val="16"/>
    </w:rPr>
  </w:style>
  <w:style w:type="paragraph" w:customStyle="1" w:styleId="TAHOMA">
    <w:name w:val="Список TAHOMA"/>
    <w:basedOn w:val="afffffffb"/>
    <w:link w:val="TAHOMA0"/>
    <w:rsid w:val="001F7216"/>
    <w:pPr>
      <w:ind w:leftChars="102" w:left="102" w:hangingChars="176" w:hanging="420"/>
    </w:pPr>
  </w:style>
  <w:style w:type="character" w:customStyle="1" w:styleId="TAHOMA0">
    <w:name w:val="Список TAHOMA Знак"/>
    <w:link w:val="TAHOMA"/>
    <w:locked/>
    <w:rsid w:val="001F7216"/>
    <w:rPr>
      <w:rFonts w:ascii="Tahoma" w:eastAsia="Times New Roman" w:hAnsi="Tahoma" w:cs="Tahoma"/>
      <w:bCs/>
      <w:szCs w:val="28"/>
      <w:lang w:eastAsia="ru-RU"/>
    </w:rPr>
  </w:style>
  <w:style w:type="paragraph" w:customStyle="1" w:styleId="-">
    <w:name w:val="Название - Таблица"/>
    <w:basedOn w:val="ad"/>
    <w:link w:val="-0"/>
    <w:rsid w:val="001F7216"/>
    <w:pPr>
      <w:keepNext w:val="0"/>
      <w:keepLines w:val="0"/>
      <w:spacing w:before="100" w:after="100"/>
      <w:ind w:firstLine="709"/>
      <w:jc w:val="center"/>
    </w:pPr>
    <w:rPr>
      <w:rFonts w:ascii="Tahoma" w:eastAsia="Times New Roman" w:hAnsi="Tahoma" w:cs="Times New Roman"/>
      <w:color w:val="1F497D"/>
      <w:spacing w:val="10"/>
      <w:szCs w:val="18"/>
      <w:lang w:eastAsia="ru-RU"/>
    </w:rPr>
  </w:style>
  <w:style w:type="character" w:customStyle="1" w:styleId="-0">
    <w:name w:val="Название - Таблица Знак"/>
    <w:link w:val="-"/>
    <w:locked/>
    <w:rsid w:val="001F7216"/>
    <w:rPr>
      <w:rFonts w:ascii="Tahoma" w:eastAsia="Times New Roman" w:hAnsi="Tahoma"/>
      <w:bCs/>
      <w:color w:val="1F497D"/>
      <w:spacing w:val="10"/>
      <w:szCs w:val="18"/>
      <w:lang w:eastAsia="ru-RU"/>
    </w:rPr>
  </w:style>
  <w:style w:type="paragraph" w:customStyle="1" w:styleId="afffffffe">
    <w:name w:val="Главные разделы"/>
    <w:basedOn w:val="afffffffa"/>
    <w:next w:val="afffffffa"/>
    <w:link w:val="affffffff"/>
    <w:rsid w:val="001F7216"/>
    <w:pPr>
      <w:pBdr>
        <w:bottom w:val="none" w:sz="0" w:space="0" w:color="auto"/>
      </w:pBdr>
      <w:ind w:left="0" w:firstLine="0"/>
      <w:outlineLvl w:val="0"/>
    </w:pPr>
    <w:rPr>
      <w:sz w:val="28"/>
    </w:rPr>
  </w:style>
  <w:style w:type="character" w:customStyle="1" w:styleId="affffffff">
    <w:name w:val="Главные разделы Знак"/>
    <w:link w:val="afffffffe"/>
    <w:locked/>
    <w:rsid w:val="001F7216"/>
    <w:rPr>
      <w:rFonts w:ascii="Tahoma" w:eastAsia="Times New Roman" w:hAnsi="Tahoma"/>
      <w:b/>
      <w:caps/>
      <w:color w:val="365F91"/>
      <w:spacing w:val="20"/>
      <w:sz w:val="28"/>
      <w:szCs w:val="28"/>
      <w:lang w:eastAsia="ru-RU"/>
    </w:rPr>
  </w:style>
  <w:style w:type="paragraph" w:customStyle="1" w:styleId="31a">
    <w:name w:val="Основной текст с отступом 31"/>
    <w:basedOn w:val="a5"/>
    <w:uiPriority w:val="99"/>
    <w:rsid w:val="001F7216"/>
    <w:pPr>
      <w:widowControl w:val="0"/>
      <w:suppressAutoHyphens/>
      <w:ind w:firstLine="858"/>
      <w:jc w:val="both"/>
    </w:pPr>
    <w:rPr>
      <w:kern w:val="1"/>
    </w:rPr>
  </w:style>
  <w:style w:type="paragraph" w:customStyle="1" w:styleId="Web">
    <w:name w:val="Обычный (Web)"/>
    <w:basedOn w:val="a5"/>
    <w:uiPriority w:val="99"/>
    <w:rsid w:val="001F7216"/>
    <w:pPr>
      <w:widowControl w:val="0"/>
      <w:suppressAutoHyphens/>
      <w:spacing w:before="280" w:after="280"/>
      <w:jc w:val="center"/>
    </w:pPr>
    <w:rPr>
      <w:kern w:val="1"/>
    </w:rPr>
  </w:style>
  <w:style w:type="character" w:customStyle="1" w:styleId="1ff2">
    <w:name w:val="Текст концевой сноски Знак1"/>
    <w:basedOn w:val="a9"/>
    <w:uiPriority w:val="99"/>
    <w:semiHidden/>
    <w:rsid w:val="001F7216"/>
  </w:style>
  <w:style w:type="character" w:customStyle="1" w:styleId="11e">
    <w:name w:val="Текст концевой сноски Знак11"/>
    <w:basedOn w:val="a9"/>
    <w:uiPriority w:val="99"/>
    <w:rsid w:val="001F7216"/>
    <w:rPr>
      <w:rFonts w:cs="Times New Roman"/>
    </w:rPr>
  </w:style>
  <w:style w:type="character" w:customStyle="1" w:styleId="1ff3">
    <w:name w:val="Текст сноски Знак1"/>
    <w:basedOn w:val="a9"/>
    <w:uiPriority w:val="99"/>
    <w:semiHidden/>
    <w:rsid w:val="001F7216"/>
  </w:style>
  <w:style w:type="character" w:customStyle="1" w:styleId="11f">
    <w:name w:val="Текст сноски Знак11"/>
    <w:basedOn w:val="a9"/>
    <w:uiPriority w:val="99"/>
    <w:rsid w:val="001F7216"/>
    <w:rPr>
      <w:rFonts w:cs="Times New Roman"/>
    </w:rPr>
  </w:style>
  <w:style w:type="character" w:customStyle="1" w:styleId="1ff4">
    <w:name w:val="Текст примечания Знак1"/>
    <w:basedOn w:val="a9"/>
    <w:uiPriority w:val="99"/>
    <w:semiHidden/>
    <w:rsid w:val="001F7216"/>
  </w:style>
  <w:style w:type="character" w:customStyle="1" w:styleId="11f0">
    <w:name w:val="Текст примечания Знак11"/>
    <w:basedOn w:val="a9"/>
    <w:uiPriority w:val="99"/>
    <w:rsid w:val="001F7216"/>
    <w:rPr>
      <w:rFonts w:cs="Times New Roman"/>
    </w:rPr>
  </w:style>
  <w:style w:type="character" w:customStyle="1" w:styleId="1ff5">
    <w:name w:val="Тема примечания Знак1"/>
    <w:basedOn w:val="affc"/>
    <w:uiPriority w:val="99"/>
    <w:semiHidden/>
    <w:rsid w:val="001F7216"/>
    <w:rPr>
      <w:rFonts w:eastAsiaTheme="minorEastAsia" w:cstheme="minorBidi"/>
      <w:b/>
      <w:bCs/>
      <w:sz w:val="20"/>
      <w:szCs w:val="20"/>
    </w:rPr>
  </w:style>
  <w:style w:type="character" w:customStyle="1" w:styleId="11f1">
    <w:name w:val="Тема примечания Знак11"/>
    <w:basedOn w:val="11f0"/>
    <w:uiPriority w:val="99"/>
    <w:rsid w:val="001F7216"/>
    <w:rPr>
      <w:rFonts w:cs="Times New Roman"/>
      <w:b/>
      <w:bCs/>
    </w:rPr>
  </w:style>
  <w:style w:type="paragraph" w:customStyle="1" w:styleId="1ff6">
    <w:name w:val="Название объекта1"/>
    <w:basedOn w:val="a5"/>
    <w:next w:val="a5"/>
    <w:uiPriority w:val="99"/>
    <w:rsid w:val="001F7216"/>
    <w:pPr>
      <w:widowControl w:val="0"/>
      <w:suppressAutoHyphens/>
      <w:jc w:val="right"/>
    </w:pPr>
    <w:rPr>
      <w:rFonts w:ascii="Futuris" w:hAnsi="Futuris"/>
      <w:b/>
      <w:spacing w:val="30"/>
      <w:kern w:val="1"/>
      <w:lang w:eastAsia="ar-SA"/>
    </w:rPr>
  </w:style>
  <w:style w:type="paragraph" w:styleId="affffffff0">
    <w:name w:val="Block Text"/>
    <w:basedOn w:val="a5"/>
    <w:uiPriority w:val="99"/>
    <w:rsid w:val="001F7216"/>
    <w:pPr>
      <w:suppressLineNumbers/>
      <w:overflowPunct w:val="0"/>
      <w:autoSpaceDE w:val="0"/>
      <w:autoSpaceDN w:val="0"/>
      <w:adjustRightInd w:val="0"/>
      <w:ind w:left="-567" w:right="-766" w:firstLine="720"/>
      <w:jc w:val="center"/>
      <w:textAlignment w:val="baseline"/>
    </w:pPr>
    <w:rPr>
      <w:sz w:val="32"/>
      <w:szCs w:val="28"/>
    </w:rPr>
  </w:style>
  <w:style w:type="character" w:customStyle="1" w:styleId="FontStyle59">
    <w:name w:val="Font Style59"/>
    <w:rsid w:val="001F7216"/>
    <w:rPr>
      <w:rFonts w:ascii="Times New Roman" w:hAnsi="Times New Roman"/>
      <w:sz w:val="26"/>
    </w:rPr>
  </w:style>
  <w:style w:type="character" w:customStyle="1" w:styleId="2f6">
    <w:name w:val="Основной текст Знак2"/>
    <w:uiPriority w:val="99"/>
    <w:semiHidden/>
    <w:rsid w:val="001F7216"/>
    <w:rPr>
      <w:color w:val="5A5A5A"/>
    </w:rPr>
  </w:style>
  <w:style w:type="character" w:customStyle="1" w:styleId="1ff7">
    <w:name w:val="Верхний колонтитул Знак1"/>
    <w:uiPriority w:val="99"/>
    <w:rsid w:val="001F7216"/>
    <w:rPr>
      <w:color w:val="5A5A5A"/>
    </w:rPr>
  </w:style>
  <w:style w:type="character" w:customStyle="1" w:styleId="1ff8">
    <w:name w:val="Текст выноски Знак1"/>
    <w:uiPriority w:val="99"/>
    <w:semiHidden/>
    <w:rsid w:val="001F7216"/>
    <w:rPr>
      <w:rFonts w:ascii="Tahoma" w:hAnsi="Tahoma"/>
      <w:color w:val="5A5A5A"/>
      <w:sz w:val="16"/>
    </w:rPr>
  </w:style>
  <w:style w:type="character" w:customStyle="1" w:styleId="FontStyle591">
    <w:name w:val="Font Style591"/>
    <w:rsid w:val="001F7216"/>
    <w:rPr>
      <w:rFonts w:ascii="Times New Roman" w:hAnsi="Times New Roman"/>
      <w:sz w:val="26"/>
    </w:rPr>
  </w:style>
  <w:style w:type="paragraph" w:customStyle="1" w:styleId="Style26">
    <w:name w:val="Style26"/>
    <w:basedOn w:val="a5"/>
    <w:rsid w:val="001F7216"/>
    <w:pPr>
      <w:widowControl w:val="0"/>
      <w:suppressAutoHyphens/>
      <w:autoSpaceDE w:val="0"/>
      <w:spacing w:line="326" w:lineRule="exact"/>
      <w:jc w:val="both"/>
    </w:pPr>
    <w:rPr>
      <w:lang w:eastAsia="ar-SA"/>
    </w:rPr>
  </w:style>
  <w:style w:type="character" w:customStyle="1" w:styleId="2f7">
    <w:name w:val="Нижний колонтитул Знак2"/>
    <w:uiPriority w:val="99"/>
    <w:rsid w:val="001F7216"/>
    <w:rPr>
      <w:rFonts w:eastAsia="Times New Roman"/>
      <w:sz w:val="24"/>
    </w:rPr>
  </w:style>
  <w:style w:type="character" w:customStyle="1" w:styleId="412">
    <w:name w:val="Заголовок 4 Знак1"/>
    <w:rsid w:val="001F7216"/>
    <w:rPr>
      <w:rFonts w:ascii="Times New Roman" w:hAnsi="Times New Roman"/>
      <w:sz w:val="20"/>
      <w:lang w:val="x-none" w:eastAsia="ru-RU"/>
    </w:rPr>
  </w:style>
  <w:style w:type="character" w:customStyle="1" w:styleId="513">
    <w:name w:val="Заголовок 5 Знак1"/>
    <w:rsid w:val="001F7216"/>
    <w:rPr>
      <w:rFonts w:ascii="Times New Roman" w:hAnsi="Times New Roman"/>
      <w:b/>
      <w:sz w:val="20"/>
      <w:lang w:val="x-none" w:eastAsia="ru-RU"/>
    </w:rPr>
  </w:style>
  <w:style w:type="character" w:customStyle="1" w:styleId="611">
    <w:name w:val="Заголовок 6 Знак1"/>
    <w:rsid w:val="001F7216"/>
    <w:rPr>
      <w:rFonts w:ascii="Times New Roman" w:hAnsi="Times New Roman"/>
      <w:b/>
      <w:sz w:val="20"/>
      <w:lang w:val="x-none" w:eastAsia="ru-RU"/>
    </w:rPr>
  </w:style>
  <w:style w:type="character" w:customStyle="1" w:styleId="711">
    <w:name w:val="Заголовок 7 Знак1"/>
    <w:rsid w:val="001F7216"/>
    <w:rPr>
      <w:rFonts w:ascii="Times New Roman" w:hAnsi="Times New Roman"/>
      <w:b/>
      <w:sz w:val="20"/>
      <w:lang w:val="x-none" w:eastAsia="ru-RU"/>
    </w:rPr>
  </w:style>
  <w:style w:type="character" w:customStyle="1" w:styleId="812">
    <w:name w:val="Заголовок 8 Знак1"/>
    <w:rsid w:val="001F7216"/>
    <w:rPr>
      <w:rFonts w:ascii="Times New Roman" w:hAnsi="Times New Roman"/>
      <w:b/>
      <w:sz w:val="20"/>
      <w:lang w:val="x-none" w:eastAsia="ru-RU"/>
    </w:rPr>
  </w:style>
  <w:style w:type="character" w:customStyle="1" w:styleId="912">
    <w:name w:val="Заголовок 9 Знак1"/>
    <w:uiPriority w:val="9"/>
    <w:semiHidden/>
    <w:rsid w:val="001F7216"/>
    <w:rPr>
      <w:rFonts w:ascii="Cambria" w:hAnsi="Cambria"/>
      <w:i/>
      <w:color w:val="404040"/>
      <w:sz w:val="20"/>
      <w:lang w:val="x-none" w:eastAsia="ru-RU"/>
    </w:rPr>
  </w:style>
  <w:style w:type="character" w:customStyle="1" w:styleId="1ff9">
    <w:name w:val="Основной текст ТАХОМА Знак1"/>
    <w:rsid w:val="001F7216"/>
    <w:rPr>
      <w:rFonts w:ascii="Tahoma" w:hAnsi="Tahoma"/>
      <w:sz w:val="28"/>
      <w:lang w:val="x-none" w:eastAsia="ru-RU"/>
    </w:rPr>
  </w:style>
  <w:style w:type="character" w:customStyle="1" w:styleId="2f8">
    <w:name w:val="Текст выноски Знак2"/>
    <w:uiPriority w:val="99"/>
    <w:semiHidden/>
    <w:rsid w:val="001F7216"/>
    <w:rPr>
      <w:rFonts w:ascii="Tahoma" w:hAnsi="Tahoma"/>
      <w:sz w:val="16"/>
      <w:lang w:val="x-none" w:eastAsia="ru-RU"/>
    </w:rPr>
  </w:style>
  <w:style w:type="character" w:customStyle="1" w:styleId="1ffa">
    <w:name w:val="Без интервала Знак1"/>
    <w:uiPriority w:val="1"/>
    <w:rsid w:val="001F7216"/>
    <w:rPr>
      <w:rFonts w:eastAsia="Times New Roman"/>
      <w:lang w:val="x-none" w:eastAsia="ru-RU"/>
    </w:rPr>
  </w:style>
  <w:style w:type="character" w:customStyle="1" w:styleId="3f1">
    <w:name w:val="Верхний колонтитул Знак3"/>
    <w:aliases w:val="ВерхКолонтитул Знак1"/>
    <w:uiPriority w:val="99"/>
    <w:rsid w:val="001F7216"/>
    <w:rPr>
      <w:rFonts w:ascii="Times New Roman" w:hAnsi="Times New Roman"/>
      <w:sz w:val="24"/>
      <w:lang w:val="x-none" w:eastAsia="ru-RU"/>
    </w:rPr>
  </w:style>
  <w:style w:type="character" w:customStyle="1" w:styleId="3f2">
    <w:name w:val="Нижний колонтитул Знак3"/>
    <w:uiPriority w:val="99"/>
    <w:rsid w:val="001F7216"/>
    <w:rPr>
      <w:rFonts w:ascii="Times New Roman" w:hAnsi="Times New Roman"/>
      <w:sz w:val="24"/>
      <w:lang w:val="x-none" w:eastAsia="ru-RU"/>
    </w:rPr>
  </w:style>
  <w:style w:type="character" w:customStyle="1" w:styleId="3f3">
    <w:name w:val="Основной текст Знак3"/>
    <w:semiHidden/>
    <w:rsid w:val="001F7216"/>
    <w:rPr>
      <w:rFonts w:ascii="Times New Roman" w:hAnsi="Times New Roman"/>
      <w:sz w:val="20"/>
      <w:lang w:val="x-none" w:eastAsia="ru-RU"/>
    </w:rPr>
  </w:style>
  <w:style w:type="character" w:customStyle="1" w:styleId="21f">
    <w:name w:val="Основной текст 2 Знак1"/>
    <w:uiPriority w:val="99"/>
    <w:semiHidden/>
    <w:rsid w:val="001F7216"/>
    <w:rPr>
      <w:rFonts w:ascii="Times New Roman" w:hAnsi="Times New Roman"/>
      <w:sz w:val="24"/>
      <w:lang w:val="x-none" w:eastAsia="ru-RU"/>
    </w:rPr>
  </w:style>
  <w:style w:type="character" w:customStyle="1" w:styleId="1ffb">
    <w:name w:val="Название объекта Знак1"/>
    <w:uiPriority w:val="35"/>
    <w:rsid w:val="001F7216"/>
    <w:rPr>
      <w:rFonts w:ascii="Tahoma" w:hAnsi="Tahoma"/>
      <w:sz w:val="18"/>
      <w:lang w:val="x-none" w:eastAsia="ru-RU"/>
    </w:rPr>
  </w:style>
  <w:style w:type="paragraph" w:customStyle="1" w:styleId="TAHOMA1">
    <w:name w:val="Список TAHOMA1"/>
    <w:basedOn w:val="afffffffb"/>
    <w:rsid w:val="001F7216"/>
    <w:pPr>
      <w:ind w:leftChars="102" w:left="102" w:hangingChars="176" w:hanging="420"/>
    </w:pPr>
  </w:style>
  <w:style w:type="character" w:customStyle="1" w:styleId="TAHOMA10">
    <w:name w:val="Список TAHOMA Знак1"/>
    <w:rsid w:val="001F7216"/>
  </w:style>
  <w:style w:type="character" w:customStyle="1" w:styleId="1ffc">
    <w:name w:val="Подзаголовок Знак1"/>
    <w:rsid w:val="001F7216"/>
    <w:rPr>
      <w:rFonts w:ascii="Arial" w:eastAsia="Times New Roman" w:hAnsi="Arial"/>
      <w:i/>
      <w:kern w:val="1"/>
      <w:sz w:val="28"/>
      <w:lang w:val="x-none" w:eastAsia="ru-RU"/>
    </w:rPr>
  </w:style>
  <w:style w:type="paragraph" w:customStyle="1" w:styleId="CharChar">
    <w:name w:val="Char Char"/>
    <w:basedOn w:val="a5"/>
    <w:rsid w:val="001F7216"/>
    <w:pPr>
      <w:spacing w:after="160" w:line="240" w:lineRule="exact"/>
      <w:jc w:val="center"/>
    </w:pPr>
    <w:rPr>
      <w:rFonts w:ascii="Verdana" w:hAnsi="Verdana"/>
      <w:sz w:val="28"/>
      <w:szCs w:val="20"/>
      <w:lang w:val="en-US"/>
    </w:rPr>
  </w:style>
  <w:style w:type="paragraph" w:customStyle="1" w:styleId="223">
    <w:name w:val="Основной текст с отступом 22"/>
    <w:basedOn w:val="a5"/>
    <w:rsid w:val="001F7216"/>
    <w:pPr>
      <w:overflowPunct w:val="0"/>
      <w:autoSpaceDE w:val="0"/>
      <w:autoSpaceDN w:val="0"/>
      <w:adjustRightInd w:val="0"/>
      <w:ind w:firstLine="851"/>
      <w:jc w:val="both"/>
      <w:textAlignment w:val="baseline"/>
    </w:pPr>
    <w:rPr>
      <w:sz w:val="28"/>
      <w:szCs w:val="20"/>
    </w:rPr>
  </w:style>
  <w:style w:type="paragraph" w:customStyle="1" w:styleId="232">
    <w:name w:val="Основной текст с отступом 23"/>
    <w:basedOn w:val="a5"/>
    <w:rsid w:val="001F7216"/>
    <w:pPr>
      <w:overflowPunct w:val="0"/>
      <w:autoSpaceDE w:val="0"/>
      <w:autoSpaceDN w:val="0"/>
      <w:adjustRightInd w:val="0"/>
      <w:ind w:firstLine="851"/>
      <w:jc w:val="both"/>
      <w:textAlignment w:val="baseline"/>
    </w:pPr>
    <w:rPr>
      <w:sz w:val="28"/>
      <w:szCs w:val="20"/>
    </w:rPr>
  </w:style>
  <w:style w:type="table" w:customStyle="1" w:styleId="413">
    <w:name w:val="Сетка таблицы4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a"/>
    <w:next w:val="af7"/>
    <w:uiPriority w:val="59"/>
    <w:rsid w:val="001F7216"/>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83">
    <w:name w:val="xl183"/>
    <w:basedOn w:val="a5"/>
    <w:rsid w:val="001F72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84">
    <w:name w:val="xl184"/>
    <w:basedOn w:val="a5"/>
    <w:rsid w:val="001F72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85">
    <w:name w:val="xl185"/>
    <w:basedOn w:val="a5"/>
    <w:rsid w:val="001F7216"/>
    <w:pPr>
      <w:pBdr>
        <w:top w:val="single" w:sz="8" w:space="0" w:color="auto"/>
        <w:left w:val="single" w:sz="4" w:space="0" w:color="auto"/>
      </w:pBdr>
      <w:spacing w:before="100" w:beforeAutospacing="1" w:after="100" w:afterAutospacing="1"/>
      <w:jc w:val="center"/>
    </w:pPr>
    <w:rPr>
      <w:sz w:val="20"/>
      <w:szCs w:val="20"/>
    </w:rPr>
  </w:style>
  <w:style w:type="paragraph" w:customStyle="1" w:styleId="xl186">
    <w:name w:val="xl186"/>
    <w:basedOn w:val="a5"/>
    <w:rsid w:val="001F7216"/>
    <w:pPr>
      <w:pBdr>
        <w:top w:val="single" w:sz="8" w:space="0" w:color="auto"/>
        <w:right w:val="single" w:sz="4" w:space="0" w:color="auto"/>
      </w:pBdr>
      <w:spacing w:before="100" w:beforeAutospacing="1" w:after="100" w:afterAutospacing="1"/>
      <w:jc w:val="center"/>
    </w:pPr>
    <w:rPr>
      <w:sz w:val="20"/>
      <w:szCs w:val="20"/>
    </w:rPr>
  </w:style>
  <w:style w:type="paragraph" w:customStyle="1" w:styleId="xl187">
    <w:name w:val="xl187"/>
    <w:basedOn w:val="a5"/>
    <w:rsid w:val="001F7216"/>
    <w:pPr>
      <w:pBdr>
        <w:left w:val="single" w:sz="4" w:space="0" w:color="auto"/>
        <w:bottom w:val="single" w:sz="8" w:space="0" w:color="auto"/>
      </w:pBdr>
      <w:spacing w:before="100" w:beforeAutospacing="1" w:after="100" w:afterAutospacing="1"/>
      <w:jc w:val="center"/>
    </w:pPr>
    <w:rPr>
      <w:sz w:val="20"/>
      <w:szCs w:val="20"/>
    </w:rPr>
  </w:style>
  <w:style w:type="paragraph" w:customStyle="1" w:styleId="xl188">
    <w:name w:val="xl188"/>
    <w:basedOn w:val="a5"/>
    <w:rsid w:val="001F7216"/>
    <w:pPr>
      <w:pBdr>
        <w:bottom w:val="single" w:sz="8" w:space="0" w:color="auto"/>
        <w:right w:val="single" w:sz="4" w:space="0" w:color="auto"/>
      </w:pBdr>
      <w:spacing w:before="100" w:beforeAutospacing="1" w:after="100" w:afterAutospacing="1"/>
      <w:jc w:val="center"/>
    </w:pPr>
    <w:rPr>
      <w:sz w:val="20"/>
      <w:szCs w:val="20"/>
    </w:rPr>
  </w:style>
  <w:style w:type="paragraph" w:customStyle="1" w:styleId="xl189">
    <w:name w:val="xl189"/>
    <w:basedOn w:val="a5"/>
    <w:rsid w:val="001F7216"/>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0">
    <w:name w:val="xl190"/>
    <w:basedOn w:val="a5"/>
    <w:rsid w:val="001F7216"/>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91">
    <w:name w:val="xl191"/>
    <w:basedOn w:val="a5"/>
    <w:rsid w:val="001F7216"/>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2">
    <w:name w:val="xl192"/>
    <w:basedOn w:val="a5"/>
    <w:rsid w:val="001F7216"/>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93">
    <w:name w:val="xl193"/>
    <w:basedOn w:val="a5"/>
    <w:rsid w:val="001F7216"/>
    <w:pPr>
      <w:pBdr>
        <w:top w:val="single" w:sz="8" w:space="0" w:color="auto"/>
        <w:left w:val="single" w:sz="8" w:space="0" w:color="auto"/>
        <w:bottom w:val="single" w:sz="8" w:space="0" w:color="auto"/>
      </w:pBdr>
      <w:spacing w:before="100" w:beforeAutospacing="1" w:after="100" w:afterAutospacing="1"/>
      <w:jc w:val="center"/>
      <w:textAlignment w:val="center"/>
    </w:pPr>
    <w:rPr>
      <w:b/>
      <w:bCs/>
      <w:sz w:val="28"/>
      <w:szCs w:val="28"/>
    </w:rPr>
  </w:style>
  <w:style w:type="paragraph" w:customStyle="1" w:styleId="xl194">
    <w:name w:val="xl194"/>
    <w:basedOn w:val="a5"/>
    <w:rsid w:val="001F7216"/>
    <w:pPr>
      <w:pBdr>
        <w:top w:val="single" w:sz="8" w:space="0" w:color="auto"/>
        <w:bottom w:val="single" w:sz="8" w:space="0" w:color="auto"/>
      </w:pBdr>
      <w:spacing w:before="100" w:beforeAutospacing="1" w:after="100" w:afterAutospacing="1"/>
      <w:jc w:val="center"/>
      <w:textAlignment w:val="center"/>
    </w:pPr>
    <w:rPr>
      <w:b/>
      <w:bCs/>
      <w:sz w:val="28"/>
      <w:szCs w:val="28"/>
    </w:rPr>
  </w:style>
  <w:style w:type="paragraph" w:customStyle="1" w:styleId="xl195">
    <w:name w:val="xl195"/>
    <w:basedOn w:val="a5"/>
    <w:rsid w:val="001F7216"/>
    <w:pPr>
      <w:pBdr>
        <w:top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96">
    <w:name w:val="xl196"/>
    <w:basedOn w:val="a5"/>
    <w:rsid w:val="001F721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7">
    <w:name w:val="xl1497"/>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8">
    <w:name w:val="xl1498"/>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499">
    <w:name w:val="xl1499"/>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500">
    <w:name w:val="xl1500"/>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01">
    <w:name w:val="xl1501"/>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02">
    <w:name w:val="xl1502"/>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03">
    <w:name w:val="xl1503"/>
    <w:basedOn w:val="a5"/>
    <w:rsid w:val="001267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04">
    <w:name w:val="xl1504"/>
    <w:basedOn w:val="a5"/>
    <w:rsid w:val="001267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505">
    <w:name w:val="xl1505"/>
    <w:basedOn w:val="a5"/>
    <w:rsid w:val="0012671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06">
    <w:name w:val="xl1506"/>
    <w:basedOn w:val="a5"/>
    <w:rsid w:val="00126711"/>
    <w:pPr>
      <w:spacing w:before="100" w:beforeAutospacing="1" w:after="100" w:afterAutospacing="1"/>
    </w:pPr>
    <w:rPr>
      <w:sz w:val="20"/>
      <w:szCs w:val="20"/>
    </w:rPr>
  </w:style>
  <w:style w:type="paragraph" w:customStyle="1" w:styleId="xl1507">
    <w:name w:val="xl1507"/>
    <w:basedOn w:val="a5"/>
    <w:rsid w:val="00126711"/>
    <w:pPr>
      <w:spacing w:before="100" w:beforeAutospacing="1" w:after="100" w:afterAutospacing="1"/>
    </w:pPr>
    <w:rPr>
      <w:b/>
      <w:bCs/>
      <w:sz w:val="20"/>
      <w:szCs w:val="20"/>
    </w:rPr>
  </w:style>
  <w:style w:type="paragraph" w:customStyle="1" w:styleId="xl1508">
    <w:name w:val="xl1508"/>
    <w:basedOn w:val="a5"/>
    <w:rsid w:val="00126711"/>
    <w:pPr>
      <w:spacing w:before="100" w:beforeAutospacing="1" w:after="100" w:afterAutospacing="1"/>
    </w:pPr>
    <w:rPr>
      <w:sz w:val="20"/>
      <w:szCs w:val="20"/>
    </w:rPr>
  </w:style>
  <w:style w:type="paragraph" w:customStyle="1" w:styleId="xl1509">
    <w:name w:val="xl1509"/>
    <w:basedOn w:val="a5"/>
    <w:rsid w:val="00126711"/>
    <w:pPr>
      <w:spacing w:before="100" w:beforeAutospacing="1" w:after="100" w:afterAutospacing="1"/>
    </w:pPr>
    <w:rPr>
      <w:sz w:val="20"/>
      <w:szCs w:val="20"/>
    </w:rPr>
  </w:style>
  <w:style w:type="paragraph" w:customStyle="1" w:styleId="xl1510">
    <w:name w:val="xl1510"/>
    <w:basedOn w:val="a5"/>
    <w:rsid w:val="001267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511">
    <w:name w:val="xl1511"/>
    <w:basedOn w:val="a5"/>
    <w:rsid w:val="0012671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512">
    <w:name w:val="xl1512"/>
    <w:basedOn w:val="a5"/>
    <w:rsid w:val="00126711"/>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13">
    <w:name w:val="xl1513"/>
    <w:basedOn w:val="a5"/>
    <w:rsid w:val="00126711"/>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514">
    <w:name w:val="xl1514"/>
    <w:basedOn w:val="a5"/>
    <w:rsid w:val="0012671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515">
    <w:name w:val="xl1515"/>
    <w:basedOn w:val="a5"/>
    <w:rsid w:val="0012671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4">
    <w:name w:val="xl1494"/>
    <w:basedOn w:val="a5"/>
    <w:rsid w:val="00B722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5">
    <w:name w:val="xl1495"/>
    <w:basedOn w:val="a5"/>
    <w:rsid w:val="00B722D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496">
    <w:name w:val="xl1496"/>
    <w:basedOn w:val="a5"/>
    <w:rsid w:val="00B722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affffffff1">
    <w:name w:val="ДОК Титульник Должности"/>
    <w:basedOn w:val="a5"/>
    <w:rsid w:val="006C4276"/>
    <w:pPr>
      <w:keepLines/>
      <w:spacing w:line="360" w:lineRule="auto"/>
      <w:ind w:firstLine="709"/>
      <w:contextualSpacing/>
      <w:jc w:val="center"/>
    </w:pPr>
    <w:rPr>
      <w:lang w:val="en-US"/>
    </w:rPr>
  </w:style>
  <w:style w:type="paragraph" w:customStyle="1" w:styleId="00">
    <w:name w:val="0 уровень"/>
    <w:basedOn w:val="10"/>
    <w:link w:val="01"/>
    <w:qFormat/>
    <w:rsid w:val="008B693A"/>
    <w:pPr>
      <w:numPr>
        <w:numId w:val="0"/>
      </w:numPr>
    </w:pPr>
  </w:style>
  <w:style w:type="paragraph" w:customStyle="1" w:styleId="44">
    <w:name w:val="4 уровень  (Заголовок 4)"/>
    <w:basedOn w:val="a5"/>
    <w:rsid w:val="003D0834"/>
    <w:pPr>
      <w:numPr>
        <w:ilvl w:val="3"/>
        <w:numId w:val="16"/>
      </w:numPr>
    </w:pPr>
  </w:style>
  <w:style w:type="character" w:customStyle="1" w:styleId="01">
    <w:name w:val="0 уровень Знак"/>
    <w:basedOn w:val="12"/>
    <w:link w:val="00"/>
    <w:rsid w:val="008B693A"/>
    <w:rPr>
      <w:b/>
      <w:lang w:eastAsia="ru-RU"/>
    </w:rPr>
  </w:style>
  <w:style w:type="paragraph" w:customStyle="1" w:styleId="xl1564">
    <w:name w:val="xl1564"/>
    <w:basedOn w:val="a5"/>
    <w:rsid w:val="00A253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565">
    <w:name w:val="xl1565"/>
    <w:basedOn w:val="a5"/>
    <w:rsid w:val="00A253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566">
    <w:name w:val="xl1566"/>
    <w:basedOn w:val="a5"/>
    <w:rsid w:val="00A253B5"/>
    <w:pPr>
      <w:spacing w:before="100" w:beforeAutospacing="1" w:after="100" w:afterAutospacing="1"/>
    </w:pPr>
    <w:rPr>
      <w:sz w:val="16"/>
      <w:szCs w:val="16"/>
    </w:rPr>
  </w:style>
  <w:style w:type="paragraph" w:customStyle="1" w:styleId="xl1567">
    <w:name w:val="xl1567"/>
    <w:basedOn w:val="a5"/>
    <w:rsid w:val="00A253B5"/>
    <w:pPr>
      <w:shd w:val="clear" w:color="000000" w:fill="808080"/>
      <w:spacing w:before="100" w:beforeAutospacing="1" w:after="100" w:afterAutospacing="1"/>
    </w:pPr>
    <w:rPr>
      <w:sz w:val="16"/>
      <w:szCs w:val="16"/>
    </w:rPr>
  </w:style>
  <w:style w:type="paragraph" w:customStyle="1" w:styleId="xl1568">
    <w:name w:val="xl1568"/>
    <w:basedOn w:val="a5"/>
    <w:rsid w:val="00A253B5"/>
    <w:pPr>
      <w:spacing w:before="100" w:beforeAutospacing="1" w:after="100" w:afterAutospacing="1"/>
    </w:pPr>
    <w:rPr>
      <w:sz w:val="16"/>
      <w:szCs w:val="16"/>
    </w:rPr>
  </w:style>
  <w:style w:type="paragraph" w:customStyle="1" w:styleId="xl1569">
    <w:name w:val="xl1569"/>
    <w:basedOn w:val="a5"/>
    <w:rsid w:val="00A253B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1570">
    <w:name w:val="xl1570"/>
    <w:basedOn w:val="a5"/>
    <w:rsid w:val="00A253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1571">
    <w:name w:val="xl1571"/>
    <w:basedOn w:val="a5"/>
    <w:rsid w:val="00A253B5"/>
    <w:pPr>
      <w:spacing w:before="100" w:beforeAutospacing="1" w:after="100" w:afterAutospacing="1"/>
      <w:jc w:val="center"/>
      <w:textAlignment w:val="center"/>
    </w:pPr>
    <w:rPr>
      <w:sz w:val="16"/>
      <w:szCs w:val="16"/>
    </w:rPr>
  </w:style>
  <w:style w:type="paragraph" w:customStyle="1" w:styleId="xl1572">
    <w:name w:val="xl1572"/>
    <w:basedOn w:val="a5"/>
    <w:rsid w:val="00A253B5"/>
    <w:pPr>
      <w:spacing w:before="100" w:beforeAutospacing="1" w:after="100" w:afterAutospacing="1"/>
    </w:pPr>
    <w:rPr>
      <w:b/>
      <w:bCs/>
      <w:sz w:val="16"/>
      <w:szCs w:val="16"/>
    </w:rPr>
  </w:style>
  <w:style w:type="paragraph" w:customStyle="1" w:styleId="xl1573">
    <w:name w:val="xl1573"/>
    <w:basedOn w:val="a5"/>
    <w:rsid w:val="004B46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1574">
    <w:name w:val="xl1574"/>
    <w:basedOn w:val="a5"/>
    <w:rsid w:val="004B46F8"/>
    <w:pPr>
      <w:spacing w:before="100" w:beforeAutospacing="1" w:after="100" w:afterAutospacing="1"/>
      <w:jc w:val="center"/>
      <w:textAlignment w:val="center"/>
    </w:pPr>
    <w:rPr>
      <w:sz w:val="16"/>
      <w:szCs w:val="16"/>
    </w:rPr>
  </w:style>
  <w:style w:type="paragraph" w:customStyle="1" w:styleId="xl1575">
    <w:name w:val="xl1575"/>
    <w:basedOn w:val="a5"/>
    <w:rsid w:val="004B46F8"/>
    <w:pPr>
      <w:spacing w:before="100" w:beforeAutospacing="1" w:after="100" w:afterAutospacing="1"/>
    </w:pPr>
    <w:rPr>
      <w:b/>
      <w:bCs/>
      <w:sz w:val="16"/>
      <w:szCs w:val="16"/>
    </w:rPr>
  </w:style>
  <w:style w:type="character" w:customStyle="1" w:styleId="ConsPlusNormal0">
    <w:name w:val="ConsPlusNormal Знак"/>
    <w:link w:val="ConsPlusNormal"/>
    <w:locked/>
    <w:rsid w:val="004A6BAB"/>
    <w:rPr>
      <w:rFonts w:eastAsia="Times New Roman"/>
      <w:szCs w:val="20"/>
      <w:lang w:eastAsia="ru-RU"/>
    </w:rPr>
  </w:style>
  <w:style w:type="paragraph" w:customStyle="1" w:styleId="xl1576">
    <w:name w:val="xl1576"/>
    <w:basedOn w:val="a5"/>
    <w:rsid w:val="004035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577">
    <w:name w:val="xl1577"/>
    <w:basedOn w:val="a5"/>
    <w:rsid w:val="004035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578">
    <w:name w:val="xl1578"/>
    <w:basedOn w:val="a5"/>
    <w:rsid w:val="004035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579">
    <w:name w:val="xl1579"/>
    <w:basedOn w:val="a5"/>
    <w:rsid w:val="0040350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xl1580">
    <w:name w:val="xl1580"/>
    <w:basedOn w:val="a5"/>
    <w:rsid w:val="007413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1581">
    <w:name w:val="xl1581"/>
    <w:basedOn w:val="a5"/>
    <w:rsid w:val="008E49C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rPr>
  </w:style>
  <w:style w:type="paragraph" w:customStyle="1" w:styleId="xl1582">
    <w:name w:val="xl1582"/>
    <w:basedOn w:val="a5"/>
    <w:rsid w:val="008E49C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xl41301">
    <w:name w:val="xl41301"/>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1302">
    <w:name w:val="xl41302"/>
    <w:basedOn w:val="a5"/>
    <w:rsid w:val="0031248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rPr>
  </w:style>
  <w:style w:type="paragraph" w:customStyle="1" w:styleId="xl41303">
    <w:name w:val="xl41303"/>
    <w:basedOn w:val="a5"/>
    <w:rsid w:val="00312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304">
    <w:name w:val="xl41304"/>
    <w:basedOn w:val="a5"/>
    <w:rsid w:val="00312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305">
    <w:name w:val="xl41305"/>
    <w:basedOn w:val="a5"/>
    <w:rsid w:val="0031248F"/>
    <w:pPr>
      <w:spacing w:before="100" w:beforeAutospacing="1" w:after="100" w:afterAutospacing="1"/>
      <w:jc w:val="center"/>
      <w:textAlignment w:val="center"/>
    </w:pPr>
    <w:rPr>
      <w:b/>
      <w:bCs/>
      <w:sz w:val="16"/>
      <w:szCs w:val="16"/>
    </w:rPr>
  </w:style>
  <w:style w:type="paragraph" w:customStyle="1" w:styleId="xl41306">
    <w:name w:val="xl41306"/>
    <w:basedOn w:val="a5"/>
    <w:rsid w:val="0031248F"/>
    <w:pPr>
      <w:spacing w:before="100" w:beforeAutospacing="1" w:after="100" w:afterAutospacing="1"/>
      <w:jc w:val="center"/>
      <w:textAlignment w:val="center"/>
    </w:pPr>
    <w:rPr>
      <w:sz w:val="16"/>
      <w:szCs w:val="16"/>
    </w:rPr>
  </w:style>
  <w:style w:type="paragraph" w:customStyle="1" w:styleId="xl41307">
    <w:name w:val="xl41307"/>
    <w:basedOn w:val="a5"/>
    <w:rsid w:val="0031248F"/>
    <w:pPr>
      <w:spacing w:before="100" w:beforeAutospacing="1" w:after="100" w:afterAutospacing="1"/>
      <w:jc w:val="center"/>
      <w:textAlignment w:val="center"/>
    </w:pPr>
    <w:rPr>
      <w:b/>
      <w:bCs/>
      <w:sz w:val="16"/>
      <w:szCs w:val="16"/>
    </w:rPr>
  </w:style>
  <w:style w:type="paragraph" w:customStyle="1" w:styleId="xl41308">
    <w:name w:val="xl41308"/>
    <w:basedOn w:val="a5"/>
    <w:rsid w:val="0031248F"/>
    <w:pPr>
      <w:spacing w:before="100" w:beforeAutospacing="1" w:after="100" w:afterAutospacing="1"/>
      <w:jc w:val="center"/>
      <w:textAlignment w:val="center"/>
    </w:pPr>
    <w:rPr>
      <w:sz w:val="16"/>
      <w:szCs w:val="16"/>
    </w:rPr>
  </w:style>
  <w:style w:type="paragraph" w:customStyle="1" w:styleId="xl41309">
    <w:name w:val="xl41309"/>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310">
    <w:name w:val="xl41310"/>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311">
    <w:name w:val="xl41311"/>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41312">
    <w:name w:val="xl41312"/>
    <w:basedOn w:val="a5"/>
    <w:rsid w:val="003124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313">
    <w:name w:val="xl41313"/>
    <w:basedOn w:val="a5"/>
    <w:rsid w:val="0031248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a3">
    <w:name w:val="!список"/>
    <w:basedOn w:val="a7"/>
    <w:link w:val="affffffff2"/>
    <w:qFormat/>
    <w:rsid w:val="008B693A"/>
    <w:pPr>
      <w:numPr>
        <w:numId w:val="21"/>
      </w:numPr>
    </w:pPr>
  </w:style>
  <w:style w:type="paragraph" w:customStyle="1" w:styleId="affffffff3">
    <w:name w:val="!рисунок"/>
    <w:basedOn w:val="a7"/>
    <w:link w:val="affffffff4"/>
    <w:qFormat/>
    <w:rsid w:val="00B36625"/>
    <w:pPr>
      <w:keepNext/>
      <w:spacing w:after="0"/>
      <w:ind w:firstLine="0"/>
      <w:jc w:val="center"/>
    </w:pPr>
    <w:rPr>
      <w:rFonts w:eastAsia="Times New Roman"/>
    </w:rPr>
  </w:style>
  <w:style w:type="character" w:customStyle="1" w:styleId="affffffff2">
    <w:name w:val="!список Знак"/>
    <w:basedOn w:val="af5"/>
    <w:link w:val="a3"/>
    <w:rsid w:val="008B693A"/>
  </w:style>
  <w:style w:type="character" w:customStyle="1" w:styleId="affffffff4">
    <w:name w:val="!рисунок Знак"/>
    <w:basedOn w:val="af5"/>
    <w:link w:val="affffffff3"/>
    <w:rsid w:val="00B36625"/>
    <w:rPr>
      <w:rFonts w:eastAsia="Times New Roman"/>
    </w:rPr>
  </w:style>
  <w:style w:type="character" w:customStyle="1" w:styleId="UnresolvedMention">
    <w:name w:val="Unresolved Mention"/>
    <w:basedOn w:val="a9"/>
    <w:uiPriority w:val="99"/>
    <w:semiHidden/>
    <w:unhideWhenUsed/>
    <w:rsid w:val="00122D5C"/>
    <w:rPr>
      <w:color w:val="605E5C"/>
      <w:shd w:val="clear" w:color="auto" w:fill="E1DFDD"/>
    </w:rPr>
  </w:style>
  <w:style w:type="character" w:customStyle="1" w:styleId="copytarget">
    <w:name w:val="copy_target"/>
    <w:basedOn w:val="a9"/>
    <w:rsid w:val="002B0603"/>
  </w:style>
  <w:style w:type="paragraph" w:customStyle="1" w:styleId="xl41276">
    <w:name w:val="xl41276"/>
    <w:basedOn w:val="a5"/>
    <w:rsid w:val="006C680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6"/>
      <w:szCs w:val="16"/>
    </w:rPr>
  </w:style>
  <w:style w:type="paragraph" w:customStyle="1" w:styleId="xl41277">
    <w:name w:val="xl41277"/>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1278">
    <w:name w:val="xl41278"/>
    <w:basedOn w:val="a5"/>
    <w:rsid w:val="006C6806"/>
    <w:pPr>
      <w:spacing w:before="100" w:beforeAutospacing="1" w:after="100" w:afterAutospacing="1"/>
      <w:jc w:val="center"/>
      <w:textAlignment w:val="center"/>
    </w:pPr>
    <w:rPr>
      <w:b/>
      <w:bCs/>
      <w:sz w:val="16"/>
      <w:szCs w:val="16"/>
    </w:rPr>
  </w:style>
  <w:style w:type="paragraph" w:customStyle="1" w:styleId="xl41279">
    <w:name w:val="xl41279"/>
    <w:basedOn w:val="a5"/>
    <w:rsid w:val="006C6806"/>
    <w:pPr>
      <w:spacing w:before="100" w:beforeAutospacing="1" w:after="100" w:afterAutospacing="1"/>
      <w:jc w:val="center"/>
      <w:textAlignment w:val="center"/>
    </w:pPr>
    <w:rPr>
      <w:sz w:val="16"/>
      <w:szCs w:val="16"/>
    </w:rPr>
  </w:style>
  <w:style w:type="paragraph" w:customStyle="1" w:styleId="xl41280">
    <w:name w:val="xl41280"/>
    <w:basedOn w:val="a5"/>
    <w:rsid w:val="006C6806"/>
    <w:pPr>
      <w:spacing w:before="100" w:beforeAutospacing="1" w:after="100" w:afterAutospacing="1"/>
      <w:jc w:val="center"/>
      <w:textAlignment w:val="center"/>
    </w:pPr>
    <w:rPr>
      <w:b/>
      <w:bCs/>
      <w:sz w:val="16"/>
      <w:szCs w:val="16"/>
    </w:rPr>
  </w:style>
  <w:style w:type="paragraph" w:customStyle="1" w:styleId="xl41281">
    <w:name w:val="xl41281"/>
    <w:basedOn w:val="a5"/>
    <w:rsid w:val="006C6806"/>
    <w:pPr>
      <w:spacing w:before="100" w:beforeAutospacing="1" w:after="100" w:afterAutospacing="1"/>
      <w:jc w:val="center"/>
      <w:textAlignment w:val="center"/>
    </w:pPr>
    <w:rPr>
      <w:sz w:val="16"/>
      <w:szCs w:val="16"/>
    </w:rPr>
  </w:style>
  <w:style w:type="paragraph" w:customStyle="1" w:styleId="xl41282">
    <w:name w:val="xl41282"/>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3">
    <w:name w:val="xl41283"/>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4">
    <w:name w:val="xl41284"/>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5">
    <w:name w:val="xl41285"/>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1286">
    <w:name w:val="xl41286"/>
    <w:basedOn w:val="a5"/>
    <w:rsid w:val="006C680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87">
    <w:name w:val="xl41287"/>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288">
    <w:name w:val="xl41288"/>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289">
    <w:name w:val="xl41289"/>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290">
    <w:name w:val="xl41290"/>
    <w:basedOn w:val="a5"/>
    <w:rsid w:val="006C68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41291">
    <w:name w:val="xl41291"/>
    <w:basedOn w:val="a5"/>
    <w:rsid w:val="006C6806"/>
    <w:pPr>
      <w:shd w:val="clear" w:color="000000" w:fill="FFFF00"/>
      <w:spacing w:before="100" w:beforeAutospacing="1" w:after="100" w:afterAutospacing="1"/>
      <w:jc w:val="center"/>
      <w:textAlignment w:val="center"/>
    </w:pPr>
    <w:rPr>
      <w:sz w:val="16"/>
      <w:szCs w:val="16"/>
    </w:rPr>
  </w:style>
  <w:style w:type="paragraph" w:customStyle="1" w:styleId="xl41292">
    <w:name w:val="xl41292"/>
    <w:basedOn w:val="a5"/>
    <w:rsid w:val="006C6806"/>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1293">
    <w:name w:val="xl41293"/>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41294">
    <w:name w:val="xl41294"/>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41295">
    <w:name w:val="xl41295"/>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16"/>
      <w:szCs w:val="16"/>
    </w:rPr>
  </w:style>
  <w:style w:type="paragraph" w:customStyle="1" w:styleId="xl41296">
    <w:name w:val="xl41296"/>
    <w:basedOn w:val="a5"/>
    <w:rsid w:val="006C68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16"/>
      <w:szCs w:val="16"/>
    </w:rPr>
  </w:style>
  <w:style w:type="paragraph" w:customStyle="1" w:styleId="xl41297">
    <w:name w:val="xl41297"/>
    <w:basedOn w:val="a5"/>
    <w:rsid w:val="006C6806"/>
    <w:pPr>
      <w:pBdr>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41298">
    <w:name w:val="xl41298"/>
    <w:basedOn w:val="a5"/>
    <w:rsid w:val="006C6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41299">
    <w:name w:val="xl41299"/>
    <w:basedOn w:val="a5"/>
    <w:rsid w:val="006C6806"/>
    <w:pPr>
      <w:spacing w:before="100" w:beforeAutospacing="1" w:after="100" w:afterAutospacing="1"/>
      <w:textAlignment w:val="center"/>
    </w:pPr>
    <w:rPr>
      <w:sz w:val="16"/>
      <w:szCs w:val="16"/>
    </w:rPr>
  </w:style>
  <w:style w:type="paragraph" w:customStyle="1" w:styleId="xl41300">
    <w:name w:val="xl41300"/>
    <w:basedOn w:val="a5"/>
    <w:rsid w:val="006C6806"/>
    <w:pPr>
      <w:spacing w:before="100" w:beforeAutospacing="1" w:after="100" w:afterAutospacing="1"/>
      <w:textAlignment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1687">
      <w:bodyDiv w:val="1"/>
      <w:marLeft w:val="0"/>
      <w:marRight w:val="0"/>
      <w:marTop w:val="0"/>
      <w:marBottom w:val="0"/>
      <w:divBdr>
        <w:top w:val="none" w:sz="0" w:space="0" w:color="auto"/>
        <w:left w:val="none" w:sz="0" w:space="0" w:color="auto"/>
        <w:bottom w:val="none" w:sz="0" w:space="0" w:color="auto"/>
        <w:right w:val="none" w:sz="0" w:space="0" w:color="auto"/>
      </w:divBdr>
    </w:div>
    <w:div w:id="10646445">
      <w:bodyDiv w:val="1"/>
      <w:marLeft w:val="0"/>
      <w:marRight w:val="0"/>
      <w:marTop w:val="0"/>
      <w:marBottom w:val="0"/>
      <w:divBdr>
        <w:top w:val="none" w:sz="0" w:space="0" w:color="auto"/>
        <w:left w:val="none" w:sz="0" w:space="0" w:color="auto"/>
        <w:bottom w:val="none" w:sz="0" w:space="0" w:color="auto"/>
        <w:right w:val="none" w:sz="0" w:space="0" w:color="auto"/>
      </w:divBdr>
    </w:div>
    <w:div w:id="14695816">
      <w:bodyDiv w:val="1"/>
      <w:marLeft w:val="0"/>
      <w:marRight w:val="0"/>
      <w:marTop w:val="0"/>
      <w:marBottom w:val="0"/>
      <w:divBdr>
        <w:top w:val="none" w:sz="0" w:space="0" w:color="auto"/>
        <w:left w:val="none" w:sz="0" w:space="0" w:color="auto"/>
        <w:bottom w:val="none" w:sz="0" w:space="0" w:color="auto"/>
        <w:right w:val="none" w:sz="0" w:space="0" w:color="auto"/>
      </w:divBdr>
    </w:div>
    <w:div w:id="15349519">
      <w:bodyDiv w:val="1"/>
      <w:marLeft w:val="0"/>
      <w:marRight w:val="0"/>
      <w:marTop w:val="0"/>
      <w:marBottom w:val="0"/>
      <w:divBdr>
        <w:top w:val="none" w:sz="0" w:space="0" w:color="auto"/>
        <w:left w:val="none" w:sz="0" w:space="0" w:color="auto"/>
        <w:bottom w:val="none" w:sz="0" w:space="0" w:color="auto"/>
        <w:right w:val="none" w:sz="0" w:space="0" w:color="auto"/>
      </w:divBdr>
    </w:div>
    <w:div w:id="22287166">
      <w:bodyDiv w:val="1"/>
      <w:marLeft w:val="0"/>
      <w:marRight w:val="0"/>
      <w:marTop w:val="0"/>
      <w:marBottom w:val="0"/>
      <w:divBdr>
        <w:top w:val="none" w:sz="0" w:space="0" w:color="auto"/>
        <w:left w:val="none" w:sz="0" w:space="0" w:color="auto"/>
        <w:bottom w:val="none" w:sz="0" w:space="0" w:color="auto"/>
        <w:right w:val="none" w:sz="0" w:space="0" w:color="auto"/>
      </w:divBdr>
    </w:div>
    <w:div w:id="29035445">
      <w:bodyDiv w:val="1"/>
      <w:marLeft w:val="0"/>
      <w:marRight w:val="0"/>
      <w:marTop w:val="0"/>
      <w:marBottom w:val="0"/>
      <w:divBdr>
        <w:top w:val="none" w:sz="0" w:space="0" w:color="auto"/>
        <w:left w:val="none" w:sz="0" w:space="0" w:color="auto"/>
        <w:bottom w:val="none" w:sz="0" w:space="0" w:color="auto"/>
        <w:right w:val="none" w:sz="0" w:space="0" w:color="auto"/>
      </w:divBdr>
    </w:div>
    <w:div w:id="30158818">
      <w:bodyDiv w:val="1"/>
      <w:marLeft w:val="0"/>
      <w:marRight w:val="0"/>
      <w:marTop w:val="0"/>
      <w:marBottom w:val="0"/>
      <w:divBdr>
        <w:top w:val="none" w:sz="0" w:space="0" w:color="auto"/>
        <w:left w:val="none" w:sz="0" w:space="0" w:color="auto"/>
        <w:bottom w:val="none" w:sz="0" w:space="0" w:color="auto"/>
        <w:right w:val="none" w:sz="0" w:space="0" w:color="auto"/>
      </w:divBdr>
    </w:div>
    <w:div w:id="31351415">
      <w:bodyDiv w:val="1"/>
      <w:marLeft w:val="0"/>
      <w:marRight w:val="0"/>
      <w:marTop w:val="0"/>
      <w:marBottom w:val="0"/>
      <w:divBdr>
        <w:top w:val="none" w:sz="0" w:space="0" w:color="auto"/>
        <w:left w:val="none" w:sz="0" w:space="0" w:color="auto"/>
        <w:bottom w:val="none" w:sz="0" w:space="0" w:color="auto"/>
        <w:right w:val="none" w:sz="0" w:space="0" w:color="auto"/>
      </w:divBdr>
    </w:div>
    <w:div w:id="35476409">
      <w:bodyDiv w:val="1"/>
      <w:marLeft w:val="0"/>
      <w:marRight w:val="0"/>
      <w:marTop w:val="0"/>
      <w:marBottom w:val="0"/>
      <w:divBdr>
        <w:top w:val="none" w:sz="0" w:space="0" w:color="auto"/>
        <w:left w:val="none" w:sz="0" w:space="0" w:color="auto"/>
        <w:bottom w:val="none" w:sz="0" w:space="0" w:color="auto"/>
        <w:right w:val="none" w:sz="0" w:space="0" w:color="auto"/>
      </w:divBdr>
    </w:div>
    <w:div w:id="38405051">
      <w:bodyDiv w:val="1"/>
      <w:marLeft w:val="0"/>
      <w:marRight w:val="0"/>
      <w:marTop w:val="0"/>
      <w:marBottom w:val="0"/>
      <w:divBdr>
        <w:top w:val="none" w:sz="0" w:space="0" w:color="auto"/>
        <w:left w:val="none" w:sz="0" w:space="0" w:color="auto"/>
        <w:bottom w:val="none" w:sz="0" w:space="0" w:color="auto"/>
        <w:right w:val="none" w:sz="0" w:space="0" w:color="auto"/>
      </w:divBdr>
    </w:div>
    <w:div w:id="41178258">
      <w:bodyDiv w:val="1"/>
      <w:marLeft w:val="0"/>
      <w:marRight w:val="0"/>
      <w:marTop w:val="0"/>
      <w:marBottom w:val="0"/>
      <w:divBdr>
        <w:top w:val="none" w:sz="0" w:space="0" w:color="auto"/>
        <w:left w:val="none" w:sz="0" w:space="0" w:color="auto"/>
        <w:bottom w:val="none" w:sz="0" w:space="0" w:color="auto"/>
        <w:right w:val="none" w:sz="0" w:space="0" w:color="auto"/>
      </w:divBdr>
    </w:div>
    <w:div w:id="44765214">
      <w:bodyDiv w:val="1"/>
      <w:marLeft w:val="0"/>
      <w:marRight w:val="0"/>
      <w:marTop w:val="0"/>
      <w:marBottom w:val="0"/>
      <w:divBdr>
        <w:top w:val="none" w:sz="0" w:space="0" w:color="auto"/>
        <w:left w:val="none" w:sz="0" w:space="0" w:color="auto"/>
        <w:bottom w:val="none" w:sz="0" w:space="0" w:color="auto"/>
        <w:right w:val="none" w:sz="0" w:space="0" w:color="auto"/>
      </w:divBdr>
    </w:div>
    <w:div w:id="47580757">
      <w:bodyDiv w:val="1"/>
      <w:marLeft w:val="0"/>
      <w:marRight w:val="0"/>
      <w:marTop w:val="0"/>
      <w:marBottom w:val="0"/>
      <w:divBdr>
        <w:top w:val="none" w:sz="0" w:space="0" w:color="auto"/>
        <w:left w:val="none" w:sz="0" w:space="0" w:color="auto"/>
        <w:bottom w:val="none" w:sz="0" w:space="0" w:color="auto"/>
        <w:right w:val="none" w:sz="0" w:space="0" w:color="auto"/>
      </w:divBdr>
    </w:div>
    <w:div w:id="50810359">
      <w:bodyDiv w:val="1"/>
      <w:marLeft w:val="0"/>
      <w:marRight w:val="0"/>
      <w:marTop w:val="0"/>
      <w:marBottom w:val="0"/>
      <w:divBdr>
        <w:top w:val="none" w:sz="0" w:space="0" w:color="auto"/>
        <w:left w:val="none" w:sz="0" w:space="0" w:color="auto"/>
        <w:bottom w:val="none" w:sz="0" w:space="0" w:color="auto"/>
        <w:right w:val="none" w:sz="0" w:space="0" w:color="auto"/>
      </w:divBdr>
    </w:div>
    <w:div w:id="53821919">
      <w:bodyDiv w:val="1"/>
      <w:marLeft w:val="0"/>
      <w:marRight w:val="0"/>
      <w:marTop w:val="0"/>
      <w:marBottom w:val="0"/>
      <w:divBdr>
        <w:top w:val="none" w:sz="0" w:space="0" w:color="auto"/>
        <w:left w:val="none" w:sz="0" w:space="0" w:color="auto"/>
        <w:bottom w:val="none" w:sz="0" w:space="0" w:color="auto"/>
        <w:right w:val="none" w:sz="0" w:space="0" w:color="auto"/>
      </w:divBdr>
    </w:div>
    <w:div w:id="58864764">
      <w:bodyDiv w:val="1"/>
      <w:marLeft w:val="0"/>
      <w:marRight w:val="0"/>
      <w:marTop w:val="0"/>
      <w:marBottom w:val="0"/>
      <w:divBdr>
        <w:top w:val="none" w:sz="0" w:space="0" w:color="auto"/>
        <w:left w:val="none" w:sz="0" w:space="0" w:color="auto"/>
        <w:bottom w:val="none" w:sz="0" w:space="0" w:color="auto"/>
        <w:right w:val="none" w:sz="0" w:space="0" w:color="auto"/>
      </w:divBdr>
    </w:div>
    <w:div w:id="74711399">
      <w:bodyDiv w:val="1"/>
      <w:marLeft w:val="0"/>
      <w:marRight w:val="0"/>
      <w:marTop w:val="0"/>
      <w:marBottom w:val="0"/>
      <w:divBdr>
        <w:top w:val="none" w:sz="0" w:space="0" w:color="auto"/>
        <w:left w:val="none" w:sz="0" w:space="0" w:color="auto"/>
        <w:bottom w:val="none" w:sz="0" w:space="0" w:color="auto"/>
        <w:right w:val="none" w:sz="0" w:space="0" w:color="auto"/>
      </w:divBdr>
    </w:div>
    <w:div w:id="77796764">
      <w:bodyDiv w:val="1"/>
      <w:marLeft w:val="0"/>
      <w:marRight w:val="0"/>
      <w:marTop w:val="0"/>
      <w:marBottom w:val="0"/>
      <w:divBdr>
        <w:top w:val="none" w:sz="0" w:space="0" w:color="auto"/>
        <w:left w:val="none" w:sz="0" w:space="0" w:color="auto"/>
        <w:bottom w:val="none" w:sz="0" w:space="0" w:color="auto"/>
        <w:right w:val="none" w:sz="0" w:space="0" w:color="auto"/>
      </w:divBdr>
    </w:div>
    <w:div w:id="82268487">
      <w:bodyDiv w:val="1"/>
      <w:marLeft w:val="0"/>
      <w:marRight w:val="0"/>
      <w:marTop w:val="0"/>
      <w:marBottom w:val="0"/>
      <w:divBdr>
        <w:top w:val="none" w:sz="0" w:space="0" w:color="auto"/>
        <w:left w:val="none" w:sz="0" w:space="0" w:color="auto"/>
        <w:bottom w:val="none" w:sz="0" w:space="0" w:color="auto"/>
        <w:right w:val="none" w:sz="0" w:space="0" w:color="auto"/>
      </w:divBdr>
    </w:div>
    <w:div w:id="83036590">
      <w:bodyDiv w:val="1"/>
      <w:marLeft w:val="0"/>
      <w:marRight w:val="0"/>
      <w:marTop w:val="0"/>
      <w:marBottom w:val="0"/>
      <w:divBdr>
        <w:top w:val="none" w:sz="0" w:space="0" w:color="auto"/>
        <w:left w:val="none" w:sz="0" w:space="0" w:color="auto"/>
        <w:bottom w:val="none" w:sz="0" w:space="0" w:color="auto"/>
        <w:right w:val="none" w:sz="0" w:space="0" w:color="auto"/>
      </w:divBdr>
    </w:div>
    <w:div w:id="83233006">
      <w:bodyDiv w:val="1"/>
      <w:marLeft w:val="0"/>
      <w:marRight w:val="0"/>
      <w:marTop w:val="0"/>
      <w:marBottom w:val="0"/>
      <w:divBdr>
        <w:top w:val="none" w:sz="0" w:space="0" w:color="auto"/>
        <w:left w:val="none" w:sz="0" w:space="0" w:color="auto"/>
        <w:bottom w:val="none" w:sz="0" w:space="0" w:color="auto"/>
        <w:right w:val="none" w:sz="0" w:space="0" w:color="auto"/>
      </w:divBdr>
    </w:div>
    <w:div w:id="86393878">
      <w:bodyDiv w:val="1"/>
      <w:marLeft w:val="0"/>
      <w:marRight w:val="0"/>
      <w:marTop w:val="0"/>
      <w:marBottom w:val="0"/>
      <w:divBdr>
        <w:top w:val="none" w:sz="0" w:space="0" w:color="auto"/>
        <w:left w:val="none" w:sz="0" w:space="0" w:color="auto"/>
        <w:bottom w:val="none" w:sz="0" w:space="0" w:color="auto"/>
        <w:right w:val="none" w:sz="0" w:space="0" w:color="auto"/>
      </w:divBdr>
    </w:div>
    <w:div w:id="89201279">
      <w:bodyDiv w:val="1"/>
      <w:marLeft w:val="0"/>
      <w:marRight w:val="0"/>
      <w:marTop w:val="0"/>
      <w:marBottom w:val="0"/>
      <w:divBdr>
        <w:top w:val="none" w:sz="0" w:space="0" w:color="auto"/>
        <w:left w:val="none" w:sz="0" w:space="0" w:color="auto"/>
        <w:bottom w:val="none" w:sz="0" w:space="0" w:color="auto"/>
        <w:right w:val="none" w:sz="0" w:space="0" w:color="auto"/>
      </w:divBdr>
    </w:div>
    <w:div w:id="91442794">
      <w:bodyDiv w:val="1"/>
      <w:marLeft w:val="0"/>
      <w:marRight w:val="0"/>
      <w:marTop w:val="0"/>
      <w:marBottom w:val="0"/>
      <w:divBdr>
        <w:top w:val="none" w:sz="0" w:space="0" w:color="auto"/>
        <w:left w:val="none" w:sz="0" w:space="0" w:color="auto"/>
        <w:bottom w:val="none" w:sz="0" w:space="0" w:color="auto"/>
        <w:right w:val="none" w:sz="0" w:space="0" w:color="auto"/>
      </w:divBdr>
    </w:div>
    <w:div w:id="92366357">
      <w:bodyDiv w:val="1"/>
      <w:marLeft w:val="0"/>
      <w:marRight w:val="0"/>
      <w:marTop w:val="0"/>
      <w:marBottom w:val="0"/>
      <w:divBdr>
        <w:top w:val="none" w:sz="0" w:space="0" w:color="auto"/>
        <w:left w:val="none" w:sz="0" w:space="0" w:color="auto"/>
        <w:bottom w:val="none" w:sz="0" w:space="0" w:color="auto"/>
        <w:right w:val="none" w:sz="0" w:space="0" w:color="auto"/>
      </w:divBdr>
    </w:div>
    <w:div w:id="96100784">
      <w:bodyDiv w:val="1"/>
      <w:marLeft w:val="0"/>
      <w:marRight w:val="0"/>
      <w:marTop w:val="0"/>
      <w:marBottom w:val="0"/>
      <w:divBdr>
        <w:top w:val="none" w:sz="0" w:space="0" w:color="auto"/>
        <w:left w:val="none" w:sz="0" w:space="0" w:color="auto"/>
        <w:bottom w:val="none" w:sz="0" w:space="0" w:color="auto"/>
        <w:right w:val="none" w:sz="0" w:space="0" w:color="auto"/>
      </w:divBdr>
    </w:div>
    <w:div w:id="101649593">
      <w:bodyDiv w:val="1"/>
      <w:marLeft w:val="0"/>
      <w:marRight w:val="0"/>
      <w:marTop w:val="0"/>
      <w:marBottom w:val="0"/>
      <w:divBdr>
        <w:top w:val="none" w:sz="0" w:space="0" w:color="auto"/>
        <w:left w:val="none" w:sz="0" w:space="0" w:color="auto"/>
        <w:bottom w:val="none" w:sz="0" w:space="0" w:color="auto"/>
        <w:right w:val="none" w:sz="0" w:space="0" w:color="auto"/>
      </w:divBdr>
    </w:div>
    <w:div w:id="104231894">
      <w:bodyDiv w:val="1"/>
      <w:marLeft w:val="0"/>
      <w:marRight w:val="0"/>
      <w:marTop w:val="0"/>
      <w:marBottom w:val="0"/>
      <w:divBdr>
        <w:top w:val="none" w:sz="0" w:space="0" w:color="auto"/>
        <w:left w:val="none" w:sz="0" w:space="0" w:color="auto"/>
        <w:bottom w:val="none" w:sz="0" w:space="0" w:color="auto"/>
        <w:right w:val="none" w:sz="0" w:space="0" w:color="auto"/>
      </w:divBdr>
    </w:div>
    <w:div w:id="104691043">
      <w:bodyDiv w:val="1"/>
      <w:marLeft w:val="0"/>
      <w:marRight w:val="0"/>
      <w:marTop w:val="0"/>
      <w:marBottom w:val="0"/>
      <w:divBdr>
        <w:top w:val="none" w:sz="0" w:space="0" w:color="auto"/>
        <w:left w:val="none" w:sz="0" w:space="0" w:color="auto"/>
        <w:bottom w:val="none" w:sz="0" w:space="0" w:color="auto"/>
        <w:right w:val="none" w:sz="0" w:space="0" w:color="auto"/>
      </w:divBdr>
    </w:div>
    <w:div w:id="109785609">
      <w:bodyDiv w:val="1"/>
      <w:marLeft w:val="0"/>
      <w:marRight w:val="0"/>
      <w:marTop w:val="0"/>
      <w:marBottom w:val="0"/>
      <w:divBdr>
        <w:top w:val="none" w:sz="0" w:space="0" w:color="auto"/>
        <w:left w:val="none" w:sz="0" w:space="0" w:color="auto"/>
        <w:bottom w:val="none" w:sz="0" w:space="0" w:color="auto"/>
        <w:right w:val="none" w:sz="0" w:space="0" w:color="auto"/>
      </w:divBdr>
    </w:div>
    <w:div w:id="127281684">
      <w:bodyDiv w:val="1"/>
      <w:marLeft w:val="0"/>
      <w:marRight w:val="0"/>
      <w:marTop w:val="0"/>
      <w:marBottom w:val="0"/>
      <w:divBdr>
        <w:top w:val="none" w:sz="0" w:space="0" w:color="auto"/>
        <w:left w:val="none" w:sz="0" w:space="0" w:color="auto"/>
        <w:bottom w:val="none" w:sz="0" w:space="0" w:color="auto"/>
        <w:right w:val="none" w:sz="0" w:space="0" w:color="auto"/>
      </w:divBdr>
    </w:div>
    <w:div w:id="128520129">
      <w:bodyDiv w:val="1"/>
      <w:marLeft w:val="0"/>
      <w:marRight w:val="0"/>
      <w:marTop w:val="0"/>
      <w:marBottom w:val="0"/>
      <w:divBdr>
        <w:top w:val="none" w:sz="0" w:space="0" w:color="auto"/>
        <w:left w:val="none" w:sz="0" w:space="0" w:color="auto"/>
        <w:bottom w:val="none" w:sz="0" w:space="0" w:color="auto"/>
        <w:right w:val="none" w:sz="0" w:space="0" w:color="auto"/>
      </w:divBdr>
    </w:div>
    <w:div w:id="141896866">
      <w:bodyDiv w:val="1"/>
      <w:marLeft w:val="0"/>
      <w:marRight w:val="0"/>
      <w:marTop w:val="0"/>
      <w:marBottom w:val="0"/>
      <w:divBdr>
        <w:top w:val="none" w:sz="0" w:space="0" w:color="auto"/>
        <w:left w:val="none" w:sz="0" w:space="0" w:color="auto"/>
        <w:bottom w:val="none" w:sz="0" w:space="0" w:color="auto"/>
        <w:right w:val="none" w:sz="0" w:space="0" w:color="auto"/>
      </w:divBdr>
    </w:div>
    <w:div w:id="143012962">
      <w:bodyDiv w:val="1"/>
      <w:marLeft w:val="0"/>
      <w:marRight w:val="0"/>
      <w:marTop w:val="0"/>
      <w:marBottom w:val="0"/>
      <w:divBdr>
        <w:top w:val="none" w:sz="0" w:space="0" w:color="auto"/>
        <w:left w:val="none" w:sz="0" w:space="0" w:color="auto"/>
        <w:bottom w:val="none" w:sz="0" w:space="0" w:color="auto"/>
        <w:right w:val="none" w:sz="0" w:space="0" w:color="auto"/>
      </w:divBdr>
    </w:div>
    <w:div w:id="147210821">
      <w:bodyDiv w:val="1"/>
      <w:marLeft w:val="0"/>
      <w:marRight w:val="0"/>
      <w:marTop w:val="0"/>
      <w:marBottom w:val="0"/>
      <w:divBdr>
        <w:top w:val="none" w:sz="0" w:space="0" w:color="auto"/>
        <w:left w:val="none" w:sz="0" w:space="0" w:color="auto"/>
        <w:bottom w:val="none" w:sz="0" w:space="0" w:color="auto"/>
        <w:right w:val="none" w:sz="0" w:space="0" w:color="auto"/>
      </w:divBdr>
    </w:div>
    <w:div w:id="147795817">
      <w:bodyDiv w:val="1"/>
      <w:marLeft w:val="0"/>
      <w:marRight w:val="0"/>
      <w:marTop w:val="0"/>
      <w:marBottom w:val="0"/>
      <w:divBdr>
        <w:top w:val="none" w:sz="0" w:space="0" w:color="auto"/>
        <w:left w:val="none" w:sz="0" w:space="0" w:color="auto"/>
        <w:bottom w:val="none" w:sz="0" w:space="0" w:color="auto"/>
        <w:right w:val="none" w:sz="0" w:space="0" w:color="auto"/>
      </w:divBdr>
    </w:div>
    <w:div w:id="161362013">
      <w:bodyDiv w:val="1"/>
      <w:marLeft w:val="0"/>
      <w:marRight w:val="0"/>
      <w:marTop w:val="0"/>
      <w:marBottom w:val="0"/>
      <w:divBdr>
        <w:top w:val="none" w:sz="0" w:space="0" w:color="auto"/>
        <w:left w:val="none" w:sz="0" w:space="0" w:color="auto"/>
        <w:bottom w:val="none" w:sz="0" w:space="0" w:color="auto"/>
        <w:right w:val="none" w:sz="0" w:space="0" w:color="auto"/>
      </w:divBdr>
    </w:div>
    <w:div w:id="161702565">
      <w:bodyDiv w:val="1"/>
      <w:marLeft w:val="0"/>
      <w:marRight w:val="0"/>
      <w:marTop w:val="0"/>
      <w:marBottom w:val="0"/>
      <w:divBdr>
        <w:top w:val="none" w:sz="0" w:space="0" w:color="auto"/>
        <w:left w:val="none" w:sz="0" w:space="0" w:color="auto"/>
        <w:bottom w:val="none" w:sz="0" w:space="0" w:color="auto"/>
        <w:right w:val="none" w:sz="0" w:space="0" w:color="auto"/>
      </w:divBdr>
    </w:div>
    <w:div w:id="162821561">
      <w:bodyDiv w:val="1"/>
      <w:marLeft w:val="0"/>
      <w:marRight w:val="0"/>
      <w:marTop w:val="0"/>
      <w:marBottom w:val="0"/>
      <w:divBdr>
        <w:top w:val="none" w:sz="0" w:space="0" w:color="auto"/>
        <w:left w:val="none" w:sz="0" w:space="0" w:color="auto"/>
        <w:bottom w:val="none" w:sz="0" w:space="0" w:color="auto"/>
        <w:right w:val="none" w:sz="0" w:space="0" w:color="auto"/>
      </w:divBdr>
    </w:div>
    <w:div w:id="165092942">
      <w:bodyDiv w:val="1"/>
      <w:marLeft w:val="0"/>
      <w:marRight w:val="0"/>
      <w:marTop w:val="0"/>
      <w:marBottom w:val="0"/>
      <w:divBdr>
        <w:top w:val="none" w:sz="0" w:space="0" w:color="auto"/>
        <w:left w:val="none" w:sz="0" w:space="0" w:color="auto"/>
        <w:bottom w:val="none" w:sz="0" w:space="0" w:color="auto"/>
        <w:right w:val="none" w:sz="0" w:space="0" w:color="auto"/>
      </w:divBdr>
    </w:div>
    <w:div w:id="166216586">
      <w:bodyDiv w:val="1"/>
      <w:marLeft w:val="0"/>
      <w:marRight w:val="0"/>
      <w:marTop w:val="0"/>
      <w:marBottom w:val="0"/>
      <w:divBdr>
        <w:top w:val="none" w:sz="0" w:space="0" w:color="auto"/>
        <w:left w:val="none" w:sz="0" w:space="0" w:color="auto"/>
        <w:bottom w:val="none" w:sz="0" w:space="0" w:color="auto"/>
        <w:right w:val="none" w:sz="0" w:space="0" w:color="auto"/>
      </w:divBdr>
    </w:div>
    <w:div w:id="172455029">
      <w:bodyDiv w:val="1"/>
      <w:marLeft w:val="0"/>
      <w:marRight w:val="0"/>
      <w:marTop w:val="0"/>
      <w:marBottom w:val="0"/>
      <w:divBdr>
        <w:top w:val="none" w:sz="0" w:space="0" w:color="auto"/>
        <w:left w:val="none" w:sz="0" w:space="0" w:color="auto"/>
        <w:bottom w:val="none" w:sz="0" w:space="0" w:color="auto"/>
        <w:right w:val="none" w:sz="0" w:space="0" w:color="auto"/>
      </w:divBdr>
    </w:div>
    <w:div w:id="172456626">
      <w:bodyDiv w:val="1"/>
      <w:marLeft w:val="0"/>
      <w:marRight w:val="0"/>
      <w:marTop w:val="0"/>
      <w:marBottom w:val="0"/>
      <w:divBdr>
        <w:top w:val="none" w:sz="0" w:space="0" w:color="auto"/>
        <w:left w:val="none" w:sz="0" w:space="0" w:color="auto"/>
        <w:bottom w:val="none" w:sz="0" w:space="0" w:color="auto"/>
        <w:right w:val="none" w:sz="0" w:space="0" w:color="auto"/>
      </w:divBdr>
    </w:div>
    <w:div w:id="184441055">
      <w:bodyDiv w:val="1"/>
      <w:marLeft w:val="0"/>
      <w:marRight w:val="0"/>
      <w:marTop w:val="0"/>
      <w:marBottom w:val="0"/>
      <w:divBdr>
        <w:top w:val="none" w:sz="0" w:space="0" w:color="auto"/>
        <w:left w:val="none" w:sz="0" w:space="0" w:color="auto"/>
        <w:bottom w:val="none" w:sz="0" w:space="0" w:color="auto"/>
        <w:right w:val="none" w:sz="0" w:space="0" w:color="auto"/>
      </w:divBdr>
    </w:div>
    <w:div w:id="188109445">
      <w:bodyDiv w:val="1"/>
      <w:marLeft w:val="0"/>
      <w:marRight w:val="0"/>
      <w:marTop w:val="0"/>
      <w:marBottom w:val="0"/>
      <w:divBdr>
        <w:top w:val="none" w:sz="0" w:space="0" w:color="auto"/>
        <w:left w:val="none" w:sz="0" w:space="0" w:color="auto"/>
        <w:bottom w:val="none" w:sz="0" w:space="0" w:color="auto"/>
        <w:right w:val="none" w:sz="0" w:space="0" w:color="auto"/>
      </w:divBdr>
    </w:div>
    <w:div w:id="192424700">
      <w:bodyDiv w:val="1"/>
      <w:marLeft w:val="0"/>
      <w:marRight w:val="0"/>
      <w:marTop w:val="0"/>
      <w:marBottom w:val="0"/>
      <w:divBdr>
        <w:top w:val="none" w:sz="0" w:space="0" w:color="auto"/>
        <w:left w:val="none" w:sz="0" w:space="0" w:color="auto"/>
        <w:bottom w:val="none" w:sz="0" w:space="0" w:color="auto"/>
        <w:right w:val="none" w:sz="0" w:space="0" w:color="auto"/>
      </w:divBdr>
    </w:div>
    <w:div w:id="195968230">
      <w:bodyDiv w:val="1"/>
      <w:marLeft w:val="0"/>
      <w:marRight w:val="0"/>
      <w:marTop w:val="0"/>
      <w:marBottom w:val="0"/>
      <w:divBdr>
        <w:top w:val="none" w:sz="0" w:space="0" w:color="auto"/>
        <w:left w:val="none" w:sz="0" w:space="0" w:color="auto"/>
        <w:bottom w:val="none" w:sz="0" w:space="0" w:color="auto"/>
        <w:right w:val="none" w:sz="0" w:space="0" w:color="auto"/>
      </w:divBdr>
    </w:div>
    <w:div w:id="197596599">
      <w:bodyDiv w:val="1"/>
      <w:marLeft w:val="0"/>
      <w:marRight w:val="0"/>
      <w:marTop w:val="0"/>
      <w:marBottom w:val="0"/>
      <w:divBdr>
        <w:top w:val="none" w:sz="0" w:space="0" w:color="auto"/>
        <w:left w:val="none" w:sz="0" w:space="0" w:color="auto"/>
        <w:bottom w:val="none" w:sz="0" w:space="0" w:color="auto"/>
        <w:right w:val="none" w:sz="0" w:space="0" w:color="auto"/>
      </w:divBdr>
    </w:div>
    <w:div w:id="202714895">
      <w:bodyDiv w:val="1"/>
      <w:marLeft w:val="0"/>
      <w:marRight w:val="0"/>
      <w:marTop w:val="0"/>
      <w:marBottom w:val="0"/>
      <w:divBdr>
        <w:top w:val="none" w:sz="0" w:space="0" w:color="auto"/>
        <w:left w:val="none" w:sz="0" w:space="0" w:color="auto"/>
        <w:bottom w:val="none" w:sz="0" w:space="0" w:color="auto"/>
        <w:right w:val="none" w:sz="0" w:space="0" w:color="auto"/>
      </w:divBdr>
    </w:div>
    <w:div w:id="204104405">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1041849">
      <w:bodyDiv w:val="1"/>
      <w:marLeft w:val="0"/>
      <w:marRight w:val="0"/>
      <w:marTop w:val="0"/>
      <w:marBottom w:val="0"/>
      <w:divBdr>
        <w:top w:val="none" w:sz="0" w:space="0" w:color="auto"/>
        <w:left w:val="none" w:sz="0" w:space="0" w:color="auto"/>
        <w:bottom w:val="none" w:sz="0" w:space="0" w:color="auto"/>
        <w:right w:val="none" w:sz="0" w:space="0" w:color="auto"/>
      </w:divBdr>
    </w:div>
    <w:div w:id="218782142">
      <w:bodyDiv w:val="1"/>
      <w:marLeft w:val="0"/>
      <w:marRight w:val="0"/>
      <w:marTop w:val="0"/>
      <w:marBottom w:val="0"/>
      <w:divBdr>
        <w:top w:val="none" w:sz="0" w:space="0" w:color="auto"/>
        <w:left w:val="none" w:sz="0" w:space="0" w:color="auto"/>
        <w:bottom w:val="none" w:sz="0" w:space="0" w:color="auto"/>
        <w:right w:val="none" w:sz="0" w:space="0" w:color="auto"/>
      </w:divBdr>
    </w:div>
    <w:div w:id="219024398">
      <w:bodyDiv w:val="1"/>
      <w:marLeft w:val="0"/>
      <w:marRight w:val="0"/>
      <w:marTop w:val="0"/>
      <w:marBottom w:val="0"/>
      <w:divBdr>
        <w:top w:val="none" w:sz="0" w:space="0" w:color="auto"/>
        <w:left w:val="none" w:sz="0" w:space="0" w:color="auto"/>
        <w:bottom w:val="none" w:sz="0" w:space="0" w:color="auto"/>
        <w:right w:val="none" w:sz="0" w:space="0" w:color="auto"/>
      </w:divBdr>
    </w:div>
    <w:div w:id="220413023">
      <w:bodyDiv w:val="1"/>
      <w:marLeft w:val="0"/>
      <w:marRight w:val="0"/>
      <w:marTop w:val="0"/>
      <w:marBottom w:val="0"/>
      <w:divBdr>
        <w:top w:val="none" w:sz="0" w:space="0" w:color="auto"/>
        <w:left w:val="none" w:sz="0" w:space="0" w:color="auto"/>
        <w:bottom w:val="none" w:sz="0" w:space="0" w:color="auto"/>
        <w:right w:val="none" w:sz="0" w:space="0" w:color="auto"/>
      </w:divBdr>
    </w:div>
    <w:div w:id="221065240">
      <w:bodyDiv w:val="1"/>
      <w:marLeft w:val="0"/>
      <w:marRight w:val="0"/>
      <w:marTop w:val="0"/>
      <w:marBottom w:val="0"/>
      <w:divBdr>
        <w:top w:val="none" w:sz="0" w:space="0" w:color="auto"/>
        <w:left w:val="none" w:sz="0" w:space="0" w:color="auto"/>
        <w:bottom w:val="none" w:sz="0" w:space="0" w:color="auto"/>
        <w:right w:val="none" w:sz="0" w:space="0" w:color="auto"/>
      </w:divBdr>
    </w:div>
    <w:div w:id="227502277">
      <w:bodyDiv w:val="1"/>
      <w:marLeft w:val="0"/>
      <w:marRight w:val="0"/>
      <w:marTop w:val="0"/>
      <w:marBottom w:val="0"/>
      <w:divBdr>
        <w:top w:val="none" w:sz="0" w:space="0" w:color="auto"/>
        <w:left w:val="none" w:sz="0" w:space="0" w:color="auto"/>
        <w:bottom w:val="none" w:sz="0" w:space="0" w:color="auto"/>
        <w:right w:val="none" w:sz="0" w:space="0" w:color="auto"/>
      </w:divBdr>
    </w:div>
    <w:div w:id="228073735">
      <w:bodyDiv w:val="1"/>
      <w:marLeft w:val="0"/>
      <w:marRight w:val="0"/>
      <w:marTop w:val="0"/>
      <w:marBottom w:val="0"/>
      <w:divBdr>
        <w:top w:val="none" w:sz="0" w:space="0" w:color="auto"/>
        <w:left w:val="none" w:sz="0" w:space="0" w:color="auto"/>
        <w:bottom w:val="none" w:sz="0" w:space="0" w:color="auto"/>
        <w:right w:val="none" w:sz="0" w:space="0" w:color="auto"/>
      </w:divBdr>
    </w:div>
    <w:div w:id="235366322">
      <w:bodyDiv w:val="1"/>
      <w:marLeft w:val="0"/>
      <w:marRight w:val="0"/>
      <w:marTop w:val="0"/>
      <w:marBottom w:val="0"/>
      <w:divBdr>
        <w:top w:val="none" w:sz="0" w:space="0" w:color="auto"/>
        <w:left w:val="none" w:sz="0" w:space="0" w:color="auto"/>
        <w:bottom w:val="none" w:sz="0" w:space="0" w:color="auto"/>
        <w:right w:val="none" w:sz="0" w:space="0" w:color="auto"/>
      </w:divBdr>
    </w:div>
    <w:div w:id="240455131">
      <w:bodyDiv w:val="1"/>
      <w:marLeft w:val="0"/>
      <w:marRight w:val="0"/>
      <w:marTop w:val="0"/>
      <w:marBottom w:val="0"/>
      <w:divBdr>
        <w:top w:val="none" w:sz="0" w:space="0" w:color="auto"/>
        <w:left w:val="none" w:sz="0" w:space="0" w:color="auto"/>
        <w:bottom w:val="none" w:sz="0" w:space="0" w:color="auto"/>
        <w:right w:val="none" w:sz="0" w:space="0" w:color="auto"/>
      </w:divBdr>
    </w:div>
    <w:div w:id="242564625">
      <w:bodyDiv w:val="1"/>
      <w:marLeft w:val="0"/>
      <w:marRight w:val="0"/>
      <w:marTop w:val="0"/>
      <w:marBottom w:val="0"/>
      <w:divBdr>
        <w:top w:val="none" w:sz="0" w:space="0" w:color="auto"/>
        <w:left w:val="none" w:sz="0" w:space="0" w:color="auto"/>
        <w:bottom w:val="none" w:sz="0" w:space="0" w:color="auto"/>
        <w:right w:val="none" w:sz="0" w:space="0" w:color="auto"/>
      </w:divBdr>
    </w:div>
    <w:div w:id="247006656">
      <w:bodyDiv w:val="1"/>
      <w:marLeft w:val="0"/>
      <w:marRight w:val="0"/>
      <w:marTop w:val="0"/>
      <w:marBottom w:val="0"/>
      <w:divBdr>
        <w:top w:val="none" w:sz="0" w:space="0" w:color="auto"/>
        <w:left w:val="none" w:sz="0" w:space="0" w:color="auto"/>
        <w:bottom w:val="none" w:sz="0" w:space="0" w:color="auto"/>
        <w:right w:val="none" w:sz="0" w:space="0" w:color="auto"/>
      </w:divBdr>
    </w:div>
    <w:div w:id="251470075">
      <w:bodyDiv w:val="1"/>
      <w:marLeft w:val="0"/>
      <w:marRight w:val="0"/>
      <w:marTop w:val="0"/>
      <w:marBottom w:val="0"/>
      <w:divBdr>
        <w:top w:val="none" w:sz="0" w:space="0" w:color="auto"/>
        <w:left w:val="none" w:sz="0" w:space="0" w:color="auto"/>
        <w:bottom w:val="none" w:sz="0" w:space="0" w:color="auto"/>
        <w:right w:val="none" w:sz="0" w:space="0" w:color="auto"/>
      </w:divBdr>
    </w:div>
    <w:div w:id="265042941">
      <w:bodyDiv w:val="1"/>
      <w:marLeft w:val="0"/>
      <w:marRight w:val="0"/>
      <w:marTop w:val="0"/>
      <w:marBottom w:val="0"/>
      <w:divBdr>
        <w:top w:val="none" w:sz="0" w:space="0" w:color="auto"/>
        <w:left w:val="none" w:sz="0" w:space="0" w:color="auto"/>
        <w:bottom w:val="none" w:sz="0" w:space="0" w:color="auto"/>
        <w:right w:val="none" w:sz="0" w:space="0" w:color="auto"/>
      </w:divBdr>
    </w:div>
    <w:div w:id="267737395">
      <w:bodyDiv w:val="1"/>
      <w:marLeft w:val="0"/>
      <w:marRight w:val="0"/>
      <w:marTop w:val="0"/>
      <w:marBottom w:val="0"/>
      <w:divBdr>
        <w:top w:val="none" w:sz="0" w:space="0" w:color="auto"/>
        <w:left w:val="none" w:sz="0" w:space="0" w:color="auto"/>
        <w:bottom w:val="none" w:sz="0" w:space="0" w:color="auto"/>
        <w:right w:val="none" w:sz="0" w:space="0" w:color="auto"/>
      </w:divBdr>
    </w:div>
    <w:div w:id="267809947">
      <w:bodyDiv w:val="1"/>
      <w:marLeft w:val="0"/>
      <w:marRight w:val="0"/>
      <w:marTop w:val="0"/>
      <w:marBottom w:val="0"/>
      <w:divBdr>
        <w:top w:val="none" w:sz="0" w:space="0" w:color="auto"/>
        <w:left w:val="none" w:sz="0" w:space="0" w:color="auto"/>
        <w:bottom w:val="none" w:sz="0" w:space="0" w:color="auto"/>
        <w:right w:val="none" w:sz="0" w:space="0" w:color="auto"/>
      </w:divBdr>
    </w:div>
    <w:div w:id="269554302">
      <w:bodyDiv w:val="1"/>
      <w:marLeft w:val="0"/>
      <w:marRight w:val="0"/>
      <w:marTop w:val="0"/>
      <w:marBottom w:val="0"/>
      <w:divBdr>
        <w:top w:val="none" w:sz="0" w:space="0" w:color="auto"/>
        <w:left w:val="none" w:sz="0" w:space="0" w:color="auto"/>
        <w:bottom w:val="none" w:sz="0" w:space="0" w:color="auto"/>
        <w:right w:val="none" w:sz="0" w:space="0" w:color="auto"/>
      </w:divBdr>
    </w:div>
    <w:div w:id="274288225">
      <w:bodyDiv w:val="1"/>
      <w:marLeft w:val="0"/>
      <w:marRight w:val="0"/>
      <w:marTop w:val="0"/>
      <w:marBottom w:val="0"/>
      <w:divBdr>
        <w:top w:val="none" w:sz="0" w:space="0" w:color="auto"/>
        <w:left w:val="none" w:sz="0" w:space="0" w:color="auto"/>
        <w:bottom w:val="none" w:sz="0" w:space="0" w:color="auto"/>
        <w:right w:val="none" w:sz="0" w:space="0" w:color="auto"/>
      </w:divBdr>
    </w:div>
    <w:div w:id="281882442">
      <w:bodyDiv w:val="1"/>
      <w:marLeft w:val="0"/>
      <w:marRight w:val="0"/>
      <w:marTop w:val="0"/>
      <w:marBottom w:val="0"/>
      <w:divBdr>
        <w:top w:val="none" w:sz="0" w:space="0" w:color="auto"/>
        <w:left w:val="none" w:sz="0" w:space="0" w:color="auto"/>
        <w:bottom w:val="none" w:sz="0" w:space="0" w:color="auto"/>
        <w:right w:val="none" w:sz="0" w:space="0" w:color="auto"/>
      </w:divBdr>
    </w:div>
    <w:div w:id="286276048">
      <w:bodyDiv w:val="1"/>
      <w:marLeft w:val="0"/>
      <w:marRight w:val="0"/>
      <w:marTop w:val="0"/>
      <w:marBottom w:val="0"/>
      <w:divBdr>
        <w:top w:val="none" w:sz="0" w:space="0" w:color="auto"/>
        <w:left w:val="none" w:sz="0" w:space="0" w:color="auto"/>
        <w:bottom w:val="none" w:sz="0" w:space="0" w:color="auto"/>
        <w:right w:val="none" w:sz="0" w:space="0" w:color="auto"/>
      </w:divBdr>
    </w:div>
    <w:div w:id="289094625">
      <w:bodyDiv w:val="1"/>
      <w:marLeft w:val="0"/>
      <w:marRight w:val="0"/>
      <w:marTop w:val="0"/>
      <w:marBottom w:val="0"/>
      <w:divBdr>
        <w:top w:val="none" w:sz="0" w:space="0" w:color="auto"/>
        <w:left w:val="none" w:sz="0" w:space="0" w:color="auto"/>
        <w:bottom w:val="none" w:sz="0" w:space="0" w:color="auto"/>
        <w:right w:val="none" w:sz="0" w:space="0" w:color="auto"/>
      </w:divBdr>
    </w:div>
    <w:div w:id="295792725">
      <w:bodyDiv w:val="1"/>
      <w:marLeft w:val="0"/>
      <w:marRight w:val="0"/>
      <w:marTop w:val="0"/>
      <w:marBottom w:val="0"/>
      <w:divBdr>
        <w:top w:val="none" w:sz="0" w:space="0" w:color="auto"/>
        <w:left w:val="none" w:sz="0" w:space="0" w:color="auto"/>
        <w:bottom w:val="none" w:sz="0" w:space="0" w:color="auto"/>
        <w:right w:val="none" w:sz="0" w:space="0" w:color="auto"/>
      </w:divBdr>
    </w:div>
    <w:div w:id="297079092">
      <w:bodyDiv w:val="1"/>
      <w:marLeft w:val="0"/>
      <w:marRight w:val="0"/>
      <w:marTop w:val="0"/>
      <w:marBottom w:val="0"/>
      <w:divBdr>
        <w:top w:val="none" w:sz="0" w:space="0" w:color="auto"/>
        <w:left w:val="none" w:sz="0" w:space="0" w:color="auto"/>
        <w:bottom w:val="none" w:sz="0" w:space="0" w:color="auto"/>
        <w:right w:val="none" w:sz="0" w:space="0" w:color="auto"/>
      </w:divBdr>
    </w:div>
    <w:div w:id="298077617">
      <w:bodyDiv w:val="1"/>
      <w:marLeft w:val="0"/>
      <w:marRight w:val="0"/>
      <w:marTop w:val="0"/>
      <w:marBottom w:val="0"/>
      <w:divBdr>
        <w:top w:val="none" w:sz="0" w:space="0" w:color="auto"/>
        <w:left w:val="none" w:sz="0" w:space="0" w:color="auto"/>
        <w:bottom w:val="none" w:sz="0" w:space="0" w:color="auto"/>
        <w:right w:val="none" w:sz="0" w:space="0" w:color="auto"/>
      </w:divBdr>
    </w:div>
    <w:div w:id="298263649">
      <w:bodyDiv w:val="1"/>
      <w:marLeft w:val="0"/>
      <w:marRight w:val="0"/>
      <w:marTop w:val="0"/>
      <w:marBottom w:val="0"/>
      <w:divBdr>
        <w:top w:val="none" w:sz="0" w:space="0" w:color="auto"/>
        <w:left w:val="none" w:sz="0" w:space="0" w:color="auto"/>
        <w:bottom w:val="none" w:sz="0" w:space="0" w:color="auto"/>
        <w:right w:val="none" w:sz="0" w:space="0" w:color="auto"/>
      </w:divBdr>
    </w:div>
    <w:div w:id="302544874">
      <w:bodyDiv w:val="1"/>
      <w:marLeft w:val="0"/>
      <w:marRight w:val="0"/>
      <w:marTop w:val="0"/>
      <w:marBottom w:val="0"/>
      <w:divBdr>
        <w:top w:val="none" w:sz="0" w:space="0" w:color="auto"/>
        <w:left w:val="none" w:sz="0" w:space="0" w:color="auto"/>
        <w:bottom w:val="none" w:sz="0" w:space="0" w:color="auto"/>
        <w:right w:val="none" w:sz="0" w:space="0" w:color="auto"/>
      </w:divBdr>
    </w:div>
    <w:div w:id="308898780">
      <w:bodyDiv w:val="1"/>
      <w:marLeft w:val="0"/>
      <w:marRight w:val="0"/>
      <w:marTop w:val="0"/>
      <w:marBottom w:val="0"/>
      <w:divBdr>
        <w:top w:val="none" w:sz="0" w:space="0" w:color="auto"/>
        <w:left w:val="none" w:sz="0" w:space="0" w:color="auto"/>
        <w:bottom w:val="none" w:sz="0" w:space="0" w:color="auto"/>
        <w:right w:val="none" w:sz="0" w:space="0" w:color="auto"/>
      </w:divBdr>
    </w:div>
    <w:div w:id="313488633">
      <w:bodyDiv w:val="1"/>
      <w:marLeft w:val="0"/>
      <w:marRight w:val="0"/>
      <w:marTop w:val="0"/>
      <w:marBottom w:val="0"/>
      <w:divBdr>
        <w:top w:val="none" w:sz="0" w:space="0" w:color="auto"/>
        <w:left w:val="none" w:sz="0" w:space="0" w:color="auto"/>
        <w:bottom w:val="none" w:sz="0" w:space="0" w:color="auto"/>
        <w:right w:val="none" w:sz="0" w:space="0" w:color="auto"/>
      </w:divBdr>
    </w:div>
    <w:div w:id="313872451">
      <w:bodyDiv w:val="1"/>
      <w:marLeft w:val="0"/>
      <w:marRight w:val="0"/>
      <w:marTop w:val="0"/>
      <w:marBottom w:val="0"/>
      <w:divBdr>
        <w:top w:val="none" w:sz="0" w:space="0" w:color="auto"/>
        <w:left w:val="none" w:sz="0" w:space="0" w:color="auto"/>
        <w:bottom w:val="none" w:sz="0" w:space="0" w:color="auto"/>
        <w:right w:val="none" w:sz="0" w:space="0" w:color="auto"/>
      </w:divBdr>
    </w:div>
    <w:div w:id="315300187">
      <w:bodyDiv w:val="1"/>
      <w:marLeft w:val="0"/>
      <w:marRight w:val="0"/>
      <w:marTop w:val="0"/>
      <w:marBottom w:val="0"/>
      <w:divBdr>
        <w:top w:val="none" w:sz="0" w:space="0" w:color="auto"/>
        <w:left w:val="none" w:sz="0" w:space="0" w:color="auto"/>
        <w:bottom w:val="none" w:sz="0" w:space="0" w:color="auto"/>
        <w:right w:val="none" w:sz="0" w:space="0" w:color="auto"/>
      </w:divBdr>
    </w:div>
    <w:div w:id="317466148">
      <w:bodyDiv w:val="1"/>
      <w:marLeft w:val="0"/>
      <w:marRight w:val="0"/>
      <w:marTop w:val="0"/>
      <w:marBottom w:val="0"/>
      <w:divBdr>
        <w:top w:val="none" w:sz="0" w:space="0" w:color="auto"/>
        <w:left w:val="none" w:sz="0" w:space="0" w:color="auto"/>
        <w:bottom w:val="none" w:sz="0" w:space="0" w:color="auto"/>
        <w:right w:val="none" w:sz="0" w:space="0" w:color="auto"/>
      </w:divBdr>
    </w:div>
    <w:div w:id="317925746">
      <w:bodyDiv w:val="1"/>
      <w:marLeft w:val="0"/>
      <w:marRight w:val="0"/>
      <w:marTop w:val="0"/>
      <w:marBottom w:val="0"/>
      <w:divBdr>
        <w:top w:val="none" w:sz="0" w:space="0" w:color="auto"/>
        <w:left w:val="none" w:sz="0" w:space="0" w:color="auto"/>
        <w:bottom w:val="none" w:sz="0" w:space="0" w:color="auto"/>
        <w:right w:val="none" w:sz="0" w:space="0" w:color="auto"/>
      </w:divBdr>
    </w:div>
    <w:div w:id="330059558">
      <w:bodyDiv w:val="1"/>
      <w:marLeft w:val="0"/>
      <w:marRight w:val="0"/>
      <w:marTop w:val="0"/>
      <w:marBottom w:val="0"/>
      <w:divBdr>
        <w:top w:val="none" w:sz="0" w:space="0" w:color="auto"/>
        <w:left w:val="none" w:sz="0" w:space="0" w:color="auto"/>
        <w:bottom w:val="none" w:sz="0" w:space="0" w:color="auto"/>
        <w:right w:val="none" w:sz="0" w:space="0" w:color="auto"/>
      </w:divBdr>
    </w:div>
    <w:div w:id="332031367">
      <w:bodyDiv w:val="1"/>
      <w:marLeft w:val="0"/>
      <w:marRight w:val="0"/>
      <w:marTop w:val="0"/>
      <w:marBottom w:val="0"/>
      <w:divBdr>
        <w:top w:val="none" w:sz="0" w:space="0" w:color="auto"/>
        <w:left w:val="none" w:sz="0" w:space="0" w:color="auto"/>
        <w:bottom w:val="none" w:sz="0" w:space="0" w:color="auto"/>
        <w:right w:val="none" w:sz="0" w:space="0" w:color="auto"/>
      </w:divBdr>
    </w:div>
    <w:div w:id="333653705">
      <w:bodyDiv w:val="1"/>
      <w:marLeft w:val="0"/>
      <w:marRight w:val="0"/>
      <w:marTop w:val="0"/>
      <w:marBottom w:val="0"/>
      <w:divBdr>
        <w:top w:val="none" w:sz="0" w:space="0" w:color="auto"/>
        <w:left w:val="none" w:sz="0" w:space="0" w:color="auto"/>
        <w:bottom w:val="none" w:sz="0" w:space="0" w:color="auto"/>
        <w:right w:val="none" w:sz="0" w:space="0" w:color="auto"/>
      </w:divBdr>
    </w:div>
    <w:div w:id="336542978">
      <w:bodyDiv w:val="1"/>
      <w:marLeft w:val="0"/>
      <w:marRight w:val="0"/>
      <w:marTop w:val="0"/>
      <w:marBottom w:val="0"/>
      <w:divBdr>
        <w:top w:val="none" w:sz="0" w:space="0" w:color="auto"/>
        <w:left w:val="none" w:sz="0" w:space="0" w:color="auto"/>
        <w:bottom w:val="none" w:sz="0" w:space="0" w:color="auto"/>
        <w:right w:val="none" w:sz="0" w:space="0" w:color="auto"/>
      </w:divBdr>
    </w:div>
    <w:div w:id="338391850">
      <w:bodyDiv w:val="1"/>
      <w:marLeft w:val="0"/>
      <w:marRight w:val="0"/>
      <w:marTop w:val="0"/>
      <w:marBottom w:val="0"/>
      <w:divBdr>
        <w:top w:val="none" w:sz="0" w:space="0" w:color="auto"/>
        <w:left w:val="none" w:sz="0" w:space="0" w:color="auto"/>
        <w:bottom w:val="none" w:sz="0" w:space="0" w:color="auto"/>
        <w:right w:val="none" w:sz="0" w:space="0" w:color="auto"/>
      </w:divBdr>
    </w:div>
    <w:div w:id="341444415">
      <w:bodyDiv w:val="1"/>
      <w:marLeft w:val="0"/>
      <w:marRight w:val="0"/>
      <w:marTop w:val="0"/>
      <w:marBottom w:val="0"/>
      <w:divBdr>
        <w:top w:val="none" w:sz="0" w:space="0" w:color="auto"/>
        <w:left w:val="none" w:sz="0" w:space="0" w:color="auto"/>
        <w:bottom w:val="none" w:sz="0" w:space="0" w:color="auto"/>
        <w:right w:val="none" w:sz="0" w:space="0" w:color="auto"/>
      </w:divBdr>
    </w:div>
    <w:div w:id="341589382">
      <w:bodyDiv w:val="1"/>
      <w:marLeft w:val="0"/>
      <w:marRight w:val="0"/>
      <w:marTop w:val="0"/>
      <w:marBottom w:val="0"/>
      <w:divBdr>
        <w:top w:val="none" w:sz="0" w:space="0" w:color="auto"/>
        <w:left w:val="none" w:sz="0" w:space="0" w:color="auto"/>
        <w:bottom w:val="none" w:sz="0" w:space="0" w:color="auto"/>
        <w:right w:val="none" w:sz="0" w:space="0" w:color="auto"/>
      </w:divBdr>
    </w:div>
    <w:div w:id="346179747">
      <w:bodyDiv w:val="1"/>
      <w:marLeft w:val="0"/>
      <w:marRight w:val="0"/>
      <w:marTop w:val="0"/>
      <w:marBottom w:val="0"/>
      <w:divBdr>
        <w:top w:val="none" w:sz="0" w:space="0" w:color="auto"/>
        <w:left w:val="none" w:sz="0" w:space="0" w:color="auto"/>
        <w:bottom w:val="none" w:sz="0" w:space="0" w:color="auto"/>
        <w:right w:val="none" w:sz="0" w:space="0" w:color="auto"/>
      </w:divBdr>
    </w:div>
    <w:div w:id="347561068">
      <w:bodyDiv w:val="1"/>
      <w:marLeft w:val="0"/>
      <w:marRight w:val="0"/>
      <w:marTop w:val="0"/>
      <w:marBottom w:val="0"/>
      <w:divBdr>
        <w:top w:val="none" w:sz="0" w:space="0" w:color="auto"/>
        <w:left w:val="none" w:sz="0" w:space="0" w:color="auto"/>
        <w:bottom w:val="none" w:sz="0" w:space="0" w:color="auto"/>
        <w:right w:val="none" w:sz="0" w:space="0" w:color="auto"/>
      </w:divBdr>
    </w:div>
    <w:div w:id="349067482">
      <w:bodyDiv w:val="1"/>
      <w:marLeft w:val="0"/>
      <w:marRight w:val="0"/>
      <w:marTop w:val="0"/>
      <w:marBottom w:val="0"/>
      <w:divBdr>
        <w:top w:val="none" w:sz="0" w:space="0" w:color="auto"/>
        <w:left w:val="none" w:sz="0" w:space="0" w:color="auto"/>
        <w:bottom w:val="none" w:sz="0" w:space="0" w:color="auto"/>
        <w:right w:val="none" w:sz="0" w:space="0" w:color="auto"/>
      </w:divBdr>
    </w:div>
    <w:div w:id="356388130">
      <w:bodyDiv w:val="1"/>
      <w:marLeft w:val="0"/>
      <w:marRight w:val="0"/>
      <w:marTop w:val="0"/>
      <w:marBottom w:val="0"/>
      <w:divBdr>
        <w:top w:val="none" w:sz="0" w:space="0" w:color="auto"/>
        <w:left w:val="none" w:sz="0" w:space="0" w:color="auto"/>
        <w:bottom w:val="none" w:sz="0" w:space="0" w:color="auto"/>
        <w:right w:val="none" w:sz="0" w:space="0" w:color="auto"/>
      </w:divBdr>
    </w:div>
    <w:div w:id="356783897">
      <w:bodyDiv w:val="1"/>
      <w:marLeft w:val="0"/>
      <w:marRight w:val="0"/>
      <w:marTop w:val="0"/>
      <w:marBottom w:val="0"/>
      <w:divBdr>
        <w:top w:val="none" w:sz="0" w:space="0" w:color="auto"/>
        <w:left w:val="none" w:sz="0" w:space="0" w:color="auto"/>
        <w:bottom w:val="none" w:sz="0" w:space="0" w:color="auto"/>
        <w:right w:val="none" w:sz="0" w:space="0" w:color="auto"/>
      </w:divBdr>
    </w:div>
    <w:div w:id="359865174">
      <w:bodyDiv w:val="1"/>
      <w:marLeft w:val="0"/>
      <w:marRight w:val="0"/>
      <w:marTop w:val="0"/>
      <w:marBottom w:val="0"/>
      <w:divBdr>
        <w:top w:val="none" w:sz="0" w:space="0" w:color="auto"/>
        <w:left w:val="none" w:sz="0" w:space="0" w:color="auto"/>
        <w:bottom w:val="none" w:sz="0" w:space="0" w:color="auto"/>
        <w:right w:val="none" w:sz="0" w:space="0" w:color="auto"/>
      </w:divBdr>
    </w:div>
    <w:div w:id="360325327">
      <w:bodyDiv w:val="1"/>
      <w:marLeft w:val="0"/>
      <w:marRight w:val="0"/>
      <w:marTop w:val="0"/>
      <w:marBottom w:val="0"/>
      <w:divBdr>
        <w:top w:val="none" w:sz="0" w:space="0" w:color="auto"/>
        <w:left w:val="none" w:sz="0" w:space="0" w:color="auto"/>
        <w:bottom w:val="none" w:sz="0" w:space="0" w:color="auto"/>
        <w:right w:val="none" w:sz="0" w:space="0" w:color="auto"/>
      </w:divBdr>
    </w:div>
    <w:div w:id="360716111">
      <w:bodyDiv w:val="1"/>
      <w:marLeft w:val="0"/>
      <w:marRight w:val="0"/>
      <w:marTop w:val="0"/>
      <w:marBottom w:val="0"/>
      <w:divBdr>
        <w:top w:val="none" w:sz="0" w:space="0" w:color="auto"/>
        <w:left w:val="none" w:sz="0" w:space="0" w:color="auto"/>
        <w:bottom w:val="none" w:sz="0" w:space="0" w:color="auto"/>
        <w:right w:val="none" w:sz="0" w:space="0" w:color="auto"/>
      </w:divBdr>
    </w:div>
    <w:div w:id="360979630">
      <w:bodyDiv w:val="1"/>
      <w:marLeft w:val="0"/>
      <w:marRight w:val="0"/>
      <w:marTop w:val="0"/>
      <w:marBottom w:val="0"/>
      <w:divBdr>
        <w:top w:val="none" w:sz="0" w:space="0" w:color="auto"/>
        <w:left w:val="none" w:sz="0" w:space="0" w:color="auto"/>
        <w:bottom w:val="none" w:sz="0" w:space="0" w:color="auto"/>
        <w:right w:val="none" w:sz="0" w:space="0" w:color="auto"/>
      </w:divBdr>
    </w:div>
    <w:div w:id="371424486">
      <w:bodyDiv w:val="1"/>
      <w:marLeft w:val="0"/>
      <w:marRight w:val="0"/>
      <w:marTop w:val="0"/>
      <w:marBottom w:val="0"/>
      <w:divBdr>
        <w:top w:val="none" w:sz="0" w:space="0" w:color="auto"/>
        <w:left w:val="none" w:sz="0" w:space="0" w:color="auto"/>
        <w:bottom w:val="none" w:sz="0" w:space="0" w:color="auto"/>
        <w:right w:val="none" w:sz="0" w:space="0" w:color="auto"/>
      </w:divBdr>
    </w:div>
    <w:div w:id="385490521">
      <w:bodyDiv w:val="1"/>
      <w:marLeft w:val="0"/>
      <w:marRight w:val="0"/>
      <w:marTop w:val="0"/>
      <w:marBottom w:val="0"/>
      <w:divBdr>
        <w:top w:val="none" w:sz="0" w:space="0" w:color="auto"/>
        <w:left w:val="none" w:sz="0" w:space="0" w:color="auto"/>
        <w:bottom w:val="none" w:sz="0" w:space="0" w:color="auto"/>
        <w:right w:val="none" w:sz="0" w:space="0" w:color="auto"/>
      </w:divBdr>
    </w:div>
    <w:div w:id="391395786">
      <w:bodyDiv w:val="1"/>
      <w:marLeft w:val="0"/>
      <w:marRight w:val="0"/>
      <w:marTop w:val="0"/>
      <w:marBottom w:val="0"/>
      <w:divBdr>
        <w:top w:val="none" w:sz="0" w:space="0" w:color="auto"/>
        <w:left w:val="none" w:sz="0" w:space="0" w:color="auto"/>
        <w:bottom w:val="none" w:sz="0" w:space="0" w:color="auto"/>
        <w:right w:val="none" w:sz="0" w:space="0" w:color="auto"/>
      </w:divBdr>
    </w:div>
    <w:div w:id="395401336">
      <w:bodyDiv w:val="1"/>
      <w:marLeft w:val="0"/>
      <w:marRight w:val="0"/>
      <w:marTop w:val="0"/>
      <w:marBottom w:val="0"/>
      <w:divBdr>
        <w:top w:val="none" w:sz="0" w:space="0" w:color="auto"/>
        <w:left w:val="none" w:sz="0" w:space="0" w:color="auto"/>
        <w:bottom w:val="none" w:sz="0" w:space="0" w:color="auto"/>
        <w:right w:val="none" w:sz="0" w:space="0" w:color="auto"/>
      </w:divBdr>
    </w:div>
    <w:div w:id="397484930">
      <w:bodyDiv w:val="1"/>
      <w:marLeft w:val="0"/>
      <w:marRight w:val="0"/>
      <w:marTop w:val="0"/>
      <w:marBottom w:val="0"/>
      <w:divBdr>
        <w:top w:val="none" w:sz="0" w:space="0" w:color="auto"/>
        <w:left w:val="none" w:sz="0" w:space="0" w:color="auto"/>
        <w:bottom w:val="none" w:sz="0" w:space="0" w:color="auto"/>
        <w:right w:val="none" w:sz="0" w:space="0" w:color="auto"/>
      </w:divBdr>
    </w:div>
    <w:div w:id="398094763">
      <w:bodyDiv w:val="1"/>
      <w:marLeft w:val="0"/>
      <w:marRight w:val="0"/>
      <w:marTop w:val="0"/>
      <w:marBottom w:val="0"/>
      <w:divBdr>
        <w:top w:val="none" w:sz="0" w:space="0" w:color="auto"/>
        <w:left w:val="none" w:sz="0" w:space="0" w:color="auto"/>
        <w:bottom w:val="none" w:sz="0" w:space="0" w:color="auto"/>
        <w:right w:val="none" w:sz="0" w:space="0" w:color="auto"/>
      </w:divBdr>
    </w:div>
    <w:div w:id="402798147">
      <w:bodyDiv w:val="1"/>
      <w:marLeft w:val="0"/>
      <w:marRight w:val="0"/>
      <w:marTop w:val="0"/>
      <w:marBottom w:val="0"/>
      <w:divBdr>
        <w:top w:val="none" w:sz="0" w:space="0" w:color="auto"/>
        <w:left w:val="none" w:sz="0" w:space="0" w:color="auto"/>
        <w:bottom w:val="none" w:sz="0" w:space="0" w:color="auto"/>
        <w:right w:val="none" w:sz="0" w:space="0" w:color="auto"/>
      </w:divBdr>
    </w:div>
    <w:div w:id="403651741">
      <w:bodyDiv w:val="1"/>
      <w:marLeft w:val="0"/>
      <w:marRight w:val="0"/>
      <w:marTop w:val="0"/>
      <w:marBottom w:val="0"/>
      <w:divBdr>
        <w:top w:val="none" w:sz="0" w:space="0" w:color="auto"/>
        <w:left w:val="none" w:sz="0" w:space="0" w:color="auto"/>
        <w:bottom w:val="none" w:sz="0" w:space="0" w:color="auto"/>
        <w:right w:val="none" w:sz="0" w:space="0" w:color="auto"/>
      </w:divBdr>
    </w:div>
    <w:div w:id="404569558">
      <w:bodyDiv w:val="1"/>
      <w:marLeft w:val="0"/>
      <w:marRight w:val="0"/>
      <w:marTop w:val="0"/>
      <w:marBottom w:val="0"/>
      <w:divBdr>
        <w:top w:val="none" w:sz="0" w:space="0" w:color="auto"/>
        <w:left w:val="none" w:sz="0" w:space="0" w:color="auto"/>
        <w:bottom w:val="none" w:sz="0" w:space="0" w:color="auto"/>
        <w:right w:val="none" w:sz="0" w:space="0" w:color="auto"/>
      </w:divBdr>
    </w:div>
    <w:div w:id="406732584">
      <w:bodyDiv w:val="1"/>
      <w:marLeft w:val="0"/>
      <w:marRight w:val="0"/>
      <w:marTop w:val="0"/>
      <w:marBottom w:val="0"/>
      <w:divBdr>
        <w:top w:val="none" w:sz="0" w:space="0" w:color="auto"/>
        <w:left w:val="none" w:sz="0" w:space="0" w:color="auto"/>
        <w:bottom w:val="none" w:sz="0" w:space="0" w:color="auto"/>
        <w:right w:val="none" w:sz="0" w:space="0" w:color="auto"/>
      </w:divBdr>
    </w:div>
    <w:div w:id="406847542">
      <w:bodyDiv w:val="1"/>
      <w:marLeft w:val="0"/>
      <w:marRight w:val="0"/>
      <w:marTop w:val="0"/>
      <w:marBottom w:val="0"/>
      <w:divBdr>
        <w:top w:val="none" w:sz="0" w:space="0" w:color="auto"/>
        <w:left w:val="none" w:sz="0" w:space="0" w:color="auto"/>
        <w:bottom w:val="none" w:sz="0" w:space="0" w:color="auto"/>
        <w:right w:val="none" w:sz="0" w:space="0" w:color="auto"/>
      </w:divBdr>
    </w:div>
    <w:div w:id="414667188">
      <w:bodyDiv w:val="1"/>
      <w:marLeft w:val="0"/>
      <w:marRight w:val="0"/>
      <w:marTop w:val="0"/>
      <w:marBottom w:val="0"/>
      <w:divBdr>
        <w:top w:val="none" w:sz="0" w:space="0" w:color="auto"/>
        <w:left w:val="none" w:sz="0" w:space="0" w:color="auto"/>
        <w:bottom w:val="none" w:sz="0" w:space="0" w:color="auto"/>
        <w:right w:val="none" w:sz="0" w:space="0" w:color="auto"/>
      </w:divBdr>
    </w:div>
    <w:div w:id="417483144">
      <w:bodyDiv w:val="1"/>
      <w:marLeft w:val="0"/>
      <w:marRight w:val="0"/>
      <w:marTop w:val="0"/>
      <w:marBottom w:val="0"/>
      <w:divBdr>
        <w:top w:val="none" w:sz="0" w:space="0" w:color="auto"/>
        <w:left w:val="none" w:sz="0" w:space="0" w:color="auto"/>
        <w:bottom w:val="none" w:sz="0" w:space="0" w:color="auto"/>
        <w:right w:val="none" w:sz="0" w:space="0" w:color="auto"/>
      </w:divBdr>
    </w:div>
    <w:div w:id="420834278">
      <w:bodyDiv w:val="1"/>
      <w:marLeft w:val="0"/>
      <w:marRight w:val="0"/>
      <w:marTop w:val="0"/>
      <w:marBottom w:val="0"/>
      <w:divBdr>
        <w:top w:val="none" w:sz="0" w:space="0" w:color="auto"/>
        <w:left w:val="none" w:sz="0" w:space="0" w:color="auto"/>
        <w:bottom w:val="none" w:sz="0" w:space="0" w:color="auto"/>
        <w:right w:val="none" w:sz="0" w:space="0" w:color="auto"/>
      </w:divBdr>
    </w:div>
    <w:div w:id="425077216">
      <w:bodyDiv w:val="1"/>
      <w:marLeft w:val="0"/>
      <w:marRight w:val="0"/>
      <w:marTop w:val="0"/>
      <w:marBottom w:val="0"/>
      <w:divBdr>
        <w:top w:val="none" w:sz="0" w:space="0" w:color="auto"/>
        <w:left w:val="none" w:sz="0" w:space="0" w:color="auto"/>
        <w:bottom w:val="none" w:sz="0" w:space="0" w:color="auto"/>
        <w:right w:val="none" w:sz="0" w:space="0" w:color="auto"/>
      </w:divBdr>
    </w:div>
    <w:div w:id="438336285">
      <w:bodyDiv w:val="1"/>
      <w:marLeft w:val="0"/>
      <w:marRight w:val="0"/>
      <w:marTop w:val="0"/>
      <w:marBottom w:val="0"/>
      <w:divBdr>
        <w:top w:val="none" w:sz="0" w:space="0" w:color="auto"/>
        <w:left w:val="none" w:sz="0" w:space="0" w:color="auto"/>
        <w:bottom w:val="none" w:sz="0" w:space="0" w:color="auto"/>
        <w:right w:val="none" w:sz="0" w:space="0" w:color="auto"/>
      </w:divBdr>
    </w:div>
    <w:div w:id="440489325">
      <w:bodyDiv w:val="1"/>
      <w:marLeft w:val="0"/>
      <w:marRight w:val="0"/>
      <w:marTop w:val="0"/>
      <w:marBottom w:val="0"/>
      <w:divBdr>
        <w:top w:val="none" w:sz="0" w:space="0" w:color="auto"/>
        <w:left w:val="none" w:sz="0" w:space="0" w:color="auto"/>
        <w:bottom w:val="none" w:sz="0" w:space="0" w:color="auto"/>
        <w:right w:val="none" w:sz="0" w:space="0" w:color="auto"/>
      </w:divBdr>
    </w:div>
    <w:div w:id="441992777">
      <w:bodyDiv w:val="1"/>
      <w:marLeft w:val="0"/>
      <w:marRight w:val="0"/>
      <w:marTop w:val="0"/>
      <w:marBottom w:val="0"/>
      <w:divBdr>
        <w:top w:val="none" w:sz="0" w:space="0" w:color="auto"/>
        <w:left w:val="none" w:sz="0" w:space="0" w:color="auto"/>
        <w:bottom w:val="none" w:sz="0" w:space="0" w:color="auto"/>
        <w:right w:val="none" w:sz="0" w:space="0" w:color="auto"/>
      </w:divBdr>
    </w:div>
    <w:div w:id="450563137">
      <w:bodyDiv w:val="1"/>
      <w:marLeft w:val="0"/>
      <w:marRight w:val="0"/>
      <w:marTop w:val="0"/>
      <w:marBottom w:val="0"/>
      <w:divBdr>
        <w:top w:val="none" w:sz="0" w:space="0" w:color="auto"/>
        <w:left w:val="none" w:sz="0" w:space="0" w:color="auto"/>
        <w:bottom w:val="none" w:sz="0" w:space="0" w:color="auto"/>
        <w:right w:val="none" w:sz="0" w:space="0" w:color="auto"/>
      </w:divBdr>
    </w:div>
    <w:div w:id="467557076">
      <w:bodyDiv w:val="1"/>
      <w:marLeft w:val="0"/>
      <w:marRight w:val="0"/>
      <w:marTop w:val="0"/>
      <w:marBottom w:val="0"/>
      <w:divBdr>
        <w:top w:val="none" w:sz="0" w:space="0" w:color="auto"/>
        <w:left w:val="none" w:sz="0" w:space="0" w:color="auto"/>
        <w:bottom w:val="none" w:sz="0" w:space="0" w:color="auto"/>
        <w:right w:val="none" w:sz="0" w:space="0" w:color="auto"/>
      </w:divBdr>
    </w:div>
    <w:div w:id="471483586">
      <w:bodyDiv w:val="1"/>
      <w:marLeft w:val="0"/>
      <w:marRight w:val="0"/>
      <w:marTop w:val="0"/>
      <w:marBottom w:val="0"/>
      <w:divBdr>
        <w:top w:val="none" w:sz="0" w:space="0" w:color="auto"/>
        <w:left w:val="none" w:sz="0" w:space="0" w:color="auto"/>
        <w:bottom w:val="none" w:sz="0" w:space="0" w:color="auto"/>
        <w:right w:val="none" w:sz="0" w:space="0" w:color="auto"/>
      </w:divBdr>
    </w:div>
    <w:div w:id="478497547">
      <w:bodyDiv w:val="1"/>
      <w:marLeft w:val="0"/>
      <w:marRight w:val="0"/>
      <w:marTop w:val="0"/>
      <w:marBottom w:val="0"/>
      <w:divBdr>
        <w:top w:val="none" w:sz="0" w:space="0" w:color="auto"/>
        <w:left w:val="none" w:sz="0" w:space="0" w:color="auto"/>
        <w:bottom w:val="none" w:sz="0" w:space="0" w:color="auto"/>
        <w:right w:val="none" w:sz="0" w:space="0" w:color="auto"/>
      </w:divBdr>
    </w:div>
    <w:div w:id="479269902">
      <w:bodyDiv w:val="1"/>
      <w:marLeft w:val="0"/>
      <w:marRight w:val="0"/>
      <w:marTop w:val="0"/>
      <w:marBottom w:val="0"/>
      <w:divBdr>
        <w:top w:val="none" w:sz="0" w:space="0" w:color="auto"/>
        <w:left w:val="none" w:sz="0" w:space="0" w:color="auto"/>
        <w:bottom w:val="none" w:sz="0" w:space="0" w:color="auto"/>
        <w:right w:val="none" w:sz="0" w:space="0" w:color="auto"/>
      </w:divBdr>
    </w:div>
    <w:div w:id="481893892">
      <w:bodyDiv w:val="1"/>
      <w:marLeft w:val="0"/>
      <w:marRight w:val="0"/>
      <w:marTop w:val="0"/>
      <w:marBottom w:val="0"/>
      <w:divBdr>
        <w:top w:val="none" w:sz="0" w:space="0" w:color="auto"/>
        <w:left w:val="none" w:sz="0" w:space="0" w:color="auto"/>
        <w:bottom w:val="none" w:sz="0" w:space="0" w:color="auto"/>
        <w:right w:val="none" w:sz="0" w:space="0" w:color="auto"/>
      </w:divBdr>
    </w:div>
    <w:div w:id="486243993">
      <w:bodyDiv w:val="1"/>
      <w:marLeft w:val="0"/>
      <w:marRight w:val="0"/>
      <w:marTop w:val="0"/>
      <w:marBottom w:val="0"/>
      <w:divBdr>
        <w:top w:val="none" w:sz="0" w:space="0" w:color="auto"/>
        <w:left w:val="none" w:sz="0" w:space="0" w:color="auto"/>
        <w:bottom w:val="none" w:sz="0" w:space="0" w:color="auto"/>
        <w:right w:val="none" w:sz="0" w:space="0" w:color="auto"/>
      </w:divBdr>
    </w:div>
    <w:div w:id="489977933">
      <w:bodyDiv w:val="1"/>
      <w:marLeft w:val="0"/>
      <w:marRight w:val="0"/>
      <w:marTop w:val="0"/>
      <w:marBottom w:val="0"/>
      <w:divBdr>
        <w:top w:val="none" w:sz="0" w:space="0" w:color="auto"/>
        <w:left w:val="none" w:sz="0" w:space="0" w:color="auto"/>
        <w:bottom w:val="none" w:sz="0" w:space="0" w:color="auto"/>
        <w:right w:val="none" w:sz="0" w:space="0" w:color="auto"/>
      </w:divBdr>
    </w:div>
    <w:div w:id="490103835">
      <w:bodyDiv w:val="1"/>
      <w:marLeft w:val="0"/>
      <w:marRight w:val="0"/>
      <w:marTop w:val="0"/>
      <w:marBottom w:val="0"/>
      <w:divBdr>
        <w:top w:val="none" w:sz="0" w:space="0" w:color="auto"/>
        <w:left w:val="none" w:sz="0" w:space="0" w:color="auto"/>
        <w:bottom w:val="none" w:sz="0" w:space="0" w:color="auto"/>
        <w:right w:val="none" w:sz="0" w:space="0" w:color="auto"/>
      </w:divBdr>
    </w:div>
    <w:div w:id="495074599">
      <w:bodyDiv w:val="1"/>
      <w:marLeft w:val="0"/>
      <w:marRight w:val="0"/>
      <w:marTop w:val="0"/>
      <w:marBottom w:val="0"/>
      <w:divBdr>
        <w:top w:val="none" w:sz="0" w:space="0" w:color="auto"/>
        <w:left w:val="none" w:sz="0" w:space="0" w:color="auto"/>
        <w:bottom w:val="none" w:sz="0" w:space="0" w:color="auto"/>
        <w:right w:val="none" w:sz="0" w:space="0" w:color="auto"/>
      </w:divBdr>
    </w:div>
    <w:div w:id="503739899">
      <w:bodyDiv w:val="1"/>
      <w:marLeft w:val="0"/>
      <w:marRight w:val="0"/>
      <w:marTop w:val="0"/>
      <w:marBottom w:val="0"/>
      <w:divBdr>
        <w:top w:val="none" w:sz="0" w:space="0" w:color="auto"/>
        <w:left w:val="none" w:sz="0" w:space="0" w:color="auto"/>
        <w:bottom w:val="none" w:sz="0" w:space="0" w:color="auto"/>
        <w:right w:val="none" w:sz="0" w:space="0" w:color="auto"/>
      </w:divBdr>
    </w:div>
    <w:div w:id="507870241">
      <w:bodyDiv w:val="1"/>
      <w:marLeft w:val="0"/>
      <w:marRight w:val="0"/>
      <w:marTop w:val="0"/>
      <w:marBottom w:val="0"/>
      <w:divBdr>
        <w:top w:val="none" w:sz="0" w:space="0" w:color="auto"/>
        <w:left w:val="none" w:sz="0" w:space="0" w:color="auto"/>
        <w:bottom w:val="none" w:sz="0" w:space="0" w:color="auto"/>
        <w:right w:val="none" w:sz="0" w:space="0" w:color="auto"/>
      </w:divBdr>
    </w:div>
    <w:div w:id="510990834">
      <w:bodyDiv w:val="1"/>
      <w:marLeft w:val="0"/>
      <w:marRight w:val="0"/>
      <w:marTop w:val="0"/>
      <w:marBottom w:val="0"/>
      <w:divBdr>
        <w:top w:val="none" w:sz="0" w:space="0" w:color="auto"/>
        <w:left w:val="none" w:sz="0" w:space="0" w:color="auto"/>
        <w:bottom w:val="none" w:sz="0" w:space="0" w:color="auto"/>
        <w:right w:val="none" w:sz="0" w:space="0" w:color="auto"/>
      </w:divBdr>
    </w:div>
    <w:div w:id="512843151">
      <w:bodyDiv w:val="1"/>
      <w:marLeft w:val="0"/>
      <w:marRight w:val="0"/>
      <w:marTop w:val="0"/>
      <w:marBottom w:val="0"/>
      <w:divBdr>
        <w:top w:val="none" w:sz="0" w:space="0" w:color="auto"/>
        <w:left w:val="none" w:sz="0" w:space="0" w:color="auto"/>
        <w:bottom w:val="none" w:sz="0" w:space="0" w:color="auto"/>
        <w:right w:val="none" w:sz="0" w:space="0" w:color="auto"/>
      </w:divBdr>
    </w:div>
    <w:div w:id="514004789">
      <w:bodyDiv w:val="1"/>
      <w:marLeft w:val="0"/>
      <w:marRight w:val="0"/>
      <w:marTop w:val="0"/>
      <w:marBottom w:val="0"/>
      <w:divBdr>
        <w:top w:val="none" w:sz="0" w:space="0" w:color="auto"/>
        <w:left w:val="none" w:sz="0" w:space="0" w:color="auto"/>
        <w:bottom w:val="none" w:sz="0" w:space="0" w:color="auto"/>
        <w:right w:val="none" w:sz="0" w:space="0" w:color="auto"/>
      </w:divBdr>
    </w:div>
    <w:div w:id="522550147">
      <w:bodyDiv w:val="1"/>
      <w:marLeft w:val="0"/>
      <w:marRight w:val="0"/>
      <w:marTop w:val="0"/>
      <w:marBottom w:val="0"/>
      <w:divBdr>
        <w:top w:val="none" w:sz="0" w:space="0" w:color="auto"/>
        <w:left w:val="none" w:sz="0" w:space="0" w:color="auto"/>
        <w:bottom w:val="none" w:sz="0" w:space="0" w:color="auto"/>
        <w:right w:val="none" w:sz="0" w:space="0" w:color="auto"/>
      </w:divBdr>
    </w:div>
    <w:div w:id="524172903">
      <w:bodyDiv w:val="1"/>
      <w:marLeft w:val="0"/>
      <w:marRight w:val="0"/>
      <w:marTop w:val="0"/>
      <w:marBottom w:val="0"/>
      <w:divBdr>
        <w:top w:val="none" w:sz="0" w:space="0" w:color="auto"/>
        <w:left w:val="none" w:sz="0" w:space="0" w:color="auto"/>
        <w:bottom w:val="none" w:sz="0" w:space="0" w:color="auto"/>
        <w:right w:val="none" w:sz="0" w:space="0" w:color="auto"/>
      </w:divBdr>
    </w:div>
    <w:div w:id="534124444">
      <w:bodyDiv w:val="1"/>
      <w:marLeft w:val="0"/>
      <w:marRight w:val="0"/>
      <w:marTop w:val="0"/>
      <w:marBottom w:val="0"/>
      <w:divBdr>
        <w:top w:val="none" w:sz="0" w:space="0" w:color="auto"/>
        <w:left w:val="none" w:sz="0" w:space="0" w:color="auto"/>
        <w:bottom w:val="none" w:sz="0" w:space="0" w:color="auto"/>
        <w:right w:val="none" w:sz="0" w:space="0" w:color="auto"/>
      </w:divBdr>
    </w:div>
    <w:div w:id="536359199">
      <w:bodyDiv w:val="1"/>
      <w:marLeft w:val="0"/>
      <w:marRight w:val="0"/>
      <w:marTop w:val="0"/>
      <w:marBottom w:val="0"/>
      <w:divBdr>
        <w:top w:val="none" w:sz="0" w:space="0" w:color="auto"/>
        <w:left w:val="none" w:sz="0" w:space="0" w:color="auto"/>
        <w:bottom w:val="none" w:sz="0" w:space="0" w:color="auto"/>
        <w:right w:val="none" w:sz="0" w:space="0" w:color="auto"/>
      </w:divBdr>
    </w:div>
    <w:div w:id="538592716">
      <w:bodyDiv w:val="1"/>
      <w:marLeft w:val="0"/>
      <w:marRight w:val="0"/>
      <w:marTop w:val="0"/>
      <w:marBottom w:val="0"/>
      <w:divBdr>
        <w:top w:val="none" w:sz="0" w:space="0" w:color="auto"/>
        <w:left w:val="none" w:sz="0" w:space="0" w:color="auto"/>
        <w:bottom w:val="none" w:sz="0" w:space="0" w:color="auto"/>
        <w:right w:val="none" w:sz="0" w:space="0" w:color="auto"/>
      </w:divBdr>
    </w:div>
    <w:div w:id="547646072">
      <w:bodyDiv w:val="1"/>
      <w:marLeft w:val="0"/>
      <w:marRight w:val="0"/>
      <w:marTop w:val="0"/>
      <w:marBottom w:val="0"/>
      <w:divBdr>
        <w:top w:val="none" w:sz="0" w:space="0" w:color="auto"/>
        <w:left w:val="none" w:sz="0" w:space="0" w:color="auto"/>
        <w:bottom w:val="none" w:sz="0" w:space="0" w:color="auto"/>
        <w:right w:val="none" w:sz="0" w:space="0" w:color="auto"/>
      </w:divBdr>
    </w:div>
    <w:div w:id="552468965">
      <w:bodyDiv w:val="1"/>
      <w:marLeft w:val="0"/>
      <w:marRight w:val="0"/>
      <w:marTop w:val="0"/>
      <w:marBottom w:val="0"/>
      <w:divBdr>
        <w:top w:val="none" w:sz="0" w:space="0" w:color="auto"/>
        <w:left w:val="none" w:sz="0" w:space="0" w:color="auto"/>
        <w:bottom w:val="none" w:sz="0" w:space="0" w:color="auto"/>
        <w:right w:val="none" w:sz="0" w:space="0" w:color="auto"/>
      </w:divBdr>
    </w:div>
    <w:div w:id="555777270">
      <w:bodyDiv w:val="1"/>
      <w:marLeft w:val="0"/>
      <w:marRight w:val="0"/>
      <w:marTop w:val="0"/>
      <w:marBottom w:val="0"/>
      <w:divBdr>
        <w:top w:val="none" w:sz="0" w:space="0" w:color="auto"/>
        <w:left w:val="none" w:sz="0" w:space="0" w:color="auto"/>
        <w:bottom w:val="none" w:sz="0" w:space="0" w:color="auto"/>
        <w:right w:val="none" w:sz="0" w:space="0" w:color="auto"/>
      </w:divBdr>
    </w:div>
    <w:div w:id="557790912">
      <w:bodyDiv w:val="1"/>
      <w:marLeft w:val="0"/>
      <w:marRight w:val="0"/>
      <w:marTop w:val="0"/>
      <w:marBottom w:val="0"/>
      <w:divBdr>
        <w:top w:val="none" w:sz="0" w:space="0" w:color="auto"/>
        <w:left w:val="none" w:sz="0" w:space="0" w:color="auto"/>
        <w:bottom w:val="none" w:sz="0" w:space="0" w:color="auto"/>
        <w:right w:val="none" w:sz="0" w:space="0" w:color="auto"/>
      </w:divBdr>
    </w:div>
    <w:div w:id="561792269">
      <w:bodyDiv w:val="1"/>
      <w:marLeft w:val="0"/>
      <w:marRight w:val="0"/>
      <w:marTop w:val="0"/>
      <w:marBottom w:val="0"/>
      <w:divBdr>
        <w:top w:val="none" w:sz="0" w:space="0" w:color="auto"/>
        <w:left w:val="none" w:sz="0" w:space="0" w:color="auto"/>
        <w:bottom w:val="none" w:sz="0" w:space="0" w:color="auto"/>
        <w:right w:val="none" w:sz="0" w:space="0" w:color="auto"/>
      </w:divBdr>
    </w:div>
    <w:div w:id="570191648">
      <w:bodyDiv w:val="1"/>
      <w:marLeft w:val="0"/>
      <w:marRight w:val="0"/>
      <w:marTop w:val="0"/>
      <w:marBottom w:val="0"/>
      <w:divBdr>
        <w:top w:val="none" w:sz="0" w:space="0" w:color="auto"/>
        <w:left w:val="none" w:sz="0" w:space="0" w:color="auto"/>
        <w:bottom w:val="none" w:sz="0" w:space="0" w:color="auto"/>
        <w:right w:val="none" w:sz="0" w:space="0" w:color="auto"/>
      </w:divBdr>
    </w:div>
    <w:div w:id="572397738">
      <w:bodyDiv w:val="1"/>
      <w:marLeft w:val="0"/>
      <w:marRight w:val="0"/>
      <w:marTop w:val="0"/>
      <w:marBottom w:val="0"/>
      <w:divBdr>
        <w:top w:val="none" w:sz="0" w:space="0" w:color="auto"/>
        <w:left w:val="none" w:sz="0" w:space="0" w:color="auto"/>
        <w:bottom w:val="none" w:sz="0" w:space="0" w:color="auto"/>
        <w:right w:val="none" w:sz="0" w:space="0" w:color="auto"/>
      </w:divBdr>
    </w:div>
    <w:div w:id="574046024">
      <w:bodyDiv w:val="1"/>
      <w:marLeft w:val="0"/>
      <w:marRight w:val="0"/>
      <w:marTop w:val="0"/>
      <w:marBottom w:val="0"/>
      <w:divBdr>
        <w:top w:val="none" w:sz="0" w:space="0" w:color="auto"/>
        <w:left w:val="none" w:sz="0" w:space="0" w:color="auto"/>
        <w:bottom w:val="none" w:sz="0" w:space="0" w:color="auto"/>
        <w:right w:val="none" w:sz="0" w:space="0" w:color="auto"/>
      </w:divBdr>
    </w:div>
    <w:div w:id="585965570">
      <w:bodyDiv w:val="1"/>
      <w:marLeft w:val="0"/>
      <w:marRight w:val="0"/>
      <w:marTop w:val="0"/>
      <w:marBottom w:val="0"/>
      <w:divBdr>
        <w:top w:val="none" w:sz="0" w:space="0" w:color="auto"/>
        <w:left w:val="none" w:sz="0" w:space="0" w:color="auto"/>
        <w:bottom w:val="none" w:sz="0" w:space="0" w:color="auto"/>
        <w:right w:val="none" w:sz="0" w:space="0" w:color="auto"/>
      </w:divBdr>
    </w:div>
    <w:div w:id="589195373">
      <w:bodyDiv w:val="1"/>
      <w:marLeft w:val="0"/>
      <w:marRight w:val="0"/>
      <w:marTop w:val="0"/>
      <w:marBottom w:val="0"/>
      <w:divBdr>
        <w:top w:val="none" w:sz="0" w:space="0" w:color="auto"/>
        <w:left w:val="none" w:sz="0" w:space="0" w:color="auto"/>
        <w:bottom w:val="none" w:sz="0" w:space="0" w:color="auto"/>
        <w:right w:val="none" w:sz="0" w:space="0" w:color="auto"/>
      </w:divBdr>
    </w:div>
    <w:div w:id="591819611">
      <w:bodyDiv w:val="1"/>
      <w:marLeft w:val="0"/>
      <w:marRight w:val="0"/>
      <w:marTop w:val="0"/>
      <w:marBottom w:val="0"/>
      <w:divBdr>
        <w:top w:val="none" w:sz="0" w:space="0" w:color="auto"/>
        <w:left w:val="none" w:sz="0" w:space="0" w:color="auto"/>
        <w:bottom w:val="none" w:sz="0" w:space="0" w:color="auto"/>
        <w:right w:val="none" w:sz="0" w:space="0" w:color="auto"/>
      </w:divBdr>
    </w:div>
    <w:div w:id="594169150">
      <w:bodyDiv w:val="1"/>
      <w:marLeft w:val="0"/>
      <w:marRight w:val="0"/>
      <w:marTop w:val="0"/>
      <w:marBottom w:val="0"/>
      <w:divBdr>
        <w:top w:val="none" w:sz="0" w:space="0" w:color="auto"/>
        <w:left w:val="none" w:sz="0" w:space="0" w:color="auto"/>
        <w:bottom w:val="none" w:sz="0" w:space="0" w:color="auto"/>
        <w:right w:val="none" w:sz="0" w:space="0" w:color="auto"/>
      </w:divBdr>
    </w:div>
    <w:div w:id="594634079">
      <w:bodyDiv w:val="1"/>
      <w:marLeft w:val="0"/>
      <w:marRight w:val="0"/>
      <w:marTop w:val="0"/>
      <w:marBottom w:val="0"/>
      <w:divBdr>
        <w:top w:val="none" w:sz="0" w:space="0" w:color="auto"/>
        <w:left w:val="none" w:sz="0" w:space="0" w:color="auto"/>
        <w:bottom w:val="none" w:sz="0" w:space="0" w:color="auto"/>
        <w:right w:val="none" w:sz="0" w:space="0" w:color="auto"/>
      </w:divBdr>
    </w:div>
    <w:div w:id="596444195">
      <w:bodyDiv w:val="1"/>
      <w:marLeft w:val="0"/>
      <w:marRight w:val="0"/>
      <w:marTop w:val="0"/>
      <w:marBottom w:val="0"/>
      <w:divBdr>
        <w:top w:val="none" w:sz="0" w:space="0" w:color="auto"/>
        <w:left w:val="none" w:sz="0" w:space="0" w:color="auto"/>
        <w:bottom w:val="none" w:sz="0" w:space="0" w:color="auto"/>
        <w:right w:val="none" w:sz="0" w:space="0" w:color="auto"/>
      </w:divBdr>
    </w:div>
    <w:div w:id="597249527">
      <w:bodyDiv w:val="1"/>
      <w:marLeft w:val="0"/>
      <w:marRight w:val="0"/>
      <w:marTop w:val="0"/>
      <w:marBottom w:val="0"/>
      <w:divBdr>
        <w:top w:val="none" w:sz="0" w:space="0" w:color="auto"/>
        <w:left w:val="none" w:sz="0" w:space="0" w:color="auto"/>
        <w:bottom w:val="none" w:sz="0" w:space="0" w:color="auto"/>
        <w:right w:val="none" w:sz="0" w:space="0" w:color="auto"/>
      </w:divBdr>
    </w:div>
    <w:div w:id="608050604">
      <w:bodyDiv w:val="1"/>
      <w:marLeft w:val="0"/>
      <w:marRight w:val="0"/>
      <w:marTop w:val="0"/>
      <w:marBottom w:val="0"/>
      <w:divBdr>
        <w:top w:val="none" w:sz="0" w:space="0" w:color="auto"/>
        <w:left w:val="none" w:sz="0" w:space="0" w:color="auto"/>
        <w:bottom w:val="none" w:sz="0" w:space="0" w:color="auto"/>
        <w:right w:val="none" w:sz="0" w:space="0" w:color="auto"/>
      </w:divBdr>
    </w:div>
    <w:div w:id="610744709">
      <w:bodyDiv w:val="1"/>
      <w:marLeft w:val="0"/>
      <w:marRight w:val="0"/>
      <w:marTop w:val="0"/>
      <w:marBottom w:val="0"/>
      <w:divBdr>
        <w:top w:val="none" w:sz="0" w:space="0" w:color="auto"/>
        <w:left w:val="none" w:sz="0" w:space="0" w:color="auto"/>
        <w:bottom w:val="none" w:sz="0" w:space="0" w:color="auto"/>
        <w:right w:val="none" w:sz="0" w:space="0" w:color="auto"/>
      </w:divBdr>
    </w:div>
    <w:div w:id="617763431">
      <w:bodyDiv w:val="1"/>
      <w:marLeft w:val="0"/>
      <w:marRight w:val="0"/>
      <w:marTop w:val="0"/>
      <w:marBottom w:val="0"/>
      <w:divBdr>
        <w:top w:val="none" w:sz="0" w:space="0" w:color="auto"/>
        <w:left w:val="none" w:sz="0" w:space="0" w:color="auto"/>
        <w:bottom w:val="none" w:sz="0" w:space="0" w:color="auto"/>
        <w:right w:val="none" w:sz="0" w:space="0" w:color="auto"/>
      </w:divBdr>
    </w:div>
    <w:div w:id="619606038">
      <w:bodyDiv w:val="1"/>
      <w:marLeft w:val="0"/>
      <w:marRight w:val="0"/>
      <w:marTop w:val="0"/>
      <w:marBottom w:val="0"/>
      <w:divBdr>
        <w:top w:val="none" w:sz="0" w:space="0" w:color="auto"/>
        <w:left w:val="none" w:sz="0" w:space="0" w:color="auto"/>
        <w:bottom w:val="none" w:sz="0" w:space="0" w:color="auto"/>
        <w:right w:val="none" w:sz="0" w:space="0" w:color="auto"/>
      </w:divBdr>
    </w:div>
    <w:div w:id="622461944">
      <w:bodyDiv w:val="1"/>
      <w:marLeft w:val="0"/>
      <w:marRight w:val="0"/>
      <w:marTop w:val="0"/>
      <w:marBottom w:val="0"/>
      <w:divBdr>
        <w:top w:val="none" w:sz="0" w:space="0" w:color="auto"/>
        <w:left w:val="none" w:sz="0" w:space="0" w:color="auto"/>
        <w:bottom w:val="none" w:sz="0" w:space="0" w:color="auto"/>
        <w:right w:val="none" w:sz="0" w:space="0" w:color="auto"/>
      </w:divBdr>
    </w:div>
    <w:div w:id="622736939">
      <w:bodyDiv w:val="1"/>
      <w:marLeft w:val="0"/>
      <w:marRight w:val="0"/>
      <w:marTop w:val="0"/>
      <w:marBottom w:val="0"/>
      <w:divBdr>
        <w:top w:val="none" w:sz="0" w:space="0" w:color="auto"/>
        <w:left w:val="none" w:sz="0" w:space="0" w:color="auto"/>
        <w:bottom w:val="none" w:sz="0" w:space="0" w:color="auto"/>
        <w:right w:val="none" w:sz="0" w:space="0" w:color="auto"/>
      </w:divBdr>
    </w:div>
    <w:div w:id="622812885">
      <w:bodyDiv w:val="1"/>
      <w:marLeft w:val="0"/>
      <w:marRight w:val="0"/>
      <w:marTop w:val="0"/>
      <w:marBottom w:val="0"/>
      <w:divBdr>
        <w:top w:val="none" w:sz="0" w:space="0" w:color="auto"/>
        <w:left w:val="none" w:sz="0" w:space="0" w:color="auto"/>
        <w:bottom w:val="none" w:sz="0" w:space="0" w:color="auto"/>
        <w:right w:val="none" w:sz="0" w:space="0" w:color="auto"/>
      </w:divBdr>
    </w:div>
    <w:div w:id="625701389">
      <w:bodyDiv w:val="1"/>
      <w:marLeft w:val="0"/>
      <w:marRight w:val="0"/>
      <w:marTop w:val="0"/>
      <w:marBottom w:val="0"/>
      <w:divBdr>
        <w:top w:val="none" w:sz="0" w:space="0" w:color="auto"/>
        <w:left w:val="none" w:sz="0" w:space="0" w:color="auto"/>
        <w:bottom w:val="none" w:sz="0" w:space="0" w:color="auto"/>
        <w:right w:val="none" w:sz="0" w:space="0" w:color="auto"/>
      </w:divBdr>
    </w:div>
    <w:div w:id="631711959">
      <w:bodyDiv w:val="1"/>
      <w:marLeft w:val="0"/>
      <w:marRight w:val="0"/>
      <w:marTop w:val="0"/>
      <w:marBottom w:val="0"/>
      <w:divBdr>
        <w:top w:val="none" w:sz="0" w:space="0" w:color="auto"/>
        <w:left w:val="none" w:sz="0" w:space="0" w:color="auto"/>
        <w:bottom w:val="none" w:sz="0" w:space="0" w:color="auto"/>
        <w:right w:val="none" w:sz="0" w:space="0" w:color="auto"/>
      </w:divBdr>
    </w:div>
    <w:div w:id="633369590">
      <w:bodyDiv w:val="1"/>
      <w:marLeft w:val="0"/>
      <w:marRight w:val="0"/>
      <w:marTop w:val="0"/>
      <w:marBottom w:val="0"/>
      <w:divBdr>
        <w:top w:val="none" w:sz="0" w:space="0" w:color="auto"/>
        <w:left w:val="none" w:sz="0" w:space="0" w:color="auto"/>
        <w:bottom w:val="none" w:sz="0" w:space="0" w:color="auto"/>
        <w:right w:val="none" w:sz="0" w:space="0" w:color="auto"/>
      </w:divBdr>
    </w:div>
    <w:div w:id="635765738">
      <w:bodyDiv w:val="1"/>
      <w:marLeft w:val="0"/>
      <w:marRight w:val="0"/>
      <w:marTop w:val="0"/>
      <w:marBottom w:val="0"/>
      <w:divBdr>
        <w:top w:val="none" w:sz="0" w:space="0" w:color="auto"/>
        <w:left w:val="none" w:sz="0" w:space="0" w:color="auto"/>
        <w:bottom w:val="none" w:sz="0" w:space="0" w:color="auto"/>
        <w:right w:val="none" w:sz="0" w:space="0" w:color="auto"/>
      </w:divBdr>
    </w:div>
    <w:div w:id="638414286">
      <w:bodyDiv w:val="1"/>
      <w:marLeft w:val="0"/>
      <w:marRight w:val="0"/>
      <w:marTop w:val="0"/>
      <w:marBottom w:val="0"/>
      <w:divBdr>
        <w:top w:val="none" w:sz="0" w:space="0" w:color="auto"/>
        <w:left w:val="none" w:sz="0" w:space="0" w:color="auto"/>
        <w:bottom w:val="none" w:sz="0" w:space="0" w:color="auto"/>
        <w:right w:val="none" w:sz="0" w:space="0" w:color="auto"/>
      </w:divBdr>
    </w:div>
    <w:div w:id="640774627">
      <w:bodyDiv w:val="1"/>
      <w:marLeft w:val="0"/>
      <w:marRight w:val="0"/>
      <w:marTop w:val="0"/>
      <w:marBottom w:val="0"/>
      <w:divBdr>
        <w:top w:val="none" w:sz="0" w:space="0" w:color="auto"/>
        <w:left w:val="none" w:sz="0" w:space="0" w:color="auto"/>
        <w:bottom w:val="none" w:sz="0" w:space="0" w:color="auto"/>
        <w:right w:val="none" w:sz="0" w:space="0" w:color="auto"/>
      </w:divBdr>
    </w:div>
    <w:div w:id="645206876">
      <w:bodyDiv w:val="1"/>
      <w:marLeft w:val="0"/>
      <w:marRight w:val="0"/>
      <w:marTop w:val="0"/>
      <w:marBottom w:val="0"/>
      <w:divBdr>
        <w:top w:val="none" w:sz="0" w:space="0" w:color="auto"/>
        <w:left w:val="none" w:sz="0" w:space="0" w:color="auto"/>
        <w:bottom w:val="none" w:sz="0" w:space="0" w:color="auto"/>
        <w:right w:val="none" w:sz="0" w:space="0" w:color="auto"/>
      </w:divBdr>
    </w:div>
    <w:div w:id="646781415">
      <w:bodyDiv w:val="1"/>
      <w:marLeft w:val="0"/>
      <w:marRight w:val="0"/>
      <w:marTop w:val="0"/>
      <w:marBottom w:val="0"/>
      <w:divBdr>
        <w:top w:val="none" w:sz="0" w:space="0" w:color="auto"/>
        <w:left w:val="none" w:sz="0" w:space="0" w:color="auto"/>
        <w:bottom w:val="none" w:sz="0" w:space="0" w:color="auto"/>
        <w:right w:val="none" w:sz="0" w:space="0" w:color="auto"/>
      </w:divBdr>
    </w:div>
    <w:div w:id="648242110">
      <w:bodyDiv w:val="1"/>
      <w:marLeft w:val="0"/>
      <w:marRight w:val="0"/>
      <w:marTop w:val="0"/>
      <w:marBottom w:val="0"/>
      <w:divBdr>
        <w:top w:val="none" w:sz="0" w:space="0" w:color="auto"/>
        <w:left w:val="none" w:sz="0" w:space="0" w:color="auto"/>
        <w:bottom w:val="none" w:sz="0" w:space="0" w:color="auto"/>
        <w:right w:val="none" w:sz="0" w:space="0" w:color="auto"/>
      </w:divBdr>
    </w:div>
    <w:div w:id="650864828">
      <w:bodyDiv w:val="1"/>
      <w:marLeft w:val="0"/>
      <w:marRight w:val="0"/>
      <w:marTop w:val="0"/>
      <w:marBottom w:val="0"/>
      <w:divBdr>
        <w:top w:val="none" w:sz="0" w:space="0" w:color="auto"/>
        <w:left w:val="none" w:sz="0" w:space="0" w:color="auto"/>
        <w:bottom w:val="none" w:sz="0" w:space="0" w:color="auto"/>
        <w:right w:val="none" w:sz="0" w:space="0" w:color="auto"/>
      </w:divBdr>
    </w:div>
    <w:div w:id="650905584">
      <w:bodyDiv w:val="1"/>
      <w:marLeft w:val="0"/>
      <w:marRight w:val="0"/>
      <w:marTop w:val="0"/>
      <w:marBottom w:val="0"/>
      <w:divBdr>
        <w:top w:val="none" w:sz="0" w:space="0" w:color="auto"/>
        <w:left w:val="none" w:sz="0" w:space="0" w:color="auto"/>
        <w:bottom w:val="none" w:sz="0" w:space="0" w:color="auto"/>
        <w:right w:val="none" w:sz="0" w:space="0" w:color="auto"/>
      </w:divBdr>
    </w:div>
    <w:div w:id="672534650">
      <w:bodyDiv w:val="1"/>
      <w:marLeft w:val="0"/>
      <w:marRight w:val="0"/>
      <w:marTop w:val="0"/>
      <w:marBottom w:val="0"/>
      <w:divBdr>
        <w:top w:val="none" w:sz="0" w:space="0" w:color="auto"/>
        <w:left w:val="none" w:sz="0" w:space="0" w:color="auto"/>
        <w:bottom w:val="none" w:sz="0" w:space="0" w:color="auto"/>
        <w:right w:val="none" w:sz="0" w:space="0" w:color="auto"/>
      </w:divBdr>
    </w:div>
    <w:div w:id="674111344">
      <w:bodyDiv w:val="1"/>
      <w:marLeft w:val="0"/>
      <w:marRight w:val="0"/>
      <w:marTop w:val="0"/>
      <w:marBottom w:val="0"/>
      <w:divBdr>
        <w:top w:val="none" w:sz="0" w:space="0" w:color="auto"/>
        <w:left w:val="none" w:sz="0" w:space="0" w:color="auto"/>
        <w:bottom w:val="none" w:sz="0" w:space="0" w:color="auto"/>
        <w:right w:val="none" w:sz="0" w:space="0" w:color="auto"/>
      </w:divBdr>
    </w:div>
    <w:div w:id="675041672">
      <w:bodyDiv w:val="1"/>
      <w:marLeft w:val="0"/>
      <w:marRight w:val="0"/>
      <w:marTop w:val="0"/>
      <w:marBottom w:val="0"/>
      <w:divBdr>
        <w:top w:val="none" w:sz="0" w:space="0" w:color="auto"/>
        <w:left w:val="none" w:sz="0" w:space="0" w:color="auto"/>
        <w:bottom w:val="none" w:sz="0" w:space="0" w:color="auto"/>
        <w:right w:val="none" w:sz="0" w:space="0" w:color="auto"/>
      </w:divBdr>
    </w:div>
    <w:div w:id="679550821">
      <w:bodyDiv w:val="1"/>
      <w:marLeft w:val="0"/>
      <w:marRight w:val="0"/>
      <w:marTop w:val="0"/>
      <w:marBottom w:val="0"/>
      <w:divBdr>
        <w:top w:val="none" w:sz="0" w:space="0" w:color="auto"/>
        <w:left w:val="none" w:sz="0" w:space="0" w:color="auto"/>
        <w:bottom w:val="none" w:sz="0" w:space="0" w:color="auto"/>
        <w:right w:val="none" w:sz="0" w:space="0" w:color="auto"/>
      </w:divBdr>
    </w:div>
    <w:div w:id="679968143">
      <w:bodyDiv w:val="1"/>
      <w:marLeft w:val="0"/>
      <w:marRight w:val="0"/>
      <w:marTop w:val="0"/>
      <w:marBottom w:val="0"/>
      <w:divBdr>
        <w:top w:val="none" w:sz="0" w:space="0" w:color="auto"/>
        <w:left w:val="none" w:sz="0" w:space="0" w:color="auto"/>
        <w:bottom w:val="none" w:sz="0" w:space="0" w:color="auto"/>
        <w:right w:val="none" w:sz="0" w:space="0" w:color="auto"/>
      </w:divBdr>
    </w:div>
    <w:div w:id="686714861">
      <w:bodyDiv w:val="1"/>
      <w:marLeft w:val="0"/>
      <w:marRight w:val="0"/>
      <w:marTop w:val="0"/>
      <w:marBottom w:val="0"/>
      <w:divBdr>
        <w:top w:val="none" w:sz="0" w:space="0" w:color="auto"/>
        <w:left w:val="none" w:sz="0" w:space="0" w:color="auto"/>
        <w:bottom w:val="none" w:sz="0" w:space="0" w:color="auto"/>
        <w:right w:val="none" w:sz="0" w:space="0" w:color="auto"/>
      </w:divBdr>
    </w:div>
    <w:div w:id="688334557">
      <w:bodyDiv w:val="1"/>
      <w:marLeft w:val="0"/>
      <w:marRight w:val="0"/>
      <w:marTop w:val="0"/>
      <w:marBottom w:val="0"/>
      <w:divBdr>
        <w:top w:val="none" w:sz="0" w:space="0" w:color="auto"/>
        <w:left w:val="none" w:sz="0" w:space="0" w:color="auto"/>
        <w:bottom w:val="none" w:sz="0" w:space="0" w:color="auto"/>
        <w:right w:val="none" w:sz="0" w:space="0" w:color="auto"/>
      </w:divBdr>
    </w:div>
    <w:div w:id="690030715">
      <w:bodyDiv w:val="1"/>
      <w:marLeft w:val="0"/>
      <w:marRight w:val="0"/>
      <w:marTop w:val="0"/>
      <w:marBottom w:val="0"/>
      <w:divBdr>
        <w:top w:val="none" w:sz="0" w:space="0" w:color="auto"/>
        <w:left w:val="none" w:sz="0" w:space="0" w:color="auto"/>
        <w:bottom w:val="none" w:sz="0" w:space="0" w:color="auto"/>
        <w:right w:val="none" w:sz="0" w:space="0" w:color="auto"/>
      </w:divBdr>
    </w:div>
    <w:div w:id="691734566">
      <w:bodyDiv w:val="1"/>
      <w:marLeft w:val="0"/>
      <w:marRight w:val="0"/>
      <w:marTop w:val="0"/>
      <w:marBottom w:val="0"/>
      <w:divBdr>
        <w:top w:val="none" w:sz="0" w:space="0" w:color="auto"/>
        <w:left w:val="none" w:sz="0" w:space="0" w:color="auto"/>
        <w:bottom w:val="none" w:sz="0" w:space="0" w:color="auto"/>
        <w:right w:val="none" w:sz="0" w:space="0" w:color="auto"/>
      </w:divBdr>
    </w:div>
    <w:div w:id="696203322">
      <w:bodyDiv w:val="1"/>
      <w:marLeft w:val="0"/>
      <w:marRight w:val="0"/>
      <w:marTop w:val="0"/>
      <w:marBottom w:val="0"/>
      <w:divBdr>
        <w:top w:val="none" w:sz="0" w:space="0" w:color="auto"/>
        <w:left w:val="none" w:sz="0" w:space="0" w:color="auto"/>
        <w:bottom w:val="none" w:sz="0" w:space="0" w:color="auto"/>
        <w:right w:val="none" w:sz="0" w:space="0" w:color="auto"/>
      </w:divBdr>
    </w:div>
    <w:div w:id="698969539">
      <w:bodyDiv w:val="1"/>
      <w:marLeft w:val="0"/>
      <w:marRight w:val="0"/>
      <w:marTop w:val="0"/>
      <w:marBottom w:val="0"/>
      <w:divBdr>
        <w:top w:val="none" w:sz="0" w:space="0" w:color="auto"/>
        <w:left w:val="none" w:sz="0" w:space="0" w:color="auto"/>
        <w:bottom w:val="none" w:sz="0" w:space="0" w:color="auto"/>
        <w:right w:val="none" w:sz="0" w:space="0" w:color="auto"/>
      </w:divBdr>
    </w:div>
    <w:div w:id="700008129">
      <w:bodyDiv w:val="1"/>
      <w:marLeft w:val="0"/>
      <w:marRight w:val="0"/>
      <w:marTop w:val="0"/>
      <w:marBottom w:val="0"/>
      <w:divBdr>
        <w:top w:val="none" w:sz="0" w:space="0" w:color="auto"/>
        <w:left w:val="none" w:sz="0" w:space="0" w:color="auto"/>
        <w:bottom w:val="none" w:sz="0" w:space="0" w:color="auto"/>
        <w:right w:val="none" w:sz="0" w:space="0" w:color="auto"/>
      </w:divBdr>
    </w:div>
    <w:div w:id="702485570">
      <w:bodyDiv w:val="1"/>
      <w:marLeft w:val="0"/>
      <w:marRight w:val="0"/>
      <w:marTop w:val="0"/>
      <w:marBottom w:val="0"/>
      <w:divBdr>
        <w:top w:val="none" w:sz="0" w:space="0" w:color="auto"/>
        <w:left w:val="none" w:sz="0" w:space="0" w:color="auto"/>
        <w:bottom w:val="none" w:sz="0" w:space="0" w:color="auto"/>
        <w:right w:val="none" w:sz="0" w:space="0" w:color="auto"/>
      </w:divBdr>
    </w:div>
    <w:div w:id="702636305">
      <w:bodyDiv w:val="1"/>
      <w:marLeft w:val="0"/>
      <w:marRight w:val="0"/>
      <w:marTop w:val="0"/>
      <w:marBottom w:val="0"/>
      <w:divBdr>
        <w:top w:val="none" w:sz="0" w:space="0" w:color="auto"/>
        <w:left w:val="none" w:sz="0" w:space="0" w:color="auto"/>
        <w:bottom w:val="none" w:sz="0" w:space="0" w:color="auto"/>
        <w:right w:val="none" w:sz="0" w:space="0" w:color="auto"/>
      </w:divBdr>
    </w:div>
    <w:div w:id="705450212">
      <w:bodyDiv w:val="1"/>
      <w:marLeft w:val="0"/>
      <w:marRight w:val="0"/>
      <w:marTop w:val="0"/>
      <w:marBottom w:val="0"/>
      <w:divBdr>
        <w:top w:val="none" w:sz="0" w:space="0" w:color="auto"/>
        <w:left w:val="none" w:sz="0" w:space="0" w:color="auto"/>
        <w:bottom w:val="none" w:sz="0" w:space="0" w:color="auto"/>
        <w:right w:val="none" w:sz="0" w:space="0" w:color="auto"/>
      </w:divBdr>
    </w:div>
    <w:div w:id="706293087">
      <w:bodyDiv w:val="1"/>
      <w:marLeft w:val="0"/>
      <w:marRight w:val="0"/>
      <w:marTop w:val="0"/>
      <w:marBottom w:val="0"/>
      <w:divBdr>
        <w:top w:val="none" w:sz="0" w:space="0" w:color="auto"/>
        <w:left w:val="none" w:sz="0" w:space="0" w:color="auto"/>
        <w:bottom w:val="none" w:sz="0" w:space="0" w:color="auto"/>
        <w:right w:val="none" w:sz="0" w:space="0" w:color="auto"/>
      </w:divBdr>
    </w:div>
    <w:div w:id="707729537">
      <w:bodyDiv w:val="1"/>
      <w:marLeft w:val="0"/>
      <w:marRight w:val="0"/>
      <w:marTop w:val="0"/>
      <w:marBottom w:val="0"/>
      <w:divBdr>
        <w:top w:val="none" w:sz="0" w:space="0" w:color="auto"/>
        <w:left w:val="none" w:sz="0" w:space="0" w:color="auto"/>
        <w:bottom w:val="none" w:sz="0" w:space="0" w:color="auto"/>
        <w:right w:val="none" w:sz="0" w:space="0" w:color="auto"/>
      </w:divBdr>
    </w:div>
    <w:div w:id="713041451">
      <w:bodyDiv w:val="1"/>
      <w:marLeft w:val="0"/>
      <w:marRight w:val="0"/>
      <w:marTop w:val="0"/>
      <w:marBottom w:val="0"/>
      <w:divBdr>
        <w:top w:val="none" w:sz="0" w:space="0" w:color="auto"/>
        <w:left w:val="none" w:sz="0" w:space="0" w:color="auto"/>
        <w:bottom w:val="none" w:sz="0" w:space="0" w:color="auto"/>
        <w:right w:val="none" w:sz="0" w:space="0" w:color="auto"/>
      </w:divBdr>
    </w:div>
    <w:div w:id="716512263">
      <w:bodyDiv w:val="1"/>
      <w:marLeft w:val="0"/>
      <w:marRight w:val="0"/>
      <w:marTop w:val="0"/>
      <w:marBottom w:val="0"/>
      <w:divBdr>
        <w:top w:val="none" w:sz="0" w:space="0" w:color="auto"/>
        <w:left w:val="none" w:sz="0" w:space="0" w:color="auto"/>
        <w:bottom w:val="none" w:sz="0" w:space="0" w:color="auto"/>
        <w:right w:val="none" w:sz="0" w:space="0" w:color="auto"/>
      </w:divBdr>
    </w:div>
    <w:div w:id="717512269">
      <w:bodyDiv w:val="1"/>
      <w:marLeft w:val="0"/>
      <w:marRight w:val="0"/>
      <w:marTop w:val="0"/>
      <w:marBottom w:val="0"/>
      <w:divBdr>
        <w:top w:val="none" w:sz="0" w:space="0" w:color="auto"/>
        <w:left w:val="none" w:sz="0" w:space="0" w:color="auto"/>
        <w:bottom w:val="none" w:sz="0" w:space="0" w:color="auto"/>
        <w:right w:val="none" w:sz="0" w:space="0" w:color="auto"/>
      </w:divBdr>
    </w:div>
    <w:div w:id="719748405">
      <w:bodyDiv w:val="1"/>
      <w:marLeft w:val="0"/>
      <w:marRight w:val="0"/>
      <w:marTop w:val="0"/>
      <w:marBottom w:val="0"/>
      <w:divBdr>
        <w:top w:val="none" w:sz="0" w:space="0" w:color="auto"/>
        <w:left w:val="none" w:sz="0" w:space="0" w:color="auto"/>
        <w:bottom w:val="none" w:sz="0" w:space="0" w:color="auto"/>
        <w:right w:val="none" w:sz="0" w:space="0" w:color="auto"/>
      </w:divBdr>
    </w:div>
    <w:div w:id="720518897">
      <w:bodyDiv w:val="1"/>
      <w:marLeft w:val="0"/>
      <w:marRight w:val="0"/>
      <w:marTop w:val="0"/>
      <w:marBottom w:val="0"/>
      <w:divBdr>
        <w:top w:val="none" w:sz="0" w:space="0" w:color="auto"/>
        <w:left w:val="none" w:sz="0" w:space="0" w:color="auto"/>
        <w:bottom w:val="none" w:sz="0" w:space="0" w:color="auto"/>
        <w:right w:val="none" w:sz="0" w:space="0" w:color="auto"/>
      </w:divBdr>
    </w:div>
    <w:div w:id="722682463">
      <w:bodyDiv w:val="1"/>
      <w:marLeft w:val="0"/>
      <w:marRight w:val="0"/>
      <w:marTop w:val="0"/>
      <w:marBottom w:val="0"/>
      <w:divBdr>
        <w:top w:val="none" w:sz="0" w:space="0" w:color="auto"/>
        <w:left w:val="none" w:sz="0" w:space="0" w:color="auto"/>
        <w:bottom w:val="none" w:sz="0" w:space="0" w:color="auto"/>
        <w:right w:val="none" w:sz="0" w:space="0" w:color="auto"/>
      </w:divBdr>
    </w:div>
    <w:div w:id="722757485">
      <w:bodyDiv w:val="1"/>
      <w:marLeft w:val="0"/>
      <w:marRight w:val="0"/>
      <w:marTop w:val="0"/>
      <w:marBottom w:val="0"/>
      <w:divBdr>
        <w:top w:val="none" w:sz="0" w:space="0" w:color="auto"/>
        <w:left w:val="none" w:sz="0" w:space="0" w:color="auto"/>
        <w:bottom w:val="none" w:sz="0" w:space="0" w:color="auto"/>
        <w:right w:val="none" w:sz="0" w:space="0" w:color="auto"/>
      </w:divBdr>
    </w:div>
    <w:div w:id="723721956">
      <w:bodyDiv w:val="1"/>
      <w:marLeft w:val="0"/>
      <w:marRight w:val="0"/>
      <w:marTop w:val="0"/>
      <w:marBottom w:val="0"/>
      <w:divBdr>
        <w:top w:val="none" w:sz="0" w:space="0" w:color="auto"/>
        <w:left w:val="none" w:sz="0" w:space="0" w:color="auto"/>
        <w:bottom w:val="none" w:sz="0" w:space="0" w:color="auto"/>
        <w:right w:val="none" w:sz="0" w:space="0" w:color="auto"/>
      </w:divBdr>
    </w:div>
    <w:div w:id="724451176">
      <w:bodyDiv w:val="1"/>
      <w:marLeft w:val="0"/>
      <w:marRight w:val="0"/>
      <w:marTop w:val="0"/>
      <w:marBottom w:val="0"/>
      <w:divBdr>
        <w:top w:val="none" w:sz="0" w:space="0" w:color="auto"/>
        <w:left w:val="none" w:sz="0" w:space="0" w:color="auto"/>
        <w:bottom w:val="none" w:sz="0" w:space="0" w:color="auto"/>
        <w:right w:val="none" w:sz="0" w:space="0" w:color="auto"/>
      </w:divBdr>
    </w:div>
    <w:div w:id="732197501">
      <w:bodyDiv w:val="1"/>
      <w:marLeft w:val="0"/>
      <w:marRight w:val="0"/>
      <w:marTop w:val="0"/>
      <w:marBottom w:val="0"/>
      <w:divBdr>
        <w:top w:val="none" w:sz="0" w:space="0" w:color="auto"/>
        <w:left w:val="none" w:sz="0" w:space="0" w:color="auto"/>
        <w:bottom w:val="none" w:sz="0" w:space="0" w:color="auto"/>
        <w:right w:val="none" w:sz="0" w:space="0" w:color="auto"/>
      </w:divBdr>
    </w:div>
    <w:div w:id="736637323">
      <w:bodyDiv w:val="1"/>
      <w:marLeft w:val="0"/>
      <w:marRight w:val="0"/>
      <w:marTop w:val="0"/>
      <w:marBottom w:val="0"/>
      <w:divBdr>
        <w:top w:val="none" w:sz="0" w:space="0" w:color="auto"/>
        <w:left w:val="none" w:sz="0" w:space="0" w:color="auto"/>
        <w:bottom w:val="none" w:sz="0" w:space="0" w:color="auto"/>
        <w:right w:val="none" w:sz="0" w:space="0" w:color="auto"/>
      </w:divBdr>
    </w:div>
    <w:div w:id="738793432">
      <w:bodyDiv w:val="1"/>
      <w:marLeft w:val="0"/>
      <w:marRight w:val="0"/>
      <w:marTop w:val="0"/>
      <w:marBottom w:val="0"/>
      <w:divBdr>
        <w:top w:val="none" w:sz="0" w:space="0" w:color="auto"/>
        <w:left w:val="none" w:sz="0" w:space="0" w:color="auto"/>
        <w:bottom w:val="none" w:sz="0" w:space="0" w:color="auto"/>
        <w:right w:val="none" w:sz="0" w:space="0" w:color="auto"/>
      </w:divBdr>
    </w:div>
    <w:div w:id="743800457">
      <w:bodyDiv w:val="1"/>
      <w:marLeft w:val="0"/>
      <w:marRight w:val="0"/>
      <w:marTop w:val="0"/>
      <w:marBottom w:val="0"/>
      <w:divBdr>
        <w:top w:val="none" w:sz="0" w:space="0" w:color="auto"/>
        <w:left w:val="none" w:sz="0" w:space="0" w:color="auto"/>
        <w:bottom w:val="none" w:sz="0" w:space="0" w:color="auto"/>
        <w:right w:val="none" w:sz="0" w:space="0" w:color="auto"/>
      </w:divBdr>
    </w:div>
    <w:div w:id="751316300">
      <w:bodyDiv w:val="1"/>
      <w:marLeft w:val="0"/>
      <w:marRight w:val="0"/>
      <w:marTop w:val="0"/>
      <w:marBottom w:val="0"/>
      <w:divBdr>
        <w:top w:val="none" w:sz="0" w:space="0" w:color="auto"/>
        <w:left w:val="none" w:sz="0" w:space="0" w:color="auto"/>
        <w:bottom w:val="none" w:sz="0" w:space="0" w:color="auto"/>
        <w:right w:val="none" w:sz="0" w:space="0" w:color="auto"/>
      </w:divBdr>
    </w:div>
    <w:div w:id="751656402">
      <w:bodyDiv w:val="1"/>
      <w:marLeft w:val="0"/>
      <w:marRight w:val="0"/>
      <w:marTop w:val="0"/>
      <w:marBottom w:val="0"/>
      <w:divBdr>
        <w:top w:val="none" w:sz="0" w:space="0" w:color="auto"/>
        <w:left w:val="none" w:sz="0" w:space="0" w:color="auto"/>
        <w:bottom w:val="none" w:sz="0" w:space="0" w:color="auto"/>
        <w:right w:val="none" w:sz="0" w:space="0" w:color="auto"/>
      </w:divBdr>
    </w:div>
    <w:div w:id="751926904">
      <w:bodyDiv w:val="1"/>
      <w:marLeft w:val="0"/>
      <w:marRight w:val="0"/>
      <w:marTop w:val="0"/>
      <w:marBottom w:val="0"/>
      <w:divBdr>
        <w:top w:val="none" w:sz="0" w:space="0" w:color="auto"/>
        <w:left w:val="none" w:sz="0" w:space="0" w:color="auto"/>
        <w:bottom w:val="none" w:sz="0" w:space="0" w:color="auto"/>
        <w:right w:val="none" w:sz="0" w:space="0" w:color="auto"/>
      </w:divBdr>
    </w:div>
    <w:div w:id="763577174">
      <w:bodyDiv w:val="1"/>
      <w:marLeft w:val="0"/>
      <w:marRight w:val="0"/>
      <w:marTop w:val="0"/>
      <w:marBottom w:val="0"/>
      <w:divBdr>
        <w:top w:val="none" w:sz="0" w:space="0" w:color="auto"/>
        <w:left w:val="none" w:sz="0" w:space="0" w:color="auto"/>
        <w:bottom w:val="none" w:sz="0" w:space="0" w:color="auto"/>
        <w:right w:val="none" w:sz="0" w:space="0" w:color="auto"/>
      </w:divBdr>
    </w:div>
    <w:div w:id="765152225">
      <w:bodyDiv w:val="1"/>
      <w:marLeft w:val="0"/>
      <w:marRight w:val="0"/>
      <w:marTop w:val="0"/>
      <w:marBottom w:val="0"/>
      <w:divBdr>
        <w:top w:val="none" w:sz="0" w:space="0" w:color="auto"/>
        <w:left w:val="none" w:sz="0" w:space="0" w:color="auto"/>
        <w:bottom w:val="none" w:sz="0" w:space="0" w:color="auto"/>
        <w:right w:val="none" w:sz="0" w:space="0" w:color="auto"/>
      </w:divBdr>
    </w:div>
    <w:div w:id="770006057">
      <w:bodyDiv w:val="1"/>
      <w:marLeft w:val="0"/>
      <w:marRight w:val="0"/>
      <w:marTop w:val="0"/>
      <w:marBottom w:val="0"/>
      <w:divBdr>
        <w:top w:val="none" w:sz="0" w:space="0" w:color="auto"/>
        <w:left w:val="none" w:sz="0" w:space="0" w:color="auto"/>
        <w:bottom w:val="none" w:sz="0" w:space="0" w:color="auto"/>
        <w:right w:val="none" w:sz="0" w:space="0" w:color="auto"/>
      </w:divBdr>
    </w:div>
    <w:div w:id="776368825">
      <w:bodyDiv w:val="1"/>
      <w:marLeft w:val="0"/>
      <w:marRight w:val="0"/>
      <w:marTop w:val="0"/>
      <w:marBottom w:val="0"/>
      <w:divBdr>
        <w:top w:val="none" w:sz="0" w:space="0" w:color="auto"/>
        <w:left w:val="none" w:sz="0" w:space="0" w:color="auto"/>
        <w:bottom w:val="none" w:sz="0" w:space="0" w:color="auto"/>
        <w:right w:val="none" w:sz="0" w:space="0" w:color="auto"/>
      </w:divBdr>
    </w:div>
    <w:div w:id="786702605">
      <w:bodyDiv w:val="1"/>
      <w:marLeft w:val="0"/>
      <w:marRight w:val="0"/>
      <w:marTop w:val="0"/>
      <w:marBottom w:val="0"/>
      <w:divBdr>
        <w:top w:val="none" w:sz="0" w:space="0" w:color="auto"/>
        <w:left w:val="none" w:sz="0" w:space="0" w:color="auto"/>
        <w:bottom w:val="none" w:sz="0" w:space="0" w:color="auto"/>
        <w:right w:val="none" w:sz="0" w:space="0" w:color="auto"/>
      </w:divBdr>
    </w:div>
    <w:div w:id="789056365">
      <w:bodyDiv w:val="1"/>
      <w:marLeft w:val="0"/>
      <w:marRight w:val="0"/>
      <w:marTop w:val="0"/>
      <w:marBottom w:val="0"/>
      <w:divBdr>
        <w:top w:val="none" w:sz="0" w:space="0" w:color="auto"/>
        <w:left w:val="none" w:sz="0" w:space="0" w:color="auto"/>
        <w:bottom w:val="none" w:sz="0" w:space="0" w:color="auto"/>
        <w:right w:val="none" w:sz="0" w:space="0" w:color="auto"/>
      </w:divBdr>
    </w:div>
    <w:div w:id="791946155">
      <w:bodyDiv w:val="1"/>
      <w:marLeft w:val="0"/>
      <w:marRight w:val="0"/>
      <w:marTop w:val="0"/>
      <w:marBottom w:val="0"/>
      <w:divBdr>
        <w:top w:val="none" w:sz="0" w:space="0" w:color="auto"/>
        <w:left w:val="none" w:sz="0" w:space="0" w:color="auto"/>
        <w:bottom w:val="none" w:sz="0" w:space="0" w:color="auto"/>
        <w:right w:val="none" w:sz="0" w:space="0" w:color="auto"/>
      </w:divBdr>
    </w:div>
    <w:div w:id="793520234">
      <w:bodyDiv w:val="1"/>
      <w:marLeft w:val="0"/>
      <w:marRight w:val="0"/>
      <w:marTop w:val="0"/>
      <w:marBottom w:val="0"/>
      <w:divBdr>
        <w:top w:val="none" w:sz="0" w:space="0" w:color="auto"/>
        <w:left w:val="none" w:sz="0" w:space="0" w:color="auto"/>
        <w:bottom w:val="none" w:sz="0" w:space="0" w:color="auto"/>
        <w:right w:val="none" w:sz="0" w:space="0" w:color="auto"/>
      </w:divBdr>
    </w:div>
    <w:div w:id="793869190">
      <w:bodyDiv w:val="1"/>
      <w:marLeft w:val="0"/>
      <w:marRight w:val="0"/>
      <w:marTop w:val="0"/>
      <w:marBottom w:val="0"/>
      <w:divBdr>
        <w:top w:val="none" w:sz="0" w:space="0" w:color="auto"/>
        <w:left w:val="none" w:sz="0" w:space="0" w:color="auto"/>
        <w:bottom w:val="none" w:sz="0" w:space="0" w:color="auto"/>
        <w:right w:val="none" w:sz="0" w:space="0" w:color="auto"/>
      </w:divBdr>
    </w:div>
    <w:div w:id="797456435">
      <w:bodyDiv w:val="1"/>
      <w:marLeft w:val="0"/>
      <w:marRight w:val="0"/>
      <w:marTop w:val="0"/>
      <w:marBottom w:val="0"/>
      <w:divBdr>
        <w:top w:val="none" w:sz="0" w:space="0" w:color="auto"/>
        <w:left w:val="none" w:sz="0" w:space="0" w:color="auto"/>
        <w:bottom w:val="none" w:sz="0" w:space="0" w:color="auto"/>
        <w:right w:val="none" w:sz="0" w:space="0" w:color="auto"/>
      </w:divBdr>
    </w:div>
    <w:div w:id="798573307">
      <w:bodyDiv w:val="1"/>
      <w:marLeft w:val="0"/>
      <w:marRight w:val="0"/>
      <w:marTop w:val="0"/>
      <w:marBottom w:val="0"/>
      <w:divBdr>
        <w:top w:val="none" w:sz="0" w:space="0" w:color="auto"/>
        <w:left w:val="none" w:sz="0" w:space="0" w:color="auto"/>
        <w:bottom w:val="none" w:sz="0" w:space="0" w:color="auto"/>
        <w:right w:val="none" w:sz="0" w:space="0" w:color="auto"/>
      </w:divBdr>
    </w:div>
    <w:div w:id="801726862">
      <w:bodyDiv w:val="1"/>
      <w:marLeft w:val="0"/>
      <w:marRight w:val="0"/>
      <w:marTop w:val="0"/>
      <w:marBottom w:val="0"/>
      <w:divBdr>
        <w:top w:val="none" w:sz="0" w:space="0" w:color="auto"/>
        <w:left w:val="none" w:sz="0" w:space="0" w:color="auto"/>
        <w:bottom w:val="none" w:sz="0" w:space="0" w:color="auto"/>
        <w:right w:val="none" w:sz="0" w:space="0" w:color="auto"/>
      </w:divBdr>
    </w:div>
    <w:div w:id="803543113">
      <w:bodyDiv w:val="1"/>
      <w:marLeft w:val="0"/>
      <w:marRight w:val="0"/>
      <w:marTop w:val="0"/>
      <w:marBottom w:val="0"/>
      <w:divBdr>
        <w:top w:val="none" w:sz="0" w:space="0" w:color="auto"/>
        <w:left w:val="none" w:sz="0" w:space="0" w:color="auto"/>
        <w:bottom w:val="none" w:sz="0" w:space="0" w:color="auto"/>
        <w:right w:val="none" w:sz="0" w:space="0" w:color="auto"/>
      </w:divBdr>
    </w:div>
    <w:div w:id="813836014">
      <w:bodyDiv w:val="1"/>
      <w:marLeft w:val="0"/>
      <w:marRight w:val="0"/>
      <w:marTop w:val="0"/>
      <w:marBottom w:val="0"/>
      <w:divBdr>
        <w:top w:val="none" w:sz="0" w:space="0" w:color="auto"/>
        <w:left w:val="none" w:sz="0" w:space="0" w:color="auto"/>
        <w:bottom w:val="none" w:sz="0" w:space="0" w:color="auto"/>
        <w:right w:val="none" w:sz="0" w:space="0" w:color="auto"/>
      </w:divBdr>
    </w:div>
    <w:div w:id="817847710">
      <w:bodyDiv w:val="1"/>
      <w:marLeft w:val="0"/>
      <w:marRight w:val="0"/>
      <w:marTop w:val="0"/>
      <w:marBottom w:val="0"/>
      <w:divBdr>
        <w:top w:val="none" w:sz="0" w:space="0" w:color="auto"/>
        <w:left w:val="none" w:sz="0" w:space="0" w:color="auto"/>
        <w:bottom w:val="none" w:sz="0" w:space="0" w:color="auto"/>
        <w:right w:val="none" w:sz="0" w:space="0" w:color="auto"/>
      </w:divBdr>
    </w:div>
    <w:div w:id="828978403">
      <w:bodyDiv w:val="1"/>
      <w:marLeft w:val="0"/>
      <w:marRight w:val="0"/>
      <w:marTop w:val="0"/>
      <w:marBottom w:val="0"/>
      <w:divBdr>
        <w:top w:val="none" w:sz="0" w:space="0" w:color="auto"/>
        <w:left w:val="none" w:sz="0" w:space="0" w:color="auto"/>
        <w:bottom w:val="none" w:sz="0" w:space="0" w:color="auto"/>
        <w:right w:val="none" w:sz="0" w:space="0" w:color="auto"/>
      </w:divBdr>
    </w:div>
    <w:div w:id="836923115">
      <w:bodyDiv w:val="1"/>
      <w:marLeft w:val="0"/>
      <w:marRight w:val="0"/>
      <w:marTop w:val="0"/>
      <w:marBottom w:val="0"/>
      <w:divBdr>
        <w:top w:val="none" w:sz="0" w:space="0" w:color="auto"/>
        <w:left w:val="none" w:sz="0" w:space="0" w:color="auto"/>
        <w:bottom w:val="none" w:sz="0" w:space="0" w:color="auto"/>
        <w:right w:val="none" w:sz="0" w:space="0" w:color="auto"/>
      </w:divBdr>
    </w:div>
    <w:div w:id="843474431">
      <w:bodyDiv w:val="1"/>
      <w:marLeft w:val="0"/>
      <w:marRight w:val="0"/>
      <w:marTop w:val="0"/>
      <w:marBottom w:val="0"/>
      <w:divBdr>
        <w:top w:val="none" w:sz="0" w:space="0" w:color="auto"/>
        <w:left w:val="none" w:sz="0" w:space="0" w:color="auto"/>
        <w:bottom w:val="none" w:sz="0" w:space="0" w:color="auto"/>
        <w:right w:val="none" w:sz="0" w:space="0" w:color="auto"/>
      </w:divBdr>
    </w:div>
    <w:div w:id="844051715">
      <w:bodyDiv w:val="1"/>
      <w:marLeft w:val="0"/>
      <w:marRight w:val="0"/>
      <w:marTop w:val="0"/>
      <w:marBottom w:val="0"/>
      <w:divBdr>
        <w:top w:val="none" w:sz="0" w:space="0" w:color="auto"/>
        <w:left w:val="none" w:sz="0" w:space="0" w:color="auto"/>
        <w:bottom w:val="none" w:sz="0" w:space="0" w:color="auto"/>
        <w:right w:val="none" w:sz="0" w:space="0" w:color="auto"/>
      </w:divBdr>
    </w:div>
    <w:div w:id="860121246">
      <w:bodyDiv w:val="1"/>
      <w:marLeft w:val="0"/>
      <w:marRight w:val="0"/>
      <w:marTop w:val="0"/>
      <w:marBottom w:val="0"/>
      <w:divBdr>
        <w:top w:val="none" w:sz="0" w:space="0" w:color="auto"/>
        <w:left w:val="none" w:sz="0" w:space="0" w:color="auto"/>
        <w:bottom w:val="none" w:sz="0" w:space="0" w:color="auto"/>
        <w:right w:val="none" w:sz="0" w:space="0" w:color="auto"/>
      </w:divBdr>
    </w:div>
    <w:div w:id="864248783">
      <w:bodyDiv w:val="1"/>
      <w:marLeft w:val="0"/>
      <w:marRight w:val="0"/>
      <w:marTop w:val="0"/>
      <w:marBottom w:val="0"/>
      <w:divBdr>
        <w:top w:val="none" w:sz="0" w:space="0" w:color="auto"/>
        <w:left w:val="none" w:sz="0" w:space="0" w:color="auto"/>
        <w:bottom w:val="none" w:sz="0" w:space="0" w:color="auto"/>
        <w:right w:val="none" w:sz="0" w:space="0" w:color="auto"/>
      </w:divBdr>
    </w:div>
    <w:div w:id="866648310">
      <w:bodyDiv w:val="1"/>
      <w:marLeft w:val="0"/>
      <w:marRight w:val="0"/>
      <w:marTop w:val="0"/>
      <w:marBottom w:val="0"/>
      <w:divBdr>
        <w:top w:val="none" w:sz="0" w:space="0" w:color="auto"/>
        <w:left w:val="none" w:sz="0" w:space="0" w:color="auto"/>
        <w:bottom w:val="none" w:sz="0" w:space="0" w:color="auto"/>
        <w:right w:val="none" w:sz="0" w:space="0" w:color="auto"/>
      </w:divBdr>
    </w:div>
    <w:div w:id="867255595">
      <w:bodyDiv w:val="1"/>
      <w:marLeft w:val="0"/>
      <w:marRight w:val="0"/>
      <w:marTop w:val="0"/>
      <w:marBottom w:val="0"/>
      <w:divBdr>
        <w:top w:val="none" w:sz="0" w:space="0" w:color="auto"/>
        <w:left w:val="none" w:sz="0" w:space="0" w:color="auto"/>
        <w:bottom w:val="none" w:sz="0" w:space="0" w:color="auto"/>
        <w:right w:val="none" w:sz="0" w:space="0" w:color="auto"/>
      </w:divBdr>
    </w:div>
    <w:div w:id="884608683">
      <w:bodyDiv w:val="1"/>
      <w:marLeft w:val="0"/>
      <w:marRight w:val="0"/>
      <w:marTop w:val="0"/>
      <w:marBottom w:val="0"/>
      <w:divBdr>
        <w:top w:val="none" w:sz="0" w:space="0" w:color="auto"/>
        <w:left w:val="none" w:sz="0" w:space="0" w:color="auto"/>
        <w:bottom w:val="none" w:sz="0" w:space="0" w:color="auto"/>
        <w:right w:val="none" w:sz="0" w:space="0" w:color="auto"/>
      </w:divBdr>
    </w:div>
    <w:div w:id="885068755">
      <w:bodyDiv w:val="1"/>
      <w:marLeft w:val="0"/>
      <w:marRight w:val="0"/>
      <w:marTop w:val="0"/>
      <w:marBottom w:val="0"/>
      <w:divBdr>
        <w:top w:val="none" w:sz="0" w:space="0" w:color="auto"/>
        <w:left w:val="none" w:sz="0" w:space="0" w:color="auto"/>
        <w:bottom w:val="none" w:sz="0" w:space="0" w:color="auto"/>
        <w:right w:val="none" w:sz="0" w:space="0" w:color="auto"/>
      </w:divBdr>
    </w:div>
    <w:div w:id="887649675">
      <w:bodyDiv w:val="1"/>
      <w:marLeft w:val="0"/>
      <w:marRight w:val="0"/>
      <w:marTop w:val="0"/>
      <w:marBottom w:val="0"/>
      <w:divBdr>
        <w:top w:val="none" w:sz="0" w:space="0" w:color="auto"/>
        <w:left w:val="none" w:sz="0" w:space="0" w:color="auto"/>
        <w:bottom w:val="none" w:sz="0" w:space="0" w:color="auto"/>
        <w:right w:val="none" w:sz="0" w:space="0" w:color="auto"/>
      </w:divBdr>
    </w:div>
    <w:div w:id="888108980">
      <w:bodyDiv w:val="1"/>
      <w:marLeft w:val="0"/>
      <w:marRight w:val="0"/>
      <w:marTop w:val="0"/>
      <w:marBottom w:val="0"/>
      <w:divBdr>
        <w:top w:val="none" w:sz="0" w:space="0" w:color="auto"/>
        <w:left w:val="none" w:sz="0" w:space="0" w:color="auto"/>
        <w:bottom w:val="none" w:sz="0" w:space="0" w:color="auto"/>
        <w:right w:val="none" w:sz="0" w:space="0" w:color="auto"/>
      </w:divBdr>
    </w:div>
    <w:div w:id="894240198">
      <w:bodyDiv w:val="1"/>
      <w:marLeft w:val="0"/>
      <w:marRight w:val="0"/>
      <w:marTop w:val="0"/>
      <w:marBottom w:val="0"/>
      <w:divBdr>
        <w:top w:val="none" w:sz="0" w:space="0" w:color="auto"/>
        <w:left w:val="none" w:sz="0" w:space="0" w:color="auto"/>
        <w:bottom w:val="none" w:sz="0" w:space="0" w:color="auto"/>
        <w:right w:val="none" w:sz="0" w:space="0" w:color="auto"/>
      </w:divBdr>
    </w:div>
    <w:div w:id="913588129">
      <w:bodyDiv w:val="1"/>
      <w:marLeft w:val="0"/>
      <w:marRight w:val="0"/>
      <w:marTop w:val="0"/>
      <w:marBottom w:val="0"/>
      <w:divBdr>
        <w:top w:val="none" w:sz="0" w:space="0" w:color="auto"/>
        <w:left w:val="none" w:sz="0" w:space="0" w:color="auto"/>
        <w:bottom w:val="none" w:sz="0" w:space="0" w:color="auto"/>
        <w:right w:val="none" w:sz="0" w:space="0" w:color="auto"/>
      </w:divBdr>
    </w:div>
    <w:div w:id="918903345">
      <w:bodyDiv w:val="1"/>
      <w:marLeft w:val="0"/>
      <w:marRight w:val="0"/>
      <w:marTop w:val="0"/>
      <w:marBottom w:val="0"/>
      <w:divBdr>
        <w:top w:val="none" w:sz="0" w:space="0" w:color="auto"/>
        <w:left w:val="none" w:sz="0" w:space="0" w:color="auto"/>
        <w:bottom w:val="none" w:sz="0" w:space="0" w:color="auto"/>
        <w:right w:val="none" w:sz="0" w:space="0" w:color="auto"/>
      </w:divBdr>
    </w:div>
    <w:div w:id="919021232">
      <w:bodyDiv w:val="1"/>
      <w:marLeft w:val="0"/>
      <w:marRight w:val="0"/>
      <w:marTop w:val="0"/>
      <w:marBottom w:val="0"/>
      <w:divBdr>
        <w:top w:val="none" w:sz="0" w:space="0" w:color="auto"/>
        <w:left w:val="none" w:sz="0" w:space="0" w:color="auto"/>
        <w:bottom w:val="none" w:sz="0" w:space="0" w:color="auto"/>
        <w:right w:val="none" w:sz="0" w:space="0" w:color="auto"/>
      </w:divBdr>
    </w:div>
    <w:div w:id="919873953">
      <w:bodyDiv w:val="1"/>
      <w:marLeft w:val="0"/>
      <w:marRight w:val="0"/>
      <w:marTop w:val="0"/>
      <w:marBottom w:val="0"/>
      <w:divBdr>
        <w:top w:val="none" w:sz="0" w:space="0" w:color="auto"/>
        <w:left w:val="none" w:sz="0" w:space="0" w:color="auto"/>
        <w:bottom w:val="none" w:sz="0" w:space="0" w:color="auto"/>
        <w:right w:val="none" w:sz="0" w:space="0" w:color="auto"/>
      </w:divBdr>
    </w:div>
    <w:div w:id="921332258">
      <w:bodyDiv w:val="1"/>
      <w:marLeft w:val="0"/>
      <w:marRight w:val="0"/>
      <w:marTop w:val="0"/>
      <w:marBottom w:val="0"/>
      <w:divBdr>
        <w:top w:val="none" w:sz="0" w:space="0" w:color="auto"/>
        <w:left w:val="none" w:sz="0" w:space="0" w:color="auto"/>
        <w:bottom w:val="none" w:sz="0" w:space="0" w:color="auto"/>
        <w:right w:val="none" w:sz="0" w:space="0" w:color="auto"/>
      </w:divBdr>
    </w:div>
    <w:div w:id="922951754">
      <w:bodyDiv w:val="1"/>
      <w:marLeft w:val="0"/>
      <w:marRight w:val="0"/>
      <w:marTop w:val="0"/>
      <w:marBottom w:val="0"/>
      <w:divBdr>
        <w:top w:val="none" w:sz="0" w:space="0" w:color="auto"/>
        <w:left w:val="none" w:sz="0" w:space="0" w:color="auto"/>
        <w:bottom w:val="none" w:sz="0" w:space="0" w:color="auto"/>
        <w:right w:val="none" w:sz="0" w:space="0" w:color="auto"/>
      </w:divBdr>
    </w:div>
    <w:div w:id="923536483">
      <w:bodyDiv w:val="1"/>
      <w:marLeft w:val="0"/>
      <w:marRight w:val="0"/>
      <w:marTop w:val="0"/>
      <w:marBottom w:val="0"/>
      <w:divBdr>
        <w:top w:val="none" w:sz="0" w:space="0" w:color="auto"/>
        <w:left w:val="none" w:sz="0" w:space="0" w:color="auto"/>
        <w:bottom w:val="none" w:sz="0" w:space="0" w:color="auto"/>
        <w:right w:val="none" w:sz="0" w:space="0" w:color="auto"/>
      </w:divBdr>
    </w:div>
    <w:div w:id="925266541">
      <w:bodyDiv w:val="1"/>
      <w:marLeft w:val="0"/>
      <w:marRight w:val="0"/>
      <w:marTop w:val="0"/>
      <w:marBottom w:val="0"/>
      <w:divBdr>
        <w:top w:val="none" w:sz="0" w:space="0" w:color="auto"/>
        <w:left w:val="none" w:sz="0" w:space="0" w:color="auto"/>
        <w:bottom w:val="none" w:sz="0" w:space="0" w:color="auto"/>
        <w:right w:val="none" w:sz="0" w:space="0" w:color="auto"/>
      </w:divBdr>
    </w:div>
    <w:div w:id="927353078">
      <w:bodyDiv w:val="1"/>
      <w:marLeft w:val="0"/>
      <w:marRight w:val="0"/>
      <w:marTop w:val="0"/>
      <w:marBottom w:val="0"/>
      <w:divBdr>
        <w:top w:val="none" w:sz="0" w:space="0" w:color="auto"/>
        <w:left w:val="none" w:sz="0" w:space="0" w:color="auto"/>
        <w:bottom w:val="none" w:sz="0" w:space="0" w:color="auto"/>
        <w:right w:val="none" w:sz="0" w:space="0" w:color="auto"/>
      </w:divBdr>
    </w:div>
    <w:div w:id="932206822">
      <w:bodyDiv w:val="1"/>
      <w:marLeft w:val="0"/>
      <w:marRight w:val="0"/>
      <w:marTop w:val="0"/>
      <w:marBottom w:val="0"/>
      <w:divBdr>
        <w:top w:val="none" w:sz="0" w:space="0" w:color="auto"/>
        <w:left w:val="none" w:sz="0" w:space="0" w:color="auto"/>
        <w:bottom w:val="none" w:sz="0" w:space="0" w:color="auto"/>
        <w:right w:val="none" w:sz="0" w:space="0" w:color="auto"/>
      </w:divBdr>
    </w:div>
    <w:div w:id="941231391">
      <w:bodyDiv w:val="1"/>
      <w:marLeft w:val="0"/>
      <w:marRight w:val="0"/>
      <w:marTop w:val="0"/>
      <w:marBottom w:val="0"/>
      <w:divBdr>
        <w:top w:val="none" w:sz="0" w:space="0" w:color="auto"/>
        <w:left w:val="none" w:sz="0" w:space="0" w:color="auto"/>
        <w:bottom w:val="none" w:sz="0" w:space="0" w:color="auto"/>
        <w:right w:val="none" w:sz="0" w:space="0" w:color="auto"/>
      </w:divBdr>
    </w:div>
    <w:div w:id="947007786">
      <w:bodyDiv w:val="1"/>
      <w:marLeft w:val="0"/>
      <w:marRight w:val="0"/>
      <w:marTop w:val="0"/>
      <w:marBottom w:val="0"/>
      <w:divBdr>
        <w:top w:val="none" w:sz="0" w:space="0" w:color="auto"/>
        <w:left w:val="none" w:sz="0" w:space="0" w:color="auto"/>
        <w:bottom w:val="none" w:sz="0" w:space="0" w:color="auto"/>
        <w:right w:val="none" w:sz="0" w:space="0" w:color="auto"/>
      </w:divBdr>
    </w:div>
    <w:div w:id="953905674">
      <w:bodyDiv w:val="1"/>
      <w:marLeft w:val="0"/>
      <w:marRight w:val="0"/>
      <w:marTop w:val="0"/>
      <w:marBottom w:val="0"/>
      <w:divBdr>
        <w:top w:val="none" w:sz="0" w:space="0" w:color="auto"/>
        <w:left w:val="none" w:sz="0" w:space="0" w:color="auto"/>
        <w:bottom w:val="none" w:sz="0" w:space="0" w:color="auto"/>
        <w:right w:val="none" w:sz="0" w:space="0" w:color="auto"/>
      </w:divBdr>
    </w:div>
    <w:div w:id="954795828">
      <w:bodyDiv w:val="1"/>
      <w:marLeft w:val="0"/>
      <w:marRight w:val="0"/>
      <w:marTop w:val="0"/>
      <w:marBottom w:val="0"/>
      <w:divBdr>
        <w:top w:val="none" w:sz="0" w:space="0" w:color="auto"/>
        <w:left w:val="none" w:sz="0" w:space="0" w:color="auto"/>
        <w:bottom w:val="none" w:sz="0" w:space="0" w:color="auto"/>
        <w:right w:val="none" w:sz="0" w:space="0" w:color="auto"/>
      </w:divBdr>
    </w:div>
    <w:div w:id="957837532">
      <w:bodyDiv w:val="1"/>
      <w:marLeft w:val="0"/>
      <w:marRight w:val="0"/>
      <w:marTop w:val="0"/>
      <w:marBottom w:val="0"/>
      <w:divBdr>
        <w:top w:val="none" w:sz="0" w:space="0" w:color="auto"/>
        <w:left w:val="none" w:sz="0" w:space="0" w:color="auto"/>
        <w:bottom w:val="none" w:sz="0" w:space="0" w:color="auto"/>
        <w:right w:val="none" w:sz="0" w:space="0" w:color="auto"/>
      </w:divBdr>
    </w:div>
    <w:div w:id="958535105">
      <w:bodyDiv w:val="1"/>
      <w:marLeft w:val="0"/>
      <w:marRight w:val="0"/>
      <w:marTop w:val="0"/>
      <w:marBottom w:val="0"/>
      <w:divBdr>
        <w:top w:val="none" w:sz="0" w:space="0" w:color="auto"/>
        <w:left w:val="none" w:sz="0" w:space="0" w:color="auto"/>
        <w:bottom w:val="none" w:sz="0" w:space="0" w:color="auto"/>
        <w:right w:val="none" w:sz="0" w:space="0" w:color="auto"/>
      </w:divBdr>
    </w:div>
    <w:div w:id="964847229">
      <w:bodyDiv w:val="1"/>
      <w:marLeft w:val="0"/>
      <w:marRight w:val="0"/>
      <w:marTop w:val="0"/>
      <w:marBottom w:val="0"/>
      <w:divBdr>
        <w:top w:val="none" w:sz="0" w:space="0" w:color="auto"/>
        <w:left w:val="none" w:sz="0" w:space="0" w:color="auto"/>
        <w:bottom w:val="none" w:sz="0" w:space="0" w:color="auto"/>
        <w:right w:val="none" w:sz="0" w:space="0" w:color="auto"/>
      </w:divBdr>
    </w:div>
    <w:div w:id="967248301">
      <w:bodyDiv w:val="1"/>
      <w:marLeft w:val="0"/>
      <w:marRight w:val="0"/>
      <w:marTop w:val="0"/>
      <w:marBottom w:val="0"/>
      <w:divBdr>
        <w:top w:val="none" w:sz="0" w:space="0" w:color="auto"/>
        <w:left w:val="none" w:sz="0" w:space="0" w:color="auto"/>
        <w:bottom w:val="none" w:sz="0" w:space="0" w:color="auto"/>
        <w:right w:val="none" w:sz="0" w:space="0" w:color="auto"/>
      </w:divBdr>
    </w:div>
    <w:div w:id="975531734">
      <w:bodyDiv w:val="1"/>
      <w:marLeft w:val="0"/>
      <w:marRight w:val="0"/>
      <w:marTop w:val="0"/>
      <w:marBottom w:val="0"/>
      <w:divBdr>
        <w:top w:val="none" w:sz="0" w:space="0" w:color="auto"/>
        <w:left w:val="none" w:sz="0" w:space="0" w:color="auto"/>
        <w:bottom w:val="none" w:sz="0" w:space="0" w:color="auto"/>
        <w:right w:val="none" w:sz="0" w:space="0" w:color="auto"/>
      </w:divBdr>
    </w:div>
    <w:div w:id="979071941">
      <w:bodyDiv w:val="1"/>
      <w:marLeft w:val="0"/>
      <w:marRight w:val="0"/>
      <w:marTop w:val="0"/>
      <w:marBottom w:val="0"/>
      <w:divBdr>
        <w:top w:val="none" w:sz="0" w:space="0" w:color="auto"/>
        <w:left w:val="none" w:sz="0" w:space="0" w:color="auto"/>
        <w:bottom w:val="none" w:sz="0" w:space="0" w:color="auto"/>
        <w:right w:val="none" w:sz="0" w:space="0" w:color="auto"/>
      </w:divBdr>
    </w:div>
    <w:div w:id="983390555">
      <w:bodyDiv w:val="1"/>
      <w:marLeft w:val="0"/>
      <w:marRight w:val="0"/>
      <w:marTop w:val="0"/>
      <w:marBottom w:val="0"/>
      <w:divBdr>
        <w:top w:val="none" w:sz="0" w:space="0" w:color="auto"/>
        <w:left w:val="none" w:sz="0" w:space="0" w:color="auto"/>
        <w:bottom w:val="none" w:sz="0" w:space="0" w:color="auto"/>
        <w:right w:val="none" w:sz="0" w:space="0" w:color="auto"/>
      </w:divBdr>
    </w:div>
    <w:div w:id="989208254">
      <w:bodyDiv w:val="1"/>
      <w:marLeft w:val="0"/>
      <w:marRight w:val="0"/>
      <w:marTop w:val="0"/>
      <w:marBottom w:val="0"/>
      <w:divBdr>
        <w:top w:val="none" w:sz="0" w:space="0" w:color="auto"/>
        <w:left w:val="none" w:sz="0" w:space="0" w:color="auto"/>
        <w:bottom w:val="none" w:sz="0" w:space="0" w:color="auto"/>
        <w:right w:val="none" w:sz="0" w:space="0" w:color="auto"/>
      </w:divBdr>
    </w:div>
    <w:div w:id="991786067">
      <w:bodyDiv w:val="1"/>
      <w:marLeft w:val="0"/>
      <w:marRight w:val="0"/>
      <w:marTop w:val="0"/>
      <w:marBottom w:val="0"/>
      <w:divBdr>
        <w:top w:val="none" w:sz="0" w:space="0" w:color="auto"/>
        <w:left w:val="none" w:sz="0" w:space="0" w:color="auto"/>
        <w:bottom w:val="none" w:sz="0" w:space="0" w:color="auto"/>
        <w:right w:val="none" w:sz="0" w:space="0" w:color="auto"/>
      </w:divBdr>
    </w:div>
    <w:div w:id="1002200535">
      <w:bodyDiv w:val="1"/>
      <w:marLeft w:val="0"/>
      <w:marRight w:val="0"/>
      <w:marTop w:val="0"/>
      <w:marBottom w:val="0"/>
      <w:divBdr>
        <w:top w:val="none" w:sz="0" w:space="0" w:color="auto"/>
        <w:left w:val="none" w:sz="0" w:space="0" w:color="auto"/>
        <w:bottom w:val="none" w:sz="0" w:space="0" w:color="auto"/>
        <w:right w:val="none" w:sz="0" w:space="0" w:color="auto"/>
      </w:divBdr>
    </w:div>
    <w:div w:id="1002706994">
      <w:bodyDiv w:val="1"/>
      <w:marLeft w:val="0"/>
      <w:marRight w:val="0"/>
      <w:marTop w:val="0"/>
      <w:marBottom w:val="0"/>
      <w:divBdr>
        <w:top w:val="none" w:sz="0" w:space="0" w:color="auto"/>
        <w:left w:val="none" w:sz="0" w:space="0" w:color="auto"/>
        <w:bottom w:val="none" w:sz="0" w:space="0" w:color="auto"/>
        <w:right w:val="none" w:sz="0" w:space="0" w:color="auto"/>
      </w:divBdr>
    </w:div>
    <w:div w:id="1006056015">
      <w:bodyDiv w:val="1"/>
      <w:marLeft w:val="0"/>
      <w:marRight w:val="0"/>
      <w:marTop w:val="0"/>
      <w:marBottom w:val="0"/>
      <w:divBdr>
        <w:top w:val="none" w:sz="0" w:space="0" w:color="auto"/>
        <w:left w:val="none" w:sz="0" w:space="0" w:color="auto"/>
        <w:bottom w:val="none" w:sz="0" w:space="0" w:color="auto"/>
        <w:right w:val="none" w:sz="0" w:space="0" w:color="auto"/>
      </w:divBdr>
    </w:div>
    <w:div w:id="1031228119">
      <w:bodyDiv w:val="1"/>
      <w:marLeft w:val="0"/>
      <w:marRight w:val="0"/>
      <w:marTop w:val="0"/>
      <w:marBottom w:val="0"/>
      <w:divBdr>
        <w:top w:val="none" w:sz="0" w:space="0" w:color="auto"/>
        <w:left w:val="none" w:sz="0" w:space="0" w:color="auto"/>
        <w:bottom w:val="none" w:sz="0" w:space="0" w:color="auto"/>
        <w:right w:val="none" w:sz="0" w:space="0" w:color="auto"/>
      </w:divBdr>
    </w:div>
    <w:div w:id="1036390570">
      <w:bodyDiv w:val="1"/>
      <w:marLeft w:val="0"/>
      <w:marRight w:val="0"/>
      <w:marTop w:val="0"/>
      <w:marBottom w:val="0"/>
      <w:divBdr>
        <w:top w:val="none" w:sz="0" w:space="0" w:color="auto"/>
        <w:left w:val="none" w:sz="0" w:space="0" w:color="auto"/>
        <w:bottom w:val="none" w:sz="0" w:space="0" w:color="auto"/>
        <w:right w:val="none" w:sz="0" w:space="0" w:color="auto"/>
      </w:divBdr>
    </w:div>
    <w:div w:id="1047533006">
      <w:bodyDiv w:val="1"/>
      <w:marLeft w:val="0"/>
      <w:marRight w:val="0"/>
      <w:marTop w:val="0"/>
      <w:marBottom w:val="0"/>
      <w:divBdr>
        <w:top w:val="none" w:sz="0" w:space="0" w:color="auto"/>
        <w:left w:val="none" w:sz="0" w:space="0" w:color="auto"/>
        <w:bottom w:val="none" w:sz="0" w:space="0" w:color="auto"/>
        <w:right w:val="none" w:sz="0" w:space="0" w:color="auto"/>
      </w:divBdr>
    </w:div>
    <w:div w:id="1048529518">
      <w:bodyDiv w:val="1"/>
      <w:marLeft w:val="0"/>
      <w:marRight w:val="0"/>
      <w:marTop w:val="0"/>
      <w:marBottom w:val="0"/>
      <w:divBdr>
        <w:top w:val="none" w:sz="0" w:space="0" w:color="auto"/>
        <w:left w:val="none" w:sz="0" w:space="0" w:color="auto"/>
        <w:bottom w:val="none" w:sz="0" w:space="0" w:color="auto"/>
        <w:right w:val="none" w:sz="0" w:space="0" w:color="auto"/>
      </w:divBdr>
    </w:div>
    <w:div w:id="1051001624">
      <w:bodyDiv w:val="1"/>
      <w:marLeft w:val="0"/>
      <w:marRight w:val="0"/>
      <w:marTop w:val="0"/>
      <w:marBottom w:val="0"/>
      <w:divBdr>
        <w:top w:val="none" w:sz="0" w:space="0" w:color="auto"/>
        <w:left w:val="none" w:sz="0" w:space="0" w:color="auto"/>
        <w:bottom w:val="none" w:sz="0" w:space="0" w:color="auto"/>
        <w:right w:val="none" w:sz="0" w:space="0" w:color="auto"/>
      </w:divBdr>
    </w:div>
    <w:div w:id="1051735266">
      <w:bodyDiv w:val="1"/>
      <w:marLeft w:val="0"/>
      <w:marRight w:val="0"/>
      <w:marTop w:val="0"/>
      <w:marBottom w:val="0"/>
      <w:divBdr>
        <w:top w:val="none" w:sz="0" w:space="0" w:color="auto"/>
        <w:left w:val="none" w:sz="0" w:space="0" w:color="auto"/>
        <w:bottom w:val="none" w:sz="0" w:space="0" w:color="auto"/>
        <w:right w:val="none" w:sz="0" w:space="0" w:color="auto"/>
      </w:divBdr>
    </w:div>
    <w:div w:id="1056900962">
      <w:bodyDiv w:val="1"/>
      <w:marLeft w:val="0"/>
      <w:marRight w:val="0"/>
      <w:marTop w:val="0"/>
      <w:marBottom w:val="0"/>
      <w:divBdr>
        <w:top w:val="none" w:sz="0" w:space="0" w:color="auto"/>
        <w:left w:val="none" w:sz="0" w:space="0" w:color="auto"/>
        <w:bottom w:val="none" w:sz="0" w:space="0" w:color="auto"/>
        <w:right w:val="none" w:sz="0" w:space="0" w:color="auto"/>
      </w:divBdr>
    </w:div>
    <w:div w:id="1059018773">
      <w:bodyDiv w:val="1"/>
      <w:marLeft w:val="0"/>
      <w:marRight w:val="0"/>
      <w:marTop w:val="0"/>
      <w:marBottom w:val="0"/>
      <w:divBdr>
        <w:top w:val="none" w:sz="0" w:space="0" w:color="auto"/>
        <w:left w:val="none" w:sz="0" w:space="0" w:color="auto"/>
        <w:bottom w:val="none" w:sz="0" w:space="0" w:color="auto"/>
        <w:right w:val="none" w:sz="0" w:space="0" w:color="auto"/>
      </w:divBdr>
    </w:div>
    <w:div w:id="1059551833">
      <w:bodyDiv w:val="1"/>
      <w:marLeft w:val="0"/>
      <w:marRight w:val="0"/>
      <w:marTop w:val="0"/>
      <w:marBottom w:val="0"/>
      <w:divBdr>
        <w:top w:val="none" w:sz="0" w:space="0" w:color="auto"/>
        <w:left w:val="none" w:sz="0" w:space="0" w:color="auto"/>
        <w:bottom w:val="none" w:sz="0" w:space="0" w:color="auto"/>
        <w:right w:val="none" w:sz="0" w:space="0" w:color="auto"/>
      </w:divBdr>
    </w:div>
    <w:div w:id="1061518476">
      <w:bodyDiv w:val="1"/>
      <w:marLeft w:val="0"/>
      <w:marRight w:val="0"/>
      <w:marTop w:val="0"/>
      <w:marBottom w:val="0"/>
      <w:divBdr>
        <w:top w:val="none" w:sz="0" w:space="0" w:color="auto"/>
        <w:left w:val="none" w:sz="0" w:space="0" w:color="auto"/>
        <w:bottom w:val="none" w:sz="0" w:space="0" w:color="auto"/>
        <w:right w:val="none" w:sz="0" w:space="0" w:color="auto"/>
      </w:divBdr>
    </w:div>
    <w:div w:id="1063219771">
      <w:bodyDiv w:val="1"/>
      <w:marLeft w:val="0"/>
      <w:marRight w:val="0"/>
      <w:marTop w:val="0"/>
      <w:marBottom w:val="0"/>
      <w:divBdr>
        <w:top w:val="none" w:sz="0" w:space="0" w:color="auto"/>
        <w:left w:val="none" w:sz="0" w:space="0" w:color="auto"/>
        <w:bottom w:val="none" w:sz="0" w:space="0" w:color="auto"/>
        <w:right w:val="none" w:sz="0" w:space="0" w:color="auto"/>
      </w:divBdr>
    </w:div>
    <w:div w:id="1067803569">
      <w:bodyDiv w:val="1"/>
      <w:marLeft w:val="0"/>
      <w:marRight w:val="0"/>
      <w:marTop w:val="0"/>
      <w:marBottom w:val="0"/>
      <w:divBdr>
        <w:top w:val="none" w:sz="0" w:space="0" w:color="auto"/>
        <w:left w:val="none" w:sz="0" w:space="0" w:color="auto"/>
        <w:bottom w:val="none" w:sz="0" w:space="0" w:color="auto"/>
        <w:right w:val="none" w:sz="0" w:space="0" w:color="auto"/>
      </w:divBdr>
    </w:div>
    <w:div w:id="1070536745">
      <w:bodyDiv w:val="1"/>
      <w:marLeft w:val="0"/>
      <w:marRight w:val="0"/>
      <w:marTop w:val="0"/>
      <w:marBottom w:val="0"/>
      <w:divBdr>
        <w:top w:val="none" w:sz="0" w:space="0" w:color="auto"/>
        <w:left w:val="none" w:sz="0" w:space="0" w:color="auto"/>
        <w:bottom w:val="none" w:sz="0" w:space="0" w:color="auto"/>
        <w:right w:val="none" w:sz="0" w:space="0" w:color="auto"/>
      </w:divBdr>
    </w:div>
    <w:div w:id="1073696251">
      <w:bodyDiv w:val="1"/>
      <w:marLeft w:val="0"/>
      <w:marRight w:val="0"/>
      <w:marTop w:val="0"/>
      <w:marBottom w:val="0"/>
      <w:divBdr>
        <w:top w:val="none" w:sz="0" w:space="0" w:color="auto"/>
        <w:left w:val="none" w:sz="0" w:space="0" w:color="auto"/>
        <w:bottom w:val="none" w:sz="0" w:space="0" w:color="auto"/>
        <w:right w:val="none" w:sz="0" w:space="0" w:color="auto"/>
      </w:divBdr>
    </w:div>
    <w:div w:id="1080055042">
      <w:bodyDiv w:val="1"/>
      <w:marLeft w:val="0"/>
      <w:marRight w:val="0"/>
      <w:marTop w:val="0"/>
      <w:marBottom w:val="0"/>
      <w:divBdr>
        <w:top w:val="none" w:sz="0" w:space="0" w:color="auto"/>
        <w:left w:val="none" w:sz="0" w:space="0" w:color="auto"/>
        <w:bottom w:val="none" w:sz="0" w:space="0" w:color="auto"/>
        <w:right w:val="none" w:sz="0" w:space="0" w:color="auto"/>
      </w:divBdr>
    </w:div>
    <w:div w:id="1083719185">
      <w:bodyDiv w:val="1"/>
      <w:marLeft w:val="0"/>
      <w:marRight w:val="0"/>
      <w:marTop w:val="0"/>
      <w:marBottom w:val="0"/>
      <w:divBdr>
        <w:top w:val="none" w:sz="0" w:space="0" w:color="auto"/>
        <w:left w:val="none" w:sz="0" w:space="0" w:color="auto"/>
        <w:bottom w:val="none" w:sz="0" w:space="0" w:color="auto"/>
        <w:right w:val="none" w:sz="0" w:space="0" w:color="auto"/>
      </w:divBdr>
    </w:div>
    <w:div w:id="1084105067">
      <w:bodyDiv w:val="1"/>
      <w:marLeft w:val="0"/>
      <w:marRight w:val="0"/>
      <w:marTop w:val="0"/>
      <w:marBottom w:val="0"/>
      <w:divBdr>
        <w:top w:val="none" w:sz="0" w:space="0" w:color="auto"/>
        <w:left w:val="none" w:sz="0" w:space="0" w:color="auto"/>
        <w:bottom w:val="none" w:sz="0" w:space="0" w:color="auto"/>
        <w:right w:val="none" w:sz="0" w:space="0" w:color="auto"/>
      </w:divBdr>
    </w:div>
    <w:div w:id="1092775542">
      <w:bodyDiv w:val="1"/>
      <w:marLeft w:val="0"/>
      <w:marRight w:val="0"/>
      <w:marTop w:val="0"/>
      <w:marBottom w:val="0"/>
      <w:divBdr>
        <w:top w:val="none" w:sz="0" w:space="0" w:color="auto"/>
        <w:left w:val="none" w:sz="0" w:space="0" w:color="auto"/>
        <w:bottom w:val="none" w:sz="0" w:space="0" w:color="auto"/>
        <w:right w:val="none" w:sz="0" w:space="0" w:color="auto"/>
      </w:divBdr>
    </w:div>
    <w:div w:id="1092776616">
      <w:bodyDiv w:val="1"/>
      <w:marLeft w:val="0"/>
      <w:marRight w:val="0"/>
      <w:marTop w:val="0"/>
      <w:marBottom w:val="0"/>
      <w:divBdr>
        <w:top w:val="none" w:sz="0" w:space="0" w:color="auto"/>
        <w:left w:val="none" w:sz="0" w:space="0" w:color="auto"/>
        <w:bottom w:val="none" w:sz="0" w:space="0" w:color="auto"/>
        <w:right w:val="none" w:sz="0" w:space="0" w:color="auto"/>
      </w:divBdr>
    </w:div>
    <w:div w:id="1093430408">
      <w:bodyDiv w:val="1"/>
      <w:marLeft w:val="0"/>
      <w:marRight w:val="0"/>
      <w:marTop w:val="0"/>
      <w:marBottom w:val="0"/>
      <w:divBdr>
        <w:top w:val="none" w:sz="0" w:space="0" w:color="auto"/>
        <w:left w:val="none" w:sz="0" w:space="0" w:color="auto"/>
        <w:bottom w:val="none" w:sz="0" w:space="0" w:color="auto"/>
        <w:right w:val="none" w:sz="0" w:space="0" w:color="auto"/>
      </w:divBdr>
    </w:div>
    <w:div w:id="1096171449">
      <w:bodyDiv w:val="1"/>
      <w:marLeft w:val="0"/>
      <w:marRight w:val="0"/>
      <w:marTop w:val="0"/>
      <w:marBottom w:val="0"/>
      <w:divBdr>
        <w:top w:val="none" w:sz="0" w:space="0" w:color="auto"/>
        <w:left w:val="none" w:sz="0" w:space="0" w:color="auto"/>
        <w:bottom w:val="none" w:sz="0" w:space="0" w:color="auto"/>
        <w:right w:val="none" w:sz="0" w:space="0" w:color="auto"/>
      </w:divBdr>
    </w:div>
    <w:div w:id="1104225510">
      <w:bodyDiv w:val="1"/>
      <w:marLeft w:val="0"/>
      <w:marRight w:val="0"/>
      <w:marTop w:val="0"/>
      <w:marBottom w:val="0"/>
      <w:divBdr>
        <w:top w:val="none" w:sz="0" w:space="0" w:color="auto"/>
        <w:left w:val="none" w:sz="0" w:space="0" w:color="auto"/>
        <w:bottom w:val="none" w:sz="0" w:space="0" w:color="auto"/>
        <w:right w:val="none" w:sz="0" w:space="0" w:color="auto"/>
      </w:divBdr>
    </w:div>
    <w:div w:id="1104838636">
      <w:bodyDiv w:val="1"/>
      <w:marLeft w:val="0"/>
      <w:marRight w:val="0"/>
      <w:marTop w:val="0"/>
      <w:marBottom w:val="0"/>
      <w:divBdr>
        <w:top w:val="none" w:sz="0" w:space="0" w:color="auto"/>
        <w:left w:val="none" w:sz="0" w:space="0" w:color="auto"/>
        <w:bottom w:val="none" w:sz="0" w:space="0" w:color="auto"/>
        <w:right w:val="none" w:sz="0" w:space="0" w:color="auto"/>
      </w:divBdr>
    </w:div>
    <w:div w:id="1110516862">
      <w:bodyDiv w:val="1"/>
      <w:marLeft w:val="0"/>
      <w:marRight w:val="0"/>
      <w:marTop w:val="0"/>
      <w:marBottom w:val="0"/>
      <w:divBdr>
        <w:top w:val="none" w:sz="0" w:space="0" w:color="auto"/>
        <w:left w:val="none" w:sz="0" w:space="0" w:color="auto"/>
        <w:bottom w:val="none" w:sz="0" w:space="0" w:color="auto"/>
        <w:right w:val="none" w:sz="0" w:space="0" w:color="auto"/>
      </w:divBdr>
    </w:div>
    <w:div w:id="1114668667">
      <w:bodyDiv w:val="1"/>
      <w:marLeft w:val="0"/>
      <w:marRight w:val="0"/>
      <w:marTop w:val="0"/>
      <w:marBottom w:val="0"/>
      <w:divBdr>
        <w:top w:val="none" w:sz="0" w:space="0" w:color="auto"/>
        <w:left w:val="none" w:sz="0" w:space="0" w:color="auto"/>
        <w:bottom w:val="none" w:sz="0" w:space="0" w:color="auto"/>
        <w:right w:val="none" w:sz="0" w:space="0" w:color="auto"/>
      </w:divBdr>
    </w:div>
    <w:div w:id="1121074244">
      <w:bodyDiv w:val="1"/>
      <w:marLeft w:val="0"/>
      <w:marRight w:val="0"/>
      <w:marTop w:val="0"/>
      <w:marBottom w:val="0"/>
      <w:divBdr>
        <w:top w:val="none" w:sz="0" w:space="0" w:color="auto"/>
        <w:left w:val="none" w:sz="0" w:space="0" w:color="auto"/>
        <w:bottom w:val="none" w:sz="0" w:space="0" w:color="auto"/>
        <w:right w:val="none" w:sz="0" w:space="0" w:color="auto"/>
      </w:divBdr>
    </w:div>
    <w:div w:id="1130512927">
      <w:bodyDiv w:val="1"/>
      <w:marLeft w:val="0"/>
      <w:marRight w:val="0"/>
      <w:marTop w:val="0"/>
      <w:marBottom w:val="0"/>
      <w:divBdr>
        <w:top w:val="none" w:sz="0" w:space="0" w:color="auto"/>
        <w:left w:val="none" w:sz="0" w:space="0" w:color="auto"/>
        <w:bottom w:val="none" w:sz="0" w:space="0" w:color="auto"/>
        <w:right w:val="none" w:sz="0" w:space="0" w:color="auto"/>
      </w:divBdr>
    </w:div>
    <w:div w:id="1132332751">
      <w:bodyDiv w:val="1"/>
      <w:marLeft w:val="0"/>
      <w:marRight w:val="0"/>
      <w:marTop w:val="0"/>
      <w:marBottom w:val="0"/>
      <w:divBdr>
        <w:top w:val="none" w:sz="0" w:space="0" w:color="auto"/>
        <w:left w:val="none" w:sz="0" w:space="0" w:color="auto"/>
        <w:bottom w:val="none" w:sz="0" w:space="0" w:color="auto"/>
        <w:right w:val="none" w:sz="0" w:space="0" w:color="auto"/>
      </w:divBdr>
    </w:div>
    <w:div w:id="1132675343">
      <w:bodyDiv w:val="1"/>
      <w:marLeft w:val="0"/>
      <w:marRight w:val="0"/>
      <w:marTop w:val="0"/>
      <w:marBottom w:val="0"/>
      <w:divBdr>
        <w:top w:val="none" w:sz="0" w:space="0" w:color="auto"/>
        <w:left w:val="none" w:sz="0" w:space="0" w:color="auto"/>
        <w:bottom w:val="none" w:sz="0" w:space="0" w:color="auto"/>
        <w:right w:val="none" w:sz="0" w:space="0" w:color="auto"/>
      </w:divBdr>
    </w:div>
    <w:div w:id="1138453281">
      <w:bodyDiv w:val="1"/>
      <w:marLeft w:val="0"/>
      <w:marRight w:val="0"/>
      <w:marTop w:val="0"/>
      <w:marBottom w:val="0"/>
      <w:divBdr>
        <w:top w:val="none" w:sz="0" w:space="0" w:color="auto"/>
        <w:left w:val="none" w:sz="0" w:space="0" w:color="auto"/>
        <w:bottom w:val="none" w:sz="0" w:space="0" w:color="auto"/>
        <w:right w:val="none" w:sz="0" w:space="0" w:color="auto"/>
      </w:divBdr>
    </w:div>
    <w:div w:id="1145003848">
      <w:bodyDiv w:val="1"/>
      <w:marLeft w:val="0"/>
      <w:marRight w:val="0"/>
      <w:marTop w:val="0"/>
      <w:marBottom w:val="0"/>
      <w:divBdr>
        <w:top w:val="none" w:sz="0" w:space="0" w:color="auto"/>
        <w:left w:val="none" w:sz="0" w:space="0" w:color="auto"/>
        <w:bottom w:val="none" w:sz="0" w:space="0" w:color="auto"/>
        <w:right w:val="none" w:sz="0" w:space="0" w:color="auto"/>
      </w:divBdr>
    </w:div>
    <w:div w:id="1148522612">
      <w:bodyDiv w:val="1"/>
      <w:marLeft w:val="0"/>
      <w:marRight w:val="0"/>
      <w:marTop w:val="0"/>
      <w:marBottom w:val="0"/>
      <w:divBdr>
        <w:top w:val="none" w:sz="0" w:space="0" w:color="auto"/>
        <w:left w:val="none" w:sz="0" w:space="0" w:color="auto"/>
        <w:bottom w:val="none" w:sz="0" w:space="0" w:color="auto"/>
        <w:right w:val="none" w:sz="0" w:space="0" w:color="auto"/>
      </w:divBdr>
    </w:div>
    <w:div w:id="1149205738">
      <w:bodyDiv w:val="1"/>
      <w:marLeft w:val="0"/>
      <w:marRight w:val="0"/>
      <w:marTop w:val="0"/>
      <w:marBottom w:val="0"/>
      <w:divBdr>
        <w:top w:val="none" w:sz="0" w:space="0" w:color="auto"/>
        <w:left w:val="none" w:sz="0" w:space="0" w:color="auto"/>
        <w:bottom w:val="none" w:sz="0" w:space="0" w:color="auto"/>
        <w:right w:val="none" w:sz="0" w:space="0" w:color="auto"/>
      </w:divBdr>
    </w:div>
    <w:div w:id="1152717721">
      <w:bodyDiv w:val="1"/>
      <w:marLeft w:val="0"/>
      <w:marRight w:val="0"/>
      <w:marTop w:val="0"/>
      <w:marBottom w:val="0"/>
      <w:divBdr>
        <w:top w:val="none" w:sz="0" w:space="0" w:color="auto"/>
        <w:left w:val="none" w:sz="0" w:space="0" w:color="auto"/>
        <w:bottom w:val="none" w:sz="0" w:space="0" w:color="auto"/>
        <w:right w:val="none" w:sz="0" w:space="0" w:color="auto"/>
      </w:divBdr>
    </w:div>
    <w:div w:id="1161311993">
      <w:bodyDiv w:val="1"/>
      <w:marLeft w:val="0"/>
      <w:marRight w:val="0"/>
      <w:marTop w:val="0"/>
      <w:marBottom w:val="0"/>
      <w:divBdr>
        <w:top w:val="none" w:sz="0" w:space="0" w:color="auto"/>
        <w:left w:val="none" w:sz="0" w:space="0" w:color="auto"/>
        <w:bottom w:val="none" w:sz="0" w:space="0" w:color="auto"/>
        <w:right w:val="none" w:sz="0" w:space="0" w:color="auto"/>
      </w:divBdr>
    </w:div>
    <w:div w:id="1162434365">
      <w:bodyDiv w:val="1"/>
      <w:marLeft w:val="0"/>
      <w:marRight w:val="0"/>
      <w:marTop w:val="0"/>
      <w:marBottom w:val="0"/>
      <w:divBdr>
        <w:top w:val="none" w:sz="0" w:space="0" w:color="auto"/>
        <w:left w:val="none" w:sz="0" w:space="0" w:color="auto"/>
        <w:bottom w:val="none" w:sz="0" w:space="0" w:color="auto"/>
        <w:right w:val="none" w:sz="0" w:space="0" w:color="auto"/>
      </w:divBdr>
    </w:div>
    <w:div w:id="1167865293">
      <w:bodyDiv w:val="1"/>
      <w:marLeft w:val="0"/>
      <w:marRight w:val="0"/>
      <w:marTop w:val="0"/>
      <w:marBottom w:val="0"/>
      <w:divBdr>
        <w:top w:val="none" w:sz="0" w:space="0" w:color="auto"/>
        <w:left w:val="none" w:sz="0" w:space="0" w:color="auto"/>
        <w:bottom w:val="none" w:sz="0" w:space="0" w:color="auto"/>
        <w:right w:val="none" w:sz="0" w:space="0" w:color="auto"/>
      </w:divBdr>
    </w:div>
    <w:div w:id="1168904975">
      <w:bodyDiv w:val="1"/>
      <w:marLeft w:val="0"/>
      <w:marRight w:val="0"/>
      <w:marTop w:val="0"/>
      <w:marBottom w:val="0"/>
      <w:divBdr>
        <w:top w:val="none" w:sz="0" w:space="0" w:color="auto"/>
        <w:left w:val="none" w:sz="0" w:space="0" w:color="auto"/>
        <w:bottom w:val="none" w:sz="0" w:space="0" w:color="auto"/>
        <w:right w:val="none" w:sz="0" w:space="0" w:color="auto"/>
      </w:divBdr>
    </w:div>
    <w:div w:id="1173648996">
      <w:bodyDiv w:val="1"/>
      <w:marLeft w:val="0"/>
      <w:marRight w:val="0"/>
      <w:marTop w:val="0"/>
      <w:marBottom w:val="0"/>
      <w:divBdr>
        <w:top w:val="none" w:sz="0" w:space="0" w:color="auto"/>
        <w:left w:val="none" w:sz="0" w:space="0" w:color="auto"/>
        <w:bottom w:val="none" w:sz="0" w:space="0" w:color="auto"/>
        <w:right w:val="none" w:sz="0" w:space="0" w:color="auto"/>
      </w:divBdr>
    </w:div>
    <w:div w:id="1173910207">
      <w:bodyDiv w:val="1"/>
      <w:marLeft w:val="0"/>
      <w:marRight w:val="0"/>
      <w:marTop w:val="0"/>
      <w:marBottom w:val="0"/>
      <w:divBdr>
        <w:top w:val="none" w:sz="0" w:space="0" w:color="auto"/>
        <w:left w:val="none" w:sz="0" w:space="0" w:color="auto"/>
        <w:bottom w:val="none" w:sz="0" w:space="0" w:color="auto"/>
        <w:right w:val="none" w:sz="0" w:space="0" w:color="auto"/>
      </w:divBdr>
    </w:div>
    <w:div w:id="1177187310">
      <w:bodyDiv w:val="1"/>
      <w:marLeft w:val="0"/>
      <w:marRight w:val="0"/>
      <w:marTop w:val="0"/>
      <w:marBottom w:val="0"/>
      <w:divBdr>
        <w:top w:val="none" w:sz="0" w:space="0" w:color="auto"/>
        <w:left w:val="none" w:sz="0" w:space="0" w:color="auto"/>
        <w:bottom w:val="none" w:sz="0" w:space="0" w:color="auto"/>
        <w:right w:val="none" w:sz="0" w:space="0" w:color="auto"/>
      </w:divBdr>
    </w:div>
    <w:div w:id="1181818179">
      <w:bodyDiv w:val="1"/>
      <w:marLeft w:val="0"/>
      <w:marRight w:val="0"/>
      <w:marTop w:val="0"/>
      <w:marBottom w:val="0"/>
      <w:divBdr>
        <w:top w:val="none" w:sz="0" w:space="0" w:color="auto"/>
        <w:left w:val="none" w:sz="0" w:space="0" w:color="auto"/>
        <w:bottom w:val="none" w:sz="0" w:space="0" w:color="auto"/>
        <w:right w:val="none" w:sz="0" w:space="0" w:color="auto"/>
      </w:divBdr>
    </w:div>
    <w:div w:id="1188058511">
      <w:bodyDiv w:val="1"/>
      <w:marLeft w:val="0"/>
      <w:marRight w:val="0"/>
      <w:marTop w:val="0"/>
      <w:marBottom w:val="0"/>
      <w:divBdr>
        <w:top w:val="none" w:sz="0" w:space="0" w:color="auto"/>
        <w:left w:val="none" w:sz="0" w:space="0" w:color="auto"/>
        <w:bottom w:val="none" w:sz="0" w:space="0" w:color="auto"/>
        <w:right w:val="none" w:sz="0" w:space="0" w:color="auto"/>
      </w:divBdr>
    </w:div>
    <w:div w:id="1189026397">
      <w:bodyDiv w:val="1"/>
      <w:marLeft w:val="0"/>
      <w:marRight w:val="0"/>
      <w:marTop w:val="0"/>
      <w:marBottom w:val="0"/>
      <w:divBdr>
        <w:top w:val="none" w:sz="0" w:space="0" w:color="auto"/>
        <w:left w:val="none" w:sz="0" w:space="0" w:color="auto"/>
        <w:bottom w:val="none" w:sz="0" w:space="0" w:color="auto"/>
        <w:right w:val="none" w:sz="0" w:space="0" w:color="auto"/>
      </w:divBdr>
    </w:div>
    <w:div w:id="1190529382">
      <w:bodyDiv w:val="1"/>
      <w:marLeft w:val="0"/>
      <w:marRight w:val="0"/>
      <w:marTop w:val="0"/>
      <w:marBottom w:val="0"/>
      <w:divBdr>
        <w:top w:val="none" w:sz="0" w:space="0" w:color="auto"/>
        <w:left w:val="none" w:sz="0" w:space="0" w:color="auto"/>
        <w:bottom w:val="none" w:sz="0" w:space="0" w:color="auto"/>
        <w:right w:val="none" w:sz="0" w:space="0" w:color="auto"/>
      </w:divBdr>
    </w:div>
    <w:div w:id="1191990884">
      <w:bodyDiv w:val="1"/>
      <w:marLeft w:val="0"/>
      <w:marRight w:val="0"/>
      <w:marTop w:val="0"/>
      <w:marBottom w:val="0"/>
      <w:divBdr>
        <w:top w:val="none" w:sz="0" w:space="0" w:color="auto"/>
        <w:left w:val="none" w:sz="0" w:space="0" w:color="auto"/>
        <w:bottom w:val="none" w:sz="0" w:space="0" w:color="auto"/>
        <w:right w:val="none" w:sz="0" w:space="0" w:color="auto"/>
      </w:divBdr>
    </w:div>
    <w:div w:id="1192307124">
      <w:bodyDiv w:val="1"/>
      <w:marLeft w:val="0"/>
      <w:marRight w:val="0"/>
      <w:marTop w:val="0"/>
      <w:marBottom w:val="0"/>
      <w:divBdr>
        <w:top w:val="none" w:sz="0" w:space="0" w:color="auto"/>
        <w:left w:val="none" w:sz="0" w:space="0" w:color="auto"/>
        <w:bottom w:val="none" w:sz="0" w:space="0" w:color="auto"/>
        <w:right w:val="none" w:sz="0" w:space="0" w:color="auto"/>
      </w:divBdr>
    </w:div>
    <w:div w:id="1194423397">
      <w:bodyDiv w:val="1"/>
      <w:marLeft w:val="0"/>
      <w:marRight w:val="0"/>
      <w:marTop w:val="0"/>
      <w:marBottom w:val="0"/>
      <w:divBdr>
        <w:top w:val="none" w:sz="0" w:space="0" w:color="auto"/>
        <w:left w:val="none" w:sz="0" w:space="0" w:color="auto"/>
        <w:bottom w:val="none" w:sz="0" w:space="0" w:color="auto"/>
        <w:right w:val="none" w:sz="0" w:space="0" w:color="auto"/>
      </w:divBdr>
    </w:div>
    <w:div w:id="1197736044">
      <w:bodyDiv w:val="1"/>
      <w:marLeft w:val="0"/>
      <w:marRight w:val="0"/>
      <w:marTop w:val="0"/>
      <w:marBottom w:val="0"/>
      <w:divBdr>
        <w:top w:val="none" w:sz="0" w:space="0" w:color="auto"/>
        <w:left w:val="none" w:sz="0" w:space="0" w:color="auto"/>
        <w:bottom w:val="none" w:sz="0" w:space="0" w:color="auto"/>
        <w:right w:val="none" w:sz="0" w:space="0" w:color="auto"/>
      </w:divBdr>
    </w:div>
    <w:div w:id="1204901981">
      <w:bodyDiv w:val="1"/>
      <w:marLeft w:val="0"/>
      <w:marRight w:val="0"/>
      <w:marTop w:val="0"/>
      <w:marBottom w:val="0"/>
      <w:divBdr>
        <w:top w:val="none" w:sz="0" w:space="0" w:color="auto"/>
        <w:left w:val="none" w:sz="0" w:space="0" w:color="auto"/>
        <w:bottom w:val="none" w:sz="0" w:space="0" w:color="auto"/>
        <w:right w:val="none" w:sz="0" w:space="0" w:color="auto"/>
      </w:divBdr>
    </w:div>
    <w:div w:id="1205632278">
      <w:bodyDiv w:val="1"/>
      <w:marLeft w:val="0"/>
      <w:marRight w:val="0"/>
      <w:marTop w:val="0"/>
      <w:marBottom w:val="0"/>
      <w:divBdr>
        <w:top w:val="none" w:sz="0" w:space="0" w:color="auto"/>
        <w:left w:val="none" w:sz="0" w:space="0" w:color="auto"/>
        <w:bottom w:val="none" w:sz="0" w:space="0" w:color="auto"/>
        <w:right w:val="none" w:sz="0" w:space="0" w:color="auto"/>
      </w:divBdr>
    </w:div>
    <w:div w:id="1210726607">
      <w:bodyDiv w:val="1"/>
      <w:marLeft w:val="0"/>
      <w:marRight w:val="0"/>
      <w:marTop w:val="0"/>
      <w:marBottom w:val="0"/>
      <w:divBdr>
        <w:top w:val="none" w:sz="0" w:space="0" w:color="auto"/>
        <w:left w:val="none" w:sz="0" w:space="0" w:color="auto"/>
        <w:bottom w:val="none" w:sz="0" w:space="0" w:color="auto"/>
        <w:right w:val="none" w:sz="0" w:space="0" w:color="auto"/>
      </w:divBdr>
    </w:div>
    <w:div w:id="1215503639">
      <w:bodyDiv w:val="1"/>
      <w:marLeft w:val="0"/>
      <w:marRight w:val="0"/>
      <w:marTop w:val="0"/>
      <w:marBottom w:val="0"/>
      <w:divBdr>
        <w:top w:val="none" w:sz="0" w:space="0" w:color="auto"/>
        <w:left w:val="none" w:sz="0" w:space="0" w:color="auto"/>
        <w:bottom w:val="none" w:sz="0" w:space="0" w:color="auto"/>
        <w:right w:val="none" w:sz="0" w:space="0" w:color="auto"/>
      </w:divBdr>
    </w:div>
    <w:div w:id="1219391037">
      <w:bodyDiv w:val="1"/>
      <w:marLeft w:val="0"/>
      <w:marRight w:val="0"/>
      <w:marTop w:val="0"/>
      <w:marBottom w:val="0"/>
      <w:divBdr>
        <w:top w:val="none" w:sz="0" w:space="0" w:color="auto"/>
        <w:left w:val="none" w:sz="0" w:space="0" w:color="auto"/>
        <w:bottom w:val="none" w:sz="0" w:space="0" w:color="auto"/>
        <w:right w:val="none" w:sz="0" w:space="0" w:color="auto"/>
      </w:divBdr>
    </w:div>
    <w:div w:id="1228491035">
      <w:bodyDiv w:val="1"/>
      <w:marLeft w:val="0"/>
      <w:marRight w:val="0"/>
      <w:marTop w:val="0"/>
      <w:marBottom w:val="0"/>
      <w:divBdr>
        <w:top w:val="none" w:sz="0" w:space="0" w:color="auto"/>
        <w:left w:val="none" w:sz="0" w:space="0" w:color="auto"/>
        <w:bottom w:val="none" w:sz="0" w:space="0" w:color="auto"/>
        <w:right w:val="none" w:sz="0" w:space="0" w:color="auto"/>
      </w:divBdr>
    </w:div>
    <w:div w:id="1231580256">
      <w:bodyDiv w:val="1"/>
      <w:marLeft w:val="0"/>
      <w:marRight w:val="0"/>
      <w:marTop w:val="0"/>
      <w:marBottom w:val="0"/>
      <w:divBdr>
        <w:top w:val="none" w:sz="0" w:space="0" w:color="auto"/>
        <w:left w:val="none" w:sz="0" w:space="0" w:color="auto"/>
        <w:bottom w:val="none" w:sz="0" w:space="0" w:color="auto"/>
        <w:right w:val="none" w:sz="0" w:space="0" w:color="auto"/>
      </w:divBdr>
    </w:div>
    <w:div w:id="1233152563">
      <w:bodyDiv w:val="1"/>
      <w:marLeft w:val="0"/>
      <w:marRight w:val="0"/>
      <w:marTop w:val="0"/>
      <w:marBottom w:val="0"/>
      <w:divBdr>
        <w:top w:val="none" w:sz="0" w:space="0" w:color="auto"/>
        <w:left w:val="none" w:sz="0" w:space="0" w:color="auto"/>
        <w:bottom w:val="none" w:sz="0" w:space="0" w:color="auto"/>
        <w:right w:val="none" w:sz="0" w:space="0" w:color="auto"/>
      </w:divBdr>
    </w:div>
    <w:div w:id="1234656661">
      <w:bodyDiv w:val="1"/>
      <w:marLeft w:val="0"/>
      <w:marRight w:val="0"/>
      <w:marTop w:val="0"/>
      <w:marBottom w:val="0"/>
      <w:divBdr>
        <w:top w:val="none" w:sz="0" w:space="0" w:color="auto"/>
        <w:left w:val="none" w:sz="0" w:space="0" w:color="auto"/>
        <w:bottom w:val="none" w:sz="0" w:space="0" w:color="auto"/>
        <w:right w:val="none" w:sz="0" w:space="0" w:color="auto"/>
      </w:divBdr>
    </w:div>
    <w:div w:id="1241058406">
      <w:bodyDiv w:val="1"/>
      <w:marLeft w:val="0"/>
      <w:marRight w:val="0"/>
      <w:marTop w:val="0"/>
      <w:marBottom w:val="0"/>
      <w:divBdr>
        <w:top w:val="none" w:sz="0" w:space="0" w:color="auto"/>
        <w:left w:val="none" w:sz="0" w:space="0" w:color="auto"/>
        <w:bottom w:val="none" w:sz="0" w:space="0" w:color="auto"/>
        <w:right w:val="none" w:sz="0" w:space="0" w:color="auto"/>
      </w:divBdr>
    </w:div>
    <w:div w:id="1242831978">
      <w:bodyDiv w:val="1"/>
      <w:marLeft w:val="0"/>
      <w:marRight w:val="0"/>
      <w:marTop w:val="0"/>
      <w:marBottom w:val="0"/>
      <w:divBdr>
        <w:top w:val="none" w:sz="0" w:space="0" w:color="auto"/>
        <w:left w:val="none" w:sz="0" w:space="0" w:color="auto"/>
        <w:bottom w:val="none" w:sz="0" w:space="0" w:color="auto"/>
        <w:right w:val="none" w:sz="0" w:space="0" w:color="auto"/>
      </w:divBdr>
    </w:div>
    <w:div w:id="1242835919">
      <w:bodyDiv w:val="1"/>
      <w:marLeft w:val="0"/>
      <w:marRight w:val="0"/>
      <w:marTop w:val="0"/>
      <w:marBottom w:val="0"/>
      <w:divBdr>
        <w:top w:val="none" w:sz="0" w:space="0" w:color="auto"/>
        <w:left w:val="none" w:sz="0" w:space="0" w:color="auto"/>
        <w:bottom w:val="none" w:sz="0" w:space="0" w:color="auto"/>
        <w:right w:val="none" w:sz="0" w:space="0" w:color="auto"/>
      </w:divBdr>
    </w:div>
    <w:div w:id="1247760489">
      <w:bodyDiv w:val="1"/>
      <w:marLeft w:val="0"/>
      <w:marRight w:val="0"/>
      <w:marTop w:val="0"/>
      <w:marBottom w:val="0"/>
      <w:divBdr>
        <w:top w:val="none" w:sz="0" w:space="0" w:color="auto"/>
        <w:left w:val="none" w:sz="0" w:space="0" w:color="auto"/>
        <w:bottom w:val="none" w:sz="0" w:space="0" w:color="auto"/>
        <w:right w:val="none" w:sz="0" w:space="0" w:color="auto"/>
      </w:divBdr>
    </w:div>
    <w:div w:id="1255043931">
      <w:bodyDiv w:val="1"/>
      <w:marLeft w:val="0"/>
      <w:marRight w:val="0"/>
      <w:marTop w:val="0"/>
      <w:marBottom w:val="0"/>
      <w:divBdr>
        <w:top w:val="none" w:sz="0" w:space="0" w:color="auto"/>
        <w:left w:val="none" w:sz="0" w:space="0" w:color="auto"/>
        <w:bottom w:val="none" w:sz="0" w:space="0" w:color="auto"/>
        <w:right w:val="none" w:sz="0" w:space="0" w:color="auto"/>
      </w:divBdr>
    </w:div>
    <w:div w:id="1258252021">
      <w:bodyDiv w:val="1"/>
      <w:marLeft w:val="0"/>
      <w:marRight w:val="0"/>
      <w:marTop w:val="0"/>
      <w:marBottom w:val="0"/>
      <w:divBdr>
        <w:top w:val="none" w:sz="0" w:space="0" w:color="auto"/>
        <w:left w:val="none" w:sz="0" w:space="0" w:color="auto"/>
        <w:bottom w:val="none" w:sz="0" w:space="0" w:color="auto"/>
        <w:right w:val="none" w:sz="0" w:space="0" w:color="auto"/>
      </w:divBdr>
    </w:div>
    <w:div w:id="1259602904">
      <w:bodyDiv w:val="1"/>
      <w:marLeft w:val="0"/>
      <w:marRight w:val="0"/>
      <w:marTop w:val="0"/>
      <w:marBottom w:val="0"/>
      <w:divBdr>
        <w:top w:val="none" w:sz="0" w:space="0" w:color="auto"/>
        <w:left w:val="none" w:sz="0" w:space="0" w:color="auto"/>
        <w:bottom w:val="none" w:sz="0" w:space="0" w:color="auto"/>
        <w:right w:val="none" w:sz="0" w:space="0" w:color="auto"/>
      </w:divBdr>
    </w:div>
    <w:div w:id="1277836573">
      <w:bodyDiv w:val="1"/>
      <w:marLeft w:val="0"/>
      <w:marRight w:val="0"/>
      <w:marTop w:val="0"/>
      <w:marBottom w:val="0"/>
      <w:divBdr>
        <w:top w:val="none" w:sz="0" w:space="0" w:color="auto"/>
        <w:left w:val="none" w:sz="0" w:space="0" w:color="auto"/>
        <w:bottom w:val="none" w:sz="0" w:space="0" w:color="auto"/>
        <w:right w:val="none" w:sz="0" w:space="0" w:color="auto"/>
      </w:divBdr>
    </w:div>
    <w:div w:id="1280649073">
      <w:bodyDiv w:val="1"/>
      <w:marLeft w:val="0"/>
      <w:marRight w:val="0"/>
      <w:marTop w:val="0"/>
      <w:marBottom w:val="0"/>
      <w:divBdr>
        <w:top w:val="none" w:sz="0" w:space="0" w:color="auto"/>
        <w:left w:val="none" w:sz="0" w:space="0" w:color="auto"/>
        <w:bottom w:val="none" w:sz="0" w:space="0" w:color="auto"/>
        <w:right w:val="none" w:sz="0" w:space="0" w:color="auto"/>
      </w:divBdr>
    </w:div>
    <w:div w:id="1282372107">
      <w:bodyDiv w:val="1"/>
      <w:marLeft w:val="0"/>
      <w:marRight w:val="0"/>
      <w:marTop w:val="0"/>
      <w:marBottom w:val="0"/>
      <w:divBdr>
        <w:top w:val="none" w:sz="0" w:space="0" w:color="auto"/>
        <w:left w:val="none" w:sz="0" w:space="0" w:color="auto"/>
        <w:bottom w:val="none" w:sz="0" w:space="0" w:color="auto"/>
        <w:right w:val="none" w:sz="0" w:space="0" w:color="auto"/>
      </w:divBdr>
    </w:div>
    <w:div w:id="1288124686">
      <w:bodyDiv w:val="1"/>
      <w:marLeft w:val="0"/>
      <w:marRight w:val="0"/>
      <w:marTop w:val="0"/>
      <w:marBottom w:val="0"/>
      <w:divBdr>
        <w:top w:val="none" w:sz="0" w:space="0" w:color="auto"/>
        <w:left w:val="none" w:sz="0" w:space="0" w:color="auto"/>
        <w:bottom w:val="none" w:sz="0" w:space="0" w:color="auto"/>
        <w:right w:val="none" w:sz="0" w:space="0" w:color="auto"/>
      </w:divBdr>
    </w:div>
    <w:div w:id="1292712328">
      <w:bodyDiv w:val="1"/>
      <w:marLeft w:val="0"/>
      <w:marRight w:val="0"/>
      <w:marTop w:val="0"/>
      <w:marBottom w:val="0"/>
      <w:divBdr>
        <w:top w:val="none" w:sz="0" w:space="0" w:color="auto"/>
        <w:left w:val="none" w:sz="0" w:space="0" w:color="auto"/>
        <w:bottom w:val="none" w:sz="0" w:space="0" w:color="auto"/>
        <w:right w:val="none" w:sz="0" w:space="0" w:color="auto"/>
      </w:divBdr>
    </w:div>
    <w:div w:id="1301376611">
      <w:bodyDiv w:val="1"/>
      <w:marLeft w:val="0"/>
      <w:marRight w:val="0"/>
      <w:marTop w:val="0"/>
      <w:marBottom w:val="0"/>
      <w:divBdr>
        <w:top w:val="none" w:sz="0" w:space="0" w:color="auto"/>
        <w:left w:val="none" w:sz="0" w:space="0" w:color="auto"/>
        <w:bottom w:val="none" w:sz="0" w:space="0" w:color="auto"/>
        <w:right w:val="none" w:sz="0" w:space="0" w:color="auto"/>
      </w:divBdr>
    </w:div>
    <w:div w:id="1301424374">
      <w:bodyDiv w:val="1"/>
      <w:marLeft w:val="0"/>
      <w:marRight w:val="0"/>
      <w:marTop w:val="0"/>
      <w:marBottom w:val="0"/>
      <w:divBdr>
        <w:top w:val="none" w:sz="0" w:space="0" w:color="auto"/>
        <w:left w:val="none" w:sz="0" w:space="0" w:color="auto"/>
        <w:bottom w:val="none" w:sz="0" w:space="0" w:color="auto"/>
        <w:right w:val="none" w:sz="0" w:space="0" w:color="auto"/>
      </w:divBdr>
    </w:div>
    <w:div w:id="1306088278">
      <w:bodyDiv w:val="1"/>
      <w:marLeft w:val="0"/>
      <w:marRight w:val="0"/>
      <w:marTop w:val="0"/>
      <w:marBottom w:val="0"/>
      <w:divBdr>
        <w:top w:val="none" w:sz="0" w:space="0" w:color="auto"/>
        <w:left w:val="none" w:sz="0" w:space="0" w:color="auto"/>
        <w:bottom w:val="none" w:sz="0" w:space="0" w:color="auto"/>
        <w:right w:val="none" w:sz="0" w:space="0" w:color="auto"/>
      </w:divBdr>
    </w:div>
    <w:div w:id="1313174466">
      <w:bodyDiv w:val="1"/>
      <w:marLeft w:val="0"/>
      <w:marRight w:val="0"/>
      <w:marTop w:val="0"/>
      <w:marBottom w:val="0"/>
      <w:divBdr>
        <w:top w:val="none" w:sz="0" w:space="0" w:color="auto"/>
        <w:left w:val="none" w:sz="0" w:space="0" w:color="auto"/>
        <w:bottom w:val="none" w:sz="0" w:space="0" w:color="auto"/>
        <w:right w:val="none" w:sz="0" w:space="0" w:color="auto"/>
      </w:divBdr>
    </w:div>
    <w:div w:id="1328053695">
      <w:bodyDiv w:val="1"/>
      <w:marLeft w:val="0"/>
      <w:marRight w:val="0"/>
      <w:marTop w:val="0"/>
      <w:marBottom w:val="0"/>
      <w:divBdr>
        <w:top w:val="none" w:sz="0" w:space="0" w:color="auto"/>
        <w:left w:val="none" w:sz="0" w:space="0" w:color="auto"/>
        <w:bottom w:val="none" w:sz="0" w:space="0" w:color="auto"/>
        <w:right w:val="none" w:sz="0" w:space="0" w:color="auto"/>
      </w:divBdr>
    </w:div>
    <w:div w:id="1331060370">
      <w:bodyDiv w:val="1"/>
      <w:marLeft w:val="0"/>
      <w:marRight w:val="0"/>
      <w:marTop w:val="0"/>
      <w:marBottom w:val="0"/>
      <w:divBdr>
        <w:top w:val="none" w:sz="0" w:space="0" w:color="auto"/>
        <w:left w:val="none" w:sz="0" w:space="0" w:color="auto"/>
        <w:bottom w:val="none" w:sz="0" w:space="0" w:color="auto"/>
        <w:right w:val="none" w:sz="0" w:space="0" w:color="auto"/>
      </w:divBdr>
    </w:div>
    <w:div w:id="1331985143">
      <w:bodyDiv w:val="1"/>
      <w:marLeft w:val="0"/>
      <w:marRight w:val="0"/>
      <w:marTop w:val="0"/>
      <w:marBottom w:val="0"/>
      <w:divBdr>
        <w:top w:val="none" w:sz="0" w:space="0" w:color="auto"/>
        <w:left w:val="none" w:sz="0" w:space="0" w:color="auto"/>
        <w:bottom w:val="none" w:sz="0" w:space="0" w:color="auto"/>
        <w:right w:val="none" w:sz="0" w:space="0" w:color="auto"/>
      </w:divBdr>
    </w:div>
    <w:div w:id="1333142191">
      <w:bodyDiv w:val="1"/>
      <w:marLeft w:val="0"/>
      <w:marRight w:val="0"/>
      <w:marTop w:val="0"/>
      <w:marBottom w:val="0"/>
      <w:divBdr>
        <w:top w:val="none" w:sz="0" w:space="0" w:color="auto"/>
        <w:left w:val="none" w:sz="0" w:space="0" w:color="auto"/>
        <w:bottom w:val="none" w:sz="0" w:space="0" w:color="auto"/>
        <w:right w:val="none" w:sz="0" w:space="0" w:color="auto"/>
      </w:divBdr>
    </w:div>
    <w:div w:id="1336760668">
      <w:bodyDiv w:val="1"/>
      <w:marLeft w:val="0"/>
      <w:marRight w:val="0"/>
      <w:marTop w:val="0"/>
      <w:marBottom w:val="0"/>
      <w:divBdr>
        <w:top w:val="none" w:sz="0" w:space="0" w:color="auto"/>
        <w:left w:val="none" w:sz="0" w:space="0" w:color="auto"/>
        <w:bottom w:val="none" w:sz="0" w:space="0" w:color="auto"/>
        <w:right w:val="none" w:sz="0" w:space="0" w:color="auto"/>
      </w:divBdr>
    </w:div>
    <w:div w:id="1344748571">
      <w:bodyDiv w:val="1"/>
      <w:marLeft w:val="0"/>
      <w:marRight w:val="0"/>
      <w:marTop w:val="0"/>
      <w:marBottom w:val="0"/>
      <w:divBdr>
        <w:top w:val="none" w:sz="0" w:space="0" w:color="auto"/>
        <w:left w:val="none" w:sz="0" w:space="0" w:color="auto"/>
        <w:bottom w:val="none" w:sz="0" w:space="0" w:color="auto"/>
        <w:right w:val="none" w:sz="0" w:space="0" w:color="auto"/>
      </w:divBdr>
    </w:div>
    <w:div w:id="1353338549">
      <w:bodyDiv w:val="1"/>
      <w:marLeft w:val="0"/>
      <w:marRight w:val="0"/>
      <w:marTop w:val="0"/>
      <w:marBottom w:val="0"/>
      <w:divBdr>
        <w:top w:val="none" w:sz="0" w:space="0" w:color="auto"/>
        <w:left w:val="none" w:sz="0" w:space="0" w:color="auto"/>
        <w:bottom w:val="none" w:sz="0" w:space="0" w:color="auto"/>
        <w:right w:val="none" w:sz="0" w:space="0" w:color="auto"/>
      </w:divBdr>
    </w:div>
    <w:div w:id="1361584413">
      <w:bodyDiv w:val="1"/>
      <w:marLeft w:val="0"/>
      <w:marRight w:val="0"/>
      <w:marTop w:val="0"/>
      <w:marBottom w:val="0"/>
      <w:divBdr>
        <w:top w:val="none" w:sz="0" w:space="0" w:color="auto"/>
        <w:left w:val="none" w:sz="0" w:space="0" w:color="auto"/>
        <w:bottom w:val="none" w:sz="0" w:space="0" w:color="auto"/>
        <w:right w:val="none" w:sz="0" w:space="0" w:color="auto"/>
      </w:divBdr>
    </w:div>
    <w:div w:id="1366561977">
      <w:bodyDiv w:val="1"/>
      <w:marLeft w:val="0"/>
      <w:marRight w:val="0"/>
      <w:marTop w:val="0"/>
      <w:marBottom w:val="0"/>
      <w:divBdr>
        <w:top w:val="none" w:sz="0" w:space="0" w:color="auto"/>
        <w:left w:val="none" w:sz="0" w:space="0" w:color="auto"/>
        <w:bottom w:val="none" w:sz="0" w:space="0" w:color="auto"/>
        <w:right w:val="none" w:sz="0" w:space="0" w:color="auto"/>
      </w:divBdr>
    </w:div>
    <w:div w:id="1368989358">
      <w:bodyDiv w:val="1"/>
      <w:marLeft w:val="0"/>
      <w:marRight w:val="0"/>
      <w:marTop w:val="0"/>
      <w:marBottom w:val="0"/>
      <w:divBdr>
        <w:top w:val="none" w:sz="0" w:space="0" w:color="auto"/>
        <w:left w:val="none" w:sz="0" w:space="0" w:color="auto"/>
        <w:bottom w:val="none" w:sz="0" w:space="0" w:color="auto"/>
        <w:right w:val="none" w:sz="0" w:space="0" w:color="auto"/>
      </w:divBdr>
    </w:div>
    <w:div w:id="1369185865">
      <w:bodyDiv w:val="1"/>
      <w:marLeft w:val="0"/>
      <w:marRight w:val="0"/>
      <w:marTop w:val="0"/>
      <w:marBottom w:val="0"/>
      <w:divBdr>
        <w:top w:val="none" w:sz="0" w:space="0" w:color="auto"/>
        <w:left w:val="none" w:sz="0" w:space="0" w:color="auto"/>
        <w:bottom w:val="none" w:sz="0" w:space="0" w:color="auto"/>
        <w:right w:val="none" w:sz="0" w:space="0" w:color="auto"/>
      </w:divBdr>
    </w:div>
    <w:div w:id="1377239953">
      <w:bodyDiv w:val="1"/>
      <w:marLeft w:val="0"/>
      <w:marRight w:val="0"/>
      <w:marTop w:val="0"/>
      <w:marBottom w:val="0"/>
      <w:divBdr>
        <w:top w:val="none" w:sz="0" w:space="0" w:color="auto"/>
        <w:left w:val="none" w:sz="0" w:space="0" w:color="auto"/>
        <w:bottom w:val="none" w:sz="0" w:space="0" w:color="auto"/>
        <w:right w:val="none" w:sz="0" w:space="0" w:color="auto"/>
      </w:divBdr>
    </w:div>
    <w:div w:id="1380938675">
      <w:bodyDiv w:val="1"/>
      <w:marLeft w:val="0"/>
      <w:marRight w:val="0"/>
      <w:marTop w:val="0"/>
      <w:marBottom w:val="0"/>
      <w:divBdr>
        <w:top w:val="none" w:sz="0" w:space="0" w:color="auto"/>
        <w:left w:val="none" w:sz="0" w:space="0" w:color="auto"/>
        <w:bottom w:val="none" w:sz="0" w:space="0" w:color="auto"/>
        <w:right w:val="none" w:sz="0" w:space="0" w:color="auto"/>
      </w:divBdr>
    </w:div>
    <w:div w:id="1392576605">
      <w:bodyDiv w:val="1"/>
      <w:marLeft w:val="0"/>
      <w:marRight w:val="0"/>
      <w:marTop w:val="0"/>
      <w:marBottom w:val="0"/>
      <w:divBdr>
        <w:top w:val="none" w:sz="0" w:space="0" w:color="auto"/>
        <w:left w:val="none" w:sz="0" w:space="0" w:color="auto"/>
        <w:bottom w:val="none" w:sz="0" w:space="0" w:color="auto"/>
        <w:right w:val="none" w:sz="0" w:space="0" w:color="auto"/>
      </w:divBdr>
    </w:div>
    <w:div w:id="1405646267">
      <w:bodyDiv w:val="1"/>
      <w:marLeft w:val="0"/>
      <w:marRight w:val="0"/>
      <w:marTop w:val="0"/>
      <w:marBottom w:val="0"/>
      <w:divBdr>
        <w:top w:val="none" w:sz="0" w:space="0" w:color="auto"/>
        <w:left w:val="none" w:sz="0" w:space="0" w:color="auto"/>
        <w:bottom w:val="none" w:sz="0" w:space="0" w:color="auto"/>
        <w:right w:val="none" w:sz="0" w:space="0" w:color="auto"/>
      </w:divBdr>
    </w:div>
    <w:div w:id="1405761788">
      <w:bodyDiv w:val="1"/>
      <w:marLeft w:val="0"/>
      <w:marRight w:val="0"/>
      <w:marTop w:val="0"/>
      <w:marBottom w:val="0"/>
      <w:divBdr>
        <w:top w:val="none" w:sz="0" w:space="0" w:color="auto"/>
        <w:left w:val="none" w:sz="0" w:space="0" w:color="auto"/>
        <w:bottom w:val="none" w:sz="0" w:space="0" w:color="auto"/>
        <w:right w:val="none" w:sz="0" w:space="0" w:color="auto"/>
      </w:divBdr>
    </w:div>
    <w:div w:id="1406682273">
      <w:bodyDiv w:val="1"/>
      <w:marLeft w:val="0"/>
      <w:marRight w:val="0"/>
      <w:marTop w:val="0"/>
      <w:marBottom w:val="0"/>
      <w:divBdr>
        <w:top w:val="none" w:sz="0" w:space="0" w:color="auto"/>
        <w:left w:val="none" w:sz="0" w:space="0" w:color="auto"/>
        <w:bottom w:val="none" w:sz="0" w:space="0" w:color="auto"/>
        <w:right w:val="none" w:sz="0" w:space="0" w:color="auto"/>
      </w:divBdr>
    </w:div>
    <w:div w:id="1413046786">
      <w:bodyDiv w:val="1"/>
      <w:marLeft w:val="0"/>
      <w:marRight w:val="0"/>
      <w:marTop w:val="0"/>
      <w:marBottom w:val="0"/>
      <w:divBdr>
        <w:top w:val="none" w:sz="0" w:space="0" w:color="auto"/>
        <w:left w:val="none" w:sz="0" w:space="0" w:color="auto"/>
        <w:bottom w:val="none" w:sz="0" w:space="0" w:color="auto"/>
        <w:right w:val="none" w:sz="0" w:space="0" w:color="auto"/>
      </w:divBdr>
    </w:div>
    <w:div w:id="1422918306">
      <w:bodyDiv w:val="1"/>
      <w:marLeft w:val="0"/>
      <w:marRight w:val="0"/>
      <w:marTop w:val="0"/>
      <w:marBottom w:val="0"/>
      <w:divBdr>
        <w:top w:val="none" w:sz="0" w:space="0" w:color="auto"/>
        <w:left w:val="none" w:sz="0" w:space="0" w:color="auto"/>
        <w:bottom w:val="none" w:sz="0" w:space="0" w:color="auto"/>
        <w:right w:val="none" w:sz="0" w:space="0" w:color="auto"/>
      </w:divBdr>
    </w:div>
    <w:div w:id="1423524250">
      <w:bodyDiv w:val="1"/>
      <w:marLeft w:val="0"/>
      <w:marRight w:val="0"/>
      <w:marTop w:val="0"/>
      <w:marBottom w:val="0"/>
      <w:divBdr>
        <w:top w:val="none" w:sz="0" w:space="0" w:color="auto"/>
        <w:left w:val="none" w:sz="0" w:space="0" w:color="auto"/>
        <w:bottom w:val="none" w:sz="0" w:space="0" w:color="auto"/>
        <w:right w:val="none" w:sz="0" w:space="0" w:color="auto"/>
      </w:divBdr>
    </w:div>
    <w:div w:id="1423799056">
      <w:bodyDiv w:val="1"/>
      <w:marLeft w:val="0"/>
      <w:marRight w:val="0"/>
      <w:marTop w:val="0"/>
      <w:marBottom w:val="0"/>
      <w:divBdr>
        <w:top w:val="none" w:sz="0" w:space="0" w:color="auto"/>
        <w:left w:val="none" w:sz="0" w:space="0" w:color="auto"/>
        <w:bottom w:val="none" w:sz="0" w:space="0" w:color="auto"/>
        <w:right w:val="none" w:sz="0" w:space="0" w:color="auto"/>
      </w:divBdr>
    </w:div>
    <w:div w:id="1423911132">
      <w:bodyDiv w:val="1"/>
      <w:marLeft w:val="0"/>
      <w:marRight w:val="0"/>
      <w:marTop w:val="0"/>
      <w:marBottom w:val="0"/>
      <w:divBdr>
        <w:top w:val="none" w:sz="0" w:space="0" w:color="auto"/>
        <w:left w:val="none" w:sz="0" w:space="0" w:color="auto"/>
        <w:bottom w:val="none" w:sz="0" w:space="0" w:color="auto"/>
        <w:right w:val="none" w:sz="0" w:space="0" w:color="auto"/>
      </w:divBdr>
    </w:div>
    <w:div w:id="1424886091">
      <w:bodyDiv w:val="1"/>
      <w:marLeft w:val="0"/>
      <w:marRight w:val="0"/>
      <w:marTop w:val="0"/>
      <w:marBottom w:val="0"/>
      <w:divBdr>
        <w:top w:val="none" w:sz="0" w:space="0" w:color="auto"/>
        <w:left w:val="none" w:sz="0" w:space="0" w:color="auto"/>
        <w:bottom w:val="none" w:sz="0" w:space="0" w:color="auto"/>
        <w:right w:val="none" w:sz="0" w:space="0" w:color="auto"/>
      </w:divBdr>
    </w:div>
    <w:div w:id="1434134390">
      <w:bodyDiv w:val="1"/>
      <w:marLeft w:val="0"/>
      <w:marRight w:val="0"/>
      <w:marTop w:val="0"/>
      <w:marBottom w:val="0"/>
      <w:divBdr>
        <w:top w:val="none" w:sz="0" w:space="0" w:color="auto"/>
        <w:left w:val="none" w:sz="0" w:space="0" w:color="auto"/>
        <w:bottom w:val="none" w:sz="0" w:space="0" w:color="auto"/>
        <w:right w:val="none" w:sz="0" w:space="0" w:color="auto"/>
      </w:divBdr>
    </w:div>
    <w:div w:id="1439063648">
      <w:bodyDiv w:val="1"/>
      <w:marLeft w:val="0"/>
      <w:marRight w:val="0"/>
      <w:marTop w:val="0"/>
      <w:marBottom w:val="0"/>
      <w:divBdr>
        <w:top w:val="none" w:sz="0" w:space="0" w:color="auto"/>
        <w:left w:val="none" w:sz="0" w:space="0" w:color="auto"/>
        <w:bottom w:val="none" w:sz="0" w:space="0" w:color="auto"/>
        <w:right w:val="none" w:sz="0" w:space="0" w:color="auto"/>
      </w:divBdr>
    </w:div>
    <w:div w:id="1441299913">
      <w:bodyDiv w:val="1"/>
      <w:marLeft w:val="0"/>
      <w:marRight w:val="0"/>
      <w:marTop w:val="0"/>
      <w:marBottom w:val="0"/>
      <w:divBdr>
        <w:top w:val="none" w:sz="0" w:space="0" w:color="auto"/>
        <w:left w:val="none" w:sz="0" w:space="0" w:color="auto"/>
        <w:bottom w:val="none" w:sz="0" w:space="0" w:color="auto"/>
        <w:right w:val="none" w:sz="0" w:space="0" w:color="auto"/>
      </w:divBdr>
    </w:div>
    <w:div w:id="1442258491">
      <w:bodyDiv w:val="1"/>
      <w:marLeft w:val="0"/>
      <w:marRight w:val="0"/>
      <w:marTop w:val="0"/>
      <w:marBottom w:val="0"/>
      <w:divBdr>
        <w:top w:val="none" w:sz="0" w:space="0" w:color="auto"/>
        <w:left w:val="none" w:sz="0" w:space="0" w:color="auto"/>
        <w:bottom w:val="none" w:sz="0" w:space="0" w:color="auto"/>
        <w:right w:val="none" w:sz="0" w:space="0" w:color="auto"/>
      </w:divBdr>
    </w:div>
    <w:div w:id="1449160297">
      <w:bodyDiv w:val="1"/>
      <w:marLeft w:val="0"/>
      <w:marRight w:val="0"/>
      <w:marTop w:val="0"/>
      <w:marBottom w:val="0"/>
      <w:divBdr>
        <w:top w:val="none" w:sz="0" w:space="0" w:color="auto"/>
        <w:left w:val="none" w:sz="0" w:space="0" w:color="auto"/>
        <w:bottom w:val="none" w:sz="0" w:space="0" w:color="auto"/>
        <w:right w:val="none" w:sz="0" w:space="0" w:color="auto"/>
      </w:divBdr>
    </w:div>
    <w:div w:id="1453551756">
      <w:bodyDiv w:val="1"/>
      <w:marLeft w:val="0"/>
      <w:marRight w:val="0"/>
      <w:marTop w:val="0"/>
      <w:marBottom w:val="0"/>
      <w:divBdr>
        <w:top w:val="none" w:sz="0" w:space="0" w:color="auto"/>
        <w:left w:val="none" w:sz="0" w:space="0" w:color="auto"/>
        <w:bottom w:val="none" w:sz="0" w:space="0" w:color="auto"/>
        <w:right w:val="none" w:sz="0" w:space="0" w:color="auto"/>
      </w:divBdr>
    </w:div>
    <w:div w:id="1457675326">
      <w:bodyDiv w:val="1"/>
      <w:marLeft w:val="0"/>
      <w:marRight w:val="0"/>
      <w:marTop w:val="0"/>
      <w:marBottom w:val="0"/>
      <w:divBdr>
        <w:top w:val="none" w:sz="0" w:space="0" w:color="auto"/>
        <w:left w:val="none" w:sz="0" w:space="0" w:color="auto"/>
        <w:bottom w:val="none" w:sz="0" w:space="0" w:color="auto"/>
        <w:right w:val="none" w:sz="0" w:space="0" w:color="auto"/>
      </w:divBdr>
    </w:div>
    <w:div w:id="1461387527">
      <w:bodyDiv w:val="1"/>
      <w:marLeft w:val="0"/>
      <w:marRight w:val="0"/>
      <w:marTop w:val="0"/>
      <w:marBottom w:val="0"/>
      <w:divBdr>
        <w:top w:val="none" w:sz="0" w:space="0" w:color="auto"/>
        <w:left w:val="none" w:sz="0" w:space="0" w:color="auto"/>
        <w:bottom w:val="none" w:sz="0" w:space="0" w:color="auto"/>
        <w:right w:val="none" w:sz="0" w:space="0" w:color="auto"/>
      </w:divBdr>
    </w:div>
    <w:div w:id="1463882265">
      <w:bodyDiv w:val="1"/>
      <w:marLeft w:val="0"/>
      <w:marRight w:val="0"/>
      <w:marTop w:val="0"/>
      <w:marBottom w:val="0"/>
      <w:divBdr>
        <w:top w:val="none" w:sz="0" w:space="0" w:color="auto"/>
        <w:left w:val="none" w:sz="0" w:space="0" w:color="auto"/>
        <w:bottom w:val="none" w:sz="0" w:space="0" w:color="auto"/>
        <w:right w:val="none" w:sz="0" w:space="0" w:color="auto"/>
      </w:divBdr>
    </w:div>
    <w:div w:id="1464619814">
      <w:bodyDiv w:val="1"/>
      <w:marLeft w:val="0"/>
      <w:marRight w:val="0"/>
      <w:marTop w:val="0"/>
      <w:marBottom w:val="0"/>
      <w:divBdr>
        <w:top w:val="none" w:sz="0" w:space="0" w:color="auto"/>
        <w:left w:val="none" w:sz="0" w:space="0" w:color="auto"/>
        <w:bottom w:val="none" w:sz="0" w:space="0" w:color="auto"/>
        <w:right w:val="none" w:sz="0" w:space="0" w:color="auto"/>
      </w:divBdr>
    </w:div>
    <w:div w:id="1465271299">
      <w:bodyDiv w:val="1"/>
      <w:marLeft w:val="0"/>
      <w:marRight w:val="0"/>
      <w:marTop w:val="0"/>
      <w:marBottom w:val="0"/>
      <w:divBdr>
        <w:top w:val="none" w:sz="0" w:space="0" w:color="auto"/>
        <w:left w:val="none" w:sz="0" w:space="0" w:color="auto"/>
        <w:bottom w:val="none" w:sz="0" w:space="0" w:color="auto"/>
        <w:right w:val="none" w:sz="0" w:space="0" w:color="auto"/>
      </w:divBdr>
    </w:div>
    <w:div w:id="1467354090">
      <w:bodyDiv w:val="1"/>
      <w:marLeft w:val="0"/>
      <w:marRight w:val="0"/>
      <w:marTop w:val="0"/>
      <w:marBottom w:val="0"/>
      <w:divBdr>
        <w:top w:val="none" w:sz="0" w:space="0" w:color="auto"/>
        <w:left w:val="none" w:sz="0" w:space="0" w:color="auto"/>
        <w:bottom w:val="none" w:sz="0" w:space="0" w:color="auto"/>
        <w:right w:val="none" w:sz="0" w:space="0" w:color="auto"/>
      </w:divBdr>
    </w:div>
    <w:div w:id="1471098898">
      <w:bodyDiv w:val="1"/>
      <w:marLeft w:val="0"/>
      <w:marRight w:val="0"/>
      <w:marTop w:val="0"/>
      <w:marBottom w:val="0"/>
      <w:divBdr>
        <w:top w:val="none" w:sz="0" w:space="0" w:color="auto"/>
        <w:left w:val="none" w:sz="0" w:space="0" w:color="auto"/>
        <w:bottom w:val="none" w:sz="0" w:space="0" w:color="auto"/>
        <w:right w:val="none" w:sz="0" w:space="0" w:color="auto"/>
      </w:divBdr>
    </w:div>
    <w:div w:id="1474517145">
      <w:bodyDiv w:val="1"/>
      <w:marLeft w:val="0"/>
      <w:marRight w:val="0"/>
      <w:marTop w:val="0"/>
      <w:marBottom w:val="0"/>
      <w:divBdr>
        <w:top w:val="none" w:sz="0" w:space="0" w:color="auto"/>
        <w:left w:val="none" w:sz="0" w:space="0" w:color="auto"/>
        <w:bottom w:val="none" w:sz="0" w:space="0" w:color="auto"/>
        <w:right w:val="none" w:sz="0" w:space="0" w:color="auto"/>
      </w:divBdr>
    </w:div>
    <w:div w:id="1478691330">
      <w:bodyDiv w:val="1"/>
      <w:marLeft w:val="0"/>
      <w:marRight w:val="0"/>
      <w:marTop w:val="0"/>
      <w:marBottom w:val="0"/>
      <w:divBdr>
        <w:top w:val="none" w:sz="0" w:space="0" w:color="auto"/>
        <w:left w:val="none" w:sz="0" w:space="0" w:color="auto"/>
        <w:bottom w:val="none" w:sz="0" w:space="0" w:color="auto"/>
        <w:right w:val="none" w:sz="0" w:space="0" w:color="auto"/>
      </w:divBdr>
    </w:div>
    <w:div w:id="1479960898">
      <w:bodyDiv w:val="1"/>
      <w:marLeft w:val="0"/>
      <w:marRight w:val="0"/>
      <w:marTop w:val="0"/>
      <w:marBottom w:val="0"/>
      <w:divBdr>
        <w:top w:val="none" w:sz="0" w:space="0" w:color="auto"/>
        <w:left w:val="none" w:sz="0" w:space="0" w:color="auto"/>
        <w:bottom w:val="none" w:sz="0" w:space="0" w:color="auto"/>
        <w:right w:val="none" w:sz="0" w:space="0" w:color="auto"/>
      </w:divBdr>
    </w:div>
    <w:div w:id="1481195601">
      <w:bodyDiv w:val="1"/>
      <w:marLeft w:val="0"/>
      <w:marRight w:val="0"/>
      <w:marTop w:val="0"/>
      <w:marBottom w:val="0"/>
      <w:divBdr>
        <w:top w:val="none" w:sz="0" w:space="0" w:color="auto"/>
        <w:left w:val="none" w:sz="0" w:space="0" w:color="auto"/>
        <w:bottom w:val="none" w:sz="0" w:space="0" w:color="auto"/>
        <w:right w:val="none" w:sz="0" w:space="0" w:color="auto"/>
      </w:divBdr>
    </w:div>
    <w:div w:id="1481267995">
      <w:bodyDiv w:val="1"/>
      <w:marLeft w:val="0"/>
      <w:marRight w:val="0"/>
      <w:marTop w:val="0"/>
      <w:marBottom w:val="0"/>
      <w:divBdr>
        <w:top w:val="none" w:sz="0" w:space="0" w:color="auto"/>
        <w:left w:val="none" w:sz="0" w:space="0" w:color="auto"/>
        <w:bottom w:val="none" w:sz="0" w:space="0" w:color="auto"/>
        <w:right w:val="none" w:sz="0" w:space="0" w:color="auto"/>
      </w:divBdr>
    </w:div>
    <w:div w:id="1481385388">
      <w:bodyDiv w:val="1"/>
      <w:marLeft w:val="0"/>
      <w:marRight w:val="0"/>
      <w:marTop w:val="0"/>
      <w:marBottom w:val="0"/>
      <w:divBdr>
        <w:top w:val="none" w:sz="0" w:space="0" w:color="auto"/>
        <w:left w:val="none" w:sz="0" w:space="0" w:color="auto"/>
        <w:bottom w:val="none" w:sz="0" w:space="0" w:color="auto"/>
        <w:right w:val="none" w:sz="0" w:space="0" w:color="auto"/>
      </w:divBdr>
    </w:div>
    <w:div w:id="1483278902">
      <w:bodyDiv w:val="1"/>
      <w:marLeft w:val="0"/>
      <w:marRight w:val="0"/>
      <w:marTop w:val="0"/>
      <w:marBottom w:val="0"/>
      <w:divBdr>
        <w:top w:val="none" w:sz="0" w:space="0" w:color="auto"/>
        <w:left w:val="none" w:sz="0" w:space="0" w:color="auto"/>
        <w:bottom w:val="none" w:sz="0" w:space="0" w:color="auto"/>
        <w:right w:val="none" w:sz="0" w:space="0" w:color="auto"/>
      </w:divBdr>
    </w:div>
    <w:div w:id="1484813865">
      <w:bodyDiv w:val="1"/>
      <w:marLeft w:val="0"/>
      <w:marRight w:val="0"/>
      <w:marTop w:val="0"/>
      <w:marBottom w:val="0"/>
      <w:divBdr>
        <w:top w:val="none" w:sz="0" w:space="0" w:color="auto"/>
        <w:left w:val="none" w:sz="0" w:space="0" w:color="auto"/>
        <w:bottom w:val="none" w:sz="0" w:space="0" w:color="auto"/>
        <w:right w:val="none" w:sz="0" w:space="0" w:color="auto"/>
      </w:divBdr>
    </w:div>
    <w:div w:id="1490252334">
      <w:bodyDiv w:val="1"/>
      <w:marLeft w:val="0"/>
      <w:marRight w:val="0"/>
      <w:marTop w:val="0"/>
      <w:marBottom w:val="0"/>
      <w:divBdr>
        <w:top w:val="none" w:sz="0" w:space="0" w:color="auto"/>
        <w:left w:val="none" w:sz="0" w:space="0" w:color="auto"/>
        <w:bottom w:val="none" w:sz="0" w:space="0" w:color="auto"/>
        <w:right w:val="none" w:sz="0" w:space="0" w:color="auto"/>
      </w:divBdr>
    </w:div>
    <w:div w:id="1492210211">
      <w:bodyDiv w:val="1"/>
      <w:marLeft w:val="0"/>
      <w:marRight w:val="0"/>
      <w:marTop w:val="0"/>
      <w:marBottom w:val="0"/>
      <w:divBdr>
        <w:top w:val="none" w:sz="0" w:space="0" w:color="auto"/>
        <w:left w:val="none" w:sz="0" w:space="0" w:color="auto"/>
        <w:bottom w:val="none" w:sz="0" w:space="0" w:color="auto"/>
        <w:right w:val="none" w:sz="0" w:space="0" w:color="auto"/>
      </w:divBdr>
    </w:div>
    <w:div w:id="1498962232">
      <w:bodyDiv w:val="1"/>
      <w:marLeft w:val="0"/>
      <w:marRight w:val="0"/>
      <w:marTop w:val="0"/>
      <w:marBottom w:val="0"/>
      <w:divBdr>
        <w:top w:val="none" w:sz="0" w:space="0" w:color="auto"/>
        <w:left w:val="none" w:sz="0" w:space="0" w:color="auto"/>
        <w:bottom w:val="none" w:sz="0" w:space="0" w:color="auto"/>
        <w:right w:val="none" w:sz="0" w:space="0" w:color="auto"/>
      </w:divBdr>
    </w:div>
    <w:div w:id="1501431432">
      <w:bodyDiv w:val="1"/>
      <w:marLeft w:val="0"/>
      <w:marRight w:val="0"/>
      <w:marTop w:val="0"/>
      <w:marBottom w:val="0"/>
      <w:divBdr>
        <w:top w:val="none" w:sz="0" w:space="0" w:color="auto"/>
        <w:left w:val="none" w:sz="0" w:space="0" w:color="auto"/>
        <w:bottom w:val="none" w:sz="0" w:space="0" w:color="auto"/>
        <w:right w:val="none" w:sz="0" w:space="0" w:color="auto"/>
      </w:divBdr>
    </w:div>
    <w:div w:id="1504203050">
      <w:bodyDiv w:val="1"/>
      <w:marLeft w:val="0"/>
      <w:marRight w:val="0"/>
      <w:marTop w:val="0"/>
      <w:marBottom w:val="0"/>
      <w:divBdr>
        <w:top w:val="none" w:sz="0" w:space="0" w:color="auto"/>
        <w:left w:val="none" w:sz="0" w:space="0" w:color="auto"/>
        <w:bottom w:val="none" w:sz="0" w:space="0" w:color="auto"/>
        <w:right w:val="none" w:sz="0" w:space="0" w:color="auto"/>
      </w:divBdr>
    </w:div>
    <w:div w:id="1506676114">
      <w:bodyDiv w:val="1"/>
      <w:marLeft w:val="0"/>
      <w:marRight w:val="0"/>
      <w:marTop w:val="0"/>
      <w:marBottom w:val="0"/>
      <w:divBdr>
        <w:top w:val="none" w:sz="0" w:space="0" w:color="auto"/>
        <w:left w:val="none" w:sz="0" w:space="0" w:color="auto"/>
        <w:bottom w:val="none" w:sz="0" w:space="0" w:color="auto"/>
        <w:right w:val="none" w:sz="0" w:space="0" w:color="auto"/>
      </w:divBdr>
    </w:div>
    <w:div w:id="1510832804">
      <w:bodyDiv w:val="1"/>
      <w:marLeft w:val="0"/>
      <w:marRight w:val="0"/>
      <w:marTop w:val="0"/>
      <w:marBottom w:val="0"/>
      <w:divBdr>
        <w:top w:val="none" w:sz="0" w:space="0" w:color="auto"/>
        <w:left w:val="none" w:sz="0" w:space="0" w:color="auto"/>
        <w:bottom w:val="none" w:sz="0" w:space="0" w:color="auto"/>
        <w:right w:val="none" w:sz="0" w:space="0" w:color="auto"/>
      </w:divBdr>
    </w:div>
    <w:div w:id="1512908530">
      <w:bodyDiv w:val="1"/>
      <w:marLeft w:val="0"/>
      <w:marRight w:val="0"/>
      <w:marTop w:val="0"/>
      <w:marBottom w:val="0"/>
      <w:divBdr>
        <w:top w:val="none" w:sz="0" w:space="0" w:color="auto"/>
        <w:left w:val="none" w:sz="0" w:space="0" w:color="auto"/>
        <w:bottom w:val="none" w:sz="0" w:space="0" w:color="auto"/>
        <w:right w:val="none" w:sz="0" w:space="0" w:color="auto"/>
      </w:divBdr>
    </w:div>
    <w:div w:id="1525631041">
      <w:bodyDiv w:val="1"/>
      <w:marLeft w:val="0"/>
      <w:marRight w:val="0"/>
      <w:marTop w:val="0"/>
      <w:marBottom w:val="0"/>
      <w:divBdr>
        <w:top w:val="none" w:sz="0" w:space="0" w:color="auto"/>
        <w:left w:val="none" w:sz="0" w:space="0" w:color="auto"/>
        <w:bottom w:val="none" w:sz="0" w:space="0" w:color="auto"/>
        <w:right w:val="none" w:sz="0" w:space="0" w:color="auto"/>
      </w:divBdr>
    </w:div>
    <w:div w:id="1528368418">
      <w:bodyDiv w:val="1"/>
      <w:marLeft w:val="0"/>
      <w:marRight w:val="0"/>
      <w:marTop w:val="0"/>
      <w:marBottom w:val="0"/>
      <w:divBdr>
        <w:top w:val="none" w:sz="0" w:space="0" w:color="auto"/>
        <w:left w:val="none" w:sz="0" w:space="0" w:color="auto"/>
        <w:bottom w:val="none" w:sz="0" w:space="0" w:color="auto"/>
        <w:right w:val="none" w:sz="0" w:space="0" w:color="auto"/>
      </w:divBdr>
    </w:div>
    <w:div w:id="1533685833">
      <w:bodyDiv w:val="1"/>
      <w:marLeft w:val="0"/>
      <w:marRight w:val="0"/>
      <w:marTop w:val="0"/>
      <w:marBottom w:val="0"/>
      <w:divBdr>
        <w:top w:val="none" w:sz="0" w:space="0" w:color="auto"/>
        <w:left w:val="none" w:sz="0" w:space="0" w:color="auto"/>
        <w:bottom w:val="none" w:sz="0" w:space="0" w:color="auto"/>
        <w:right w:val="none" w:sz="0" w:space="0" w:color="auto"/>
      </w:divBdr>
    </w:div>
    <w:div w:id="1535577549">
      <w:bodyDiv w:val="1"/>
      <w:marLeft w:val="0"/>
      <w:marRight w:val="0"/>
      <w:marTop w:val="0"/>
      <w:marBottom w:val="0"/>
      <w:divBdr>
        <w:top w:val="none" w:sz="0" w:space="0" w:color="auto"/>
        <w:left w:val="none" w:sz="0" w:space="0" w:color="auto"/>
        <w:bottom w:val="none" w:sz="0" w:space="0" w:color="auto"/>
        <w:right w:val="none" w:sz="0" w:space="0" w:color="auto"/>
      </w:divBdr>
    </w:div>
    <w:div w:id="1543396687">
      <w:bodyDiv w:val="1"/>
      <w:marLeft w:val="0"/>
      <w:marRight w:val="0"/>
      <w:marTop w:val="0"/>
      <w:marBottom w:val="0"/>
      <w:divBdr>
        <w:top w:val="none" w:sz="0" w:space="0" w:color="auto"/>
        <w:left w:val="none" w:sz="0" w:space="0" w:color="auto"/>
        <w:bottom w:val="none" w:sz="0" w:space="0" w:color="auto"/>
        <w:right w:val="none" w:sz="0" w:space="0" w:color="auto"/>
      </w:divBdr>
    </w:div>
    <w:div w:id="1543588773">
      <w:bodyDiv w:val="1"/>
      <w:marLeft w:val="0"/>
      <w:marRight w:val="0"/>
      <w:marTop w:val="0"/>
      <w:marBottom w:val="0"/>
      <w:divBdr>
        <w:top w:val="none" w:sz="0" w:space="0" w:color="auto"/>
        <w:left w:val="none" w:sz="0" w:space="0" w:color="auto"/>
        <w:bottom w:val="none" w:sz="0" w:space="0" w:color="auto"/>
        <w:right w:val="none" w:sz="0" w:space="0" w:color="auto"/>
      </w:divBdr>
    </w:div>
    <w:div w:id="1544052514">
      <w:bodyDiv w:val="1"/>
      <w:marLeft w:val="0"/>
      <w:marRight w:val="0"/>
      <w:marTop w:val="0"/>
      <w:marBottom w:val="0"/>
      <w:divBdr>
        <w:top w:val="none" w:sz="0" w:space="0" w:color="auto"/>
        <w:left w:val="none" w:sz="0" w:space="0" w:color="auto"/>
        <w:bottom w:val="none" w:sz="0" w:space="0" w:color="auto"/>
        <w:right w:val="none" w:sz="0" w:space="0" w:color="auto"/>
      </w:divBdr>
    </w:div>
    <w:div w:id="1547981961">
      <w:bodyDiv w:val="1"/>
      <w:marLeft w:val="0"/>
      <w:marRight w:val="0"/>
      <w:marTop w:val="0"/>
      <w:marBottom w:val="0"/>
      <w:divBdr>
        <w:top w:val="none" w:sz="0" w:space="0" w:color="auto"/>
        <w:left w:val="none" w:sz="0" w:space="0" w:color="auto"/>
        <w:bottom w:val="none" w:sz="0" w:space="0" w:color="auto"/>
        <w:right w:val="none" w:sz="0" w:space="0" w:color="auto"/>
      </w:divBdr>
    </w:div>
    <w:div w:id="1549028141">
      <w:bodyDiv w:val="1"/>
      <w:marLeft w:val="0"/>
      <w:marRight w:val="0"/>
      <w:marTop w:val="0"/>
      <w:marBottom w:val="0"/>
      <w:divBdr>
        <w:top w:val="none" w:sz="0" w:space="0" w:color="auto"/>
        <w:left w:val="none" w:sz="0" w:space="0" w:color="auto"/>
        <w:bottom w:val="none" w:sz="0" w:space="0" w:color="auto"/>
        <w:right w:val="none" w:sz="0" w:space="0" w:color="auto"/>
      </w:divBdr>
    </w:div>
    <w:div w:id="1560166422">
      <w:bodyDiv w:val="1"/>
      <w:marLeft w:val="0"/>
      <w:marRight w:val="0"/>
      <w:marTop w:val="0"/>
      <w:marBottom w:val="0"/>
      <w:divBdr>
        <w:top w:val="none" w:sz="0" w:space="0" w:color="auto"/>
        <w:left w:val="none" w:sz="0" w:space="0" w:color="auto"/>
        <w:bottom w:val="none" w:sz="0" w:space="0" w:color="auto"/>
        <w:right w:val="none" w:sz="0" w:space="0" w:color="auto"/>
      </w:divBdr>
    </w:div>
    <w:div w:id="1566794625">
      <w:bodyDiv w:val="1"/>
      <w:marLeft w:val="0"/>
      <w:marRight w:val="0"/>
      <w:marTop w:val="0"/>
      <w:marBottom w:val="0"/>
      <w:divBdr>
        <w:top w:val="none" w:sz="0" w:space="0" w:color="auto"/>
        <w:left w:val="none" w:sz="0" w:space="0" w:color="auto"/>
        <w:bottom w:val="none" w:sz="0" w:space="0" w:color="auto"/>
        <w:right w:val="none" w:sz="0" w:space="0" w:color="auto"/>
      </w:divBdr>
    </w:div>
    <w:div w:id="1567187055">
      <w:bodyDiv w:val="1"/>
      <w:marLeft w:val="0"/>
      <w:marRight w:val="0"/>
      <w:marTop w:val="0"/>
      <w:marBottom w:val="0"/>
      <w:divBdr>
        <w:top w:val="none" w:sz="0" w:space="0" w:color="auto"/>
        <w:left w:val="none" w:sz="0" w:space="0" w:color="auto"/>
        <w:bottom w:val="none" w:sz="0" w:space="0" w:color="auto"/>
        <w:right w:val="none" w:sz="0" w:space="0" w:color="auto"/>
      </w:divBdr>
    </w:div>
    <w:div w:id="1569875146">
      <w:bodyDiv w:val="1"/>
      <w:marLeft w:val="0"/>
      <w:marRight w:val="0"/>
      <w:marTop w:val="0"/>
      <w:marBottom w:val="0"/>
      <w:divBdr>
        <w:top w:val="none" w:sz="0" w:space="0" w:color="auto"/>
        <w:left w:val="none" w:sz="0" w:space="0" w:color="auto"/>
        <w:bottom w:val="none" w:sz="0" w:space="0" w:color="auto"/>
        <w:right w:val="none" w:sz="0" w:space="0" w:color="auto"/>
      </w:divBdr>
    </w:div>
    <w:div w:id="1574663273">
      <w:bodyDiv w:val="1"/>
      <w:marLeft w:val="0"/>
      <w:marRight w:val="0"/>
      <w:marTop w:val="0"/>
      <w:marBottom w:val="0"/>
      <w:divBdr>
        <w:top w:val="none" w:sz="0" w:space="0" w:color="auto"/>
        <w:left w:val="none" w:sz="0" w:space="0" w:color="auto"/>
        <w:bottom w:val="none" w:sz="0" w:space="0" w:color="auto"/>
        <w:right w:val="none" w:sz="0" w:space="0" w:color="auto"/>
      </w:divBdr>
    </w:div>
    <w:div w:id="1578053809">
      <w:bodyDiv w:val="1"/>
      <w:marLeft w:val="0"/>
      <w:marRight w:val="0"/>
      <w:marTop w:val="0"/>
      <w:marBottom w:val="0"/>
      <w:divBdr>
        <w:top w:val="none" w:sz="0" w:space="0" w:color="auto"/>
        <w:left w:val="none" w:sz="0" w:space="0" w:color="auto"/>
        <w:bottom w:val="none" w:sz="0" w:space="0" w:color="auto"/>
        <w:right w:val="none" w:sz="0" w:space="0" w:color="auto"/>
      </w:divBdr>
    </w:div>
    <w:div w:id="1585719043">
      <w:bodyDiv w:val="1"/>
      <w:marLeft w:val="0"/>
      <w:marRight w:val="0"/>
      <w:marTop w:val="0"/>
      <w:marBottom w:val="0"/>
      <w:divBdr>
        <w:top w:val="none" w:sz="0" w:space="0" w:color="auto"/>
        <w:left w:val="none" w:sz="0" w:space="0" w:color="auto"/>
        <w:bottom w:val="none" w:sz="0" w:space="0" w:color="auto"/>
        <w:right w:val="none" w:sz="0" w:space="0" w:color="auto"/>
      </w:divBdr>
    </w:div>
    <w:div w:id="1585915911">
      <w:bodyDiv w:val="1"/>
      <w:marLeft w:val="0"/>
      <w:marRight w:val="0"/>
      <w:marTop w:val="0"/>
      <w:marBottom w:val="0"/>
      <w:divBdr>
        <w:top w:val="none" w:sz="0" w:space="0" w:color="auto"/>
        <w:left w:val="none" w:sz="0" w:space="0" w:color="auto"/>
        <w:bottom w:val="none" w:sz="0" w:space="0" w:color="auto"/>
        <w:right w:val="none" w:sz="0" w:space="0" w:color="auto"/>
      </w:divBdr>
    </w:div>
    <w:div w:id="1594315319">
      <w:bodyDiv w:val="1"/>
      <w:marLeft w:val="0"/>
      <w:marRight w:val="0"/>
      <w:marTop w:val="0"/>
      <w:marBottom w:val="0"/>
      <w:divBdr>
        <w:top w:val="none" w:sz="0" w:space="0" w:color="auto"/>
        <w:left w:val="none" w:sz="0" w:space="0" w:color="auto"/>
        <w:bottom w:val="none" w:sz="0" w:space="0" w:color="auto"/>
        <w:right w:val="none" w:sz="0" w:space="0" w:color="auto"/>
      </w:divBdr>
    </w:div>
    <w:div w:id="1595820816">
      <w:bodyDiv w:val="1"/>
      <w:marLeft w:val="0"/>
      <w:marRight w:val="0"/>
      <w:marTop w:val="0"/>
      <w:marBottom w:val="0"/>
      <w:divBdr>
        <w:top w:val="none" w:sz="0" w:space="0" w:color="auto"/>
        <w:left w:val="none" w:sz="0" w:space="0" w:color="auto"/>
        <w:bottom w:val="none" w:sz="0" w:space="0" w:color="auto"/>
        <w:right w:val="none" w:sz="0" w:space="0" w:color="auto"/>
      </w:divBdr>
    </w:div>
    <w:div w:id="1598322256">
      <w:bodyDiv w:val="1"/>
      <w:marLeft w:val="0"/>
      <w:marRight w:val="0"/>
      <w:marTop w:val="0"/>
      <w:marBottom w:val="0"/>
      <w:divBdr>
        <w:top w:val="none" w:sz="0" w:space="0" w:color="auto"/>
        <w:left w:val="none" w:sz="0" w:space="0" w:color="auto"/>
        <w:bottom w:val="none" w:sz="0" w:space="0" w:color="auto"/>
        <w:right w:val="none" w:sz="0" w:space="0" w:color="auto"/>
      </w:divBdr>
    </w:div>
    <w:div w:id="1598712037">
      <w:bodyDiv w:val="1"/>
      <w:marLeft w:val="0"/>
      <w:marRight w:val="0"/>
      <w:marTop w:val="0"/>
      <w:marBottom w:val="0"/>
      <w:divBdr>
        <w:top w:val="none" w:sz="0" w:space="0" w:color="auto"/>
        <w:left w:val="none" w:sz="0" w:space="0" w:color="auto"/>
        <w:bottom w:val="none" w:sz="0" w:space="0" w:color="auto"/>
        <w:right w:val="none" w:sz="0" w:space="0" w:color="auto"/>
      </w:divBdr>
    </w:div>
    <w:div w:id="1601447313">
      <w:bodyDiv w:val="1"/>
      <w:marLeft w:val="0"/>
      <w:marRight w:val="0"/>
      <w:marTop w:val="0"/>
      <w:marBottom w:val="0"/>
      <w:divBdr>
        <w:top w:val="none" w:sz="0" w:space="0" w:color="auto"/>
        <w:left w:val="none" w:sz="0" w:space="0" w:color="auto"/>
        <w:bottom w:val="none" w:sz="0" w:space="0" w:color="auto"/>
        <w:right w:val="none" w:sz="0" w:space="0" w:color="auto"/>
      </w:divBdr>
    </w:div>
    <w:div w:id="1606114009">
      <w:bodyDiv w:val="1"/>
      <w:marLeft w:val="0"/>
      <w:marRight w:val="0"/>
      <w:marTop w:val="0"/>
      <w:marBottom w:val="0"/>
      <w:divBdr>
        <w:top w:val="none" w:sz="0" w:space="0" w:color="auto"/>
        <w:left w:val="none" w:sz="0" w:space="0" w:color="auto"/>
        <w:bottom w:val="none" w:sz="0" w:space="0" w:color="auto"/>
        <w:right w:val="none" w:sz="0" w:space="0" w:color="auto"/>
      </w:divBdr>
    </w:div>
    <w:div w:id="1607693314">
      <w:bodyDiv w:val="1"/>
      <w:marLeft w:val="0"/>
      <w:marRight w:val="0"/>
      <w:marTop w:val="0"/>
      <w:marBottom w:val="0"/>
      <w:divBdr>
        <w:top w:val="none" w:sz="0" w:space="0" w:color="auto"/>
        <w:left w:val="none" w:sz="0" w:space="0" w:color="auto"/>
        <w:bottom w:val="none" w:sz="0" w:space="0" w:color="auto"/>
        <w:right w:val="none" w:sz="0" w:space="0" w:color="auto"/>
      </w:divBdr>
    </w:div>
    <w:div w:id="1607729720">
      <w:bodyDiv w:val="1"/>
      <w:marLeft w:val="0"/>
      <w:marRight w:val="0"/>
      <w:marTop w:val="0"/>
      <w:marBottom w:val="0"/>
      <w:divBdr>
        <w:top w:val="none" w:sz="0" w:space="0" w:color="auto"/>
        <w:left w:val="none" w:sz="0" w:space="0" w:color="auto"/>
        <w:bottom w:val="none" w:sz="0" w:space="0" w:color="auto"/>
        <w:right w:val="none" w:sz="0" w:space="0" w:color="auto"/>
      </w:divBdr>
    </w:div>
    <w:div w:id="1611666812">
      <w:bodyDiv w:val="1"/>
      <w:marLeft w:val="0"/>
      <w:marRight w:val="0"/>
      <w:marTop w:val="0"/>
      <w:marBottom w:val="0"/>
      <w:divBdr>
        <w:top w:val="none" w:sz="0" w:space="0" w:color="auto"/>
        <w:left w:val="none" w:sz="0" w:space="0" w:color="auto"/>
        <w:bottom w:val="none" w:sz="0" w:space="0" w:color="auto"/>
        <w:right w:val="none" w:sz="0" w:space="0" w:color="auto"/>
      </w:divBdr>
    </w:div>
    <w:div w:id="1611738235">
      <w:bodyDiv w:val="1"/>
      <w:marLeft w:val="0"/>
      <w:marRight w:val="0"/>
      <w:marTop w:val="0"/>
      <w:marBottom w:val="0"/>
      <w:divBdr>
        <w:top w:val="none" w:sz="0" w:space="0" w:color="auto"/>
        <w:left w:val="none" w:sz="0" w:space="0" w:color="auto"/>
        <w:bottom w:val="none" w:sz="0" w:space="0" w:color="auto"/>
        <w:right w:val="none" w:sz="0" w:space="0" w:color="auto"/>
      </w:divBdr>
    </w:div>
    <w:div w:id="1617829124">
      <w:bodyDiv w:val="1"/>
      <w:marLeft w:val="0"/>
      <w:marRight w:val="0"/>
      <w:marTop w:val="0"/>
      <w:marBottom w:val="0"/>
      <w:divBdr>
        <w:top w:val="none" w:sz="0" w:space="0" w:color="auto"/>
        <w:left w:val="none" w:sz="0" w:space="0" w:color="auto"/>
        <w:bottom w:val="none" w:sz="0" w:space="0" w:color="auto"/>
        <w:right w:val="none" w:sz="0" w:space="0" w:color="auto"/>
      </w:divBdr>
    </w:div>
    <w:div w:id="1625698980">
      <w:bodyDiv w:val="1"/>
      <w:marLeft w:val="0"/>
      <w:marRight w:val="0"/>
      <w:marTop w:val="0"/>
      <w:marBottom w:val="0"/>
      <w:divBdr>
        <w:top w:val="none" w:sz="0" w:space="0" w:color="auto"/>
        <w:left w:val="none" w:sz="0" w:space="0" w:color="auto"/>
        <w:bottom w:val="none" w:sz="0" w:space="0" w:color="auto"/>
        <w:right w:val="none" w:sz="0" w:space="0" w:color="auto"/>
      </w:divBdr>
    </w:div>
    <w:div w:id="1630819143">
      <w:bodyDiv w:val="1"/>
      <w:marLeft w:val="0"/>
      <w:marRight w:val="0"/>
      <w:marTop w:val="0"/>
      <w:marBottom w:val="0"/>
      <w:divBdr>
        <w:top w:val="none" w:sz="0" w:space="0" w:color="auto"/>
        <w:left w:val="none" w:sz="0" w:space="0" w:color="auto"/>
        <w:bottom w:val="none" w:sz="0" w:space="0" w:color="auto"/>
        <w:right w:val="none" w:sz="0" w:space="0" w:color="auto"/>
      </w:divBdr>
    </w:div>
    <w:div w:id="1633319581">
      <w:bodyDiv w:val="1"/>
      <w:marLeft w:val="0"/>
      <w:marRight w:val="0"/>
      <w:marTop w:val="0"/>
      <w:marBottom w:val="0"/>
      <w:divBdr>
        <w:top w:val="none" w:sz="0" w:space="0" w:color="auto"/>
        <w:left w:val="none" w:sz="0" w:space="0" w:color="auto"/>
        <w:bottom w:val="none" w:sz="0" w:space="0" w:color="auto"/>
        <w:right w:val="none" w:sz="0" w:space="0" w:color="auto"/>
      </w:divBdr>
    </w:div>
    <w:div w:id="1638217663">
      <w:bodyDiv w:val="1"/>
      <w:marLeft w:val="0"/>
      <w:marRight w:val="0"/>
      <w:marTop w:val="0"/>
      <w:marBottom w:val="0"/>
      <w:divBdr>
        <w:top w:val="none" w:sz="0" w:space="0" w:color="auto"/>
        <w:left w:val="none" w:sz="0" w:space="0" w:color="auto"/>
        <w:bottom w:val="none" w:sz="0" w:space="0" w:color="auto"/>
        <w:right w:val="none" w:sz="0" w:space="0" w:color="auto"/>
      </w:divBdr>
    </w:div>
    <w:div w:id="1644651178">
      <w:bodyDiv w:val="1"/>
      <w:marLeft w:val="0"/>
      <w:marRight w:val="0"/>
      <w:marTop w:val="0"/>
      <w:marBottom w:val="0"/>
      <w:divBdr>
        <w:top w:val="none" w:sz="0" w:space="0" w:color="auto"/>
        <w:left w:val="none" w:sz="0" w:space="0" w:color="auto"/>
        <w:bottom w:val="none" w:sz="0" w:space="0" w:color="auto"/>
        <w:right w:val="none" w:sz="0" w:space="0" w:color="auto"/>
      </w:divBdr>
    </w:div>
    <w:div w:id="1648625618">
      <w:bodyDiv w:val="1"/>
      <w:marLeft w:val="0"/>
      <w:marRight w:val="0"/>
      <w:marTop w:val="0"/>
      <w:marBottom w:val="0"/>
      <w:divBdr>
        <w:top w:val="none" w:sz="0" w:space="0" w:color="auto"/>
        <w:left w:val="none" w:sz="0" w:space="0" w:color="auto"/>
        <w:bottom w:val="none" w:sz="0" w:space="0" w:color="auto"/>
        <w:right w:val="none" w:sz="0" w:space="0" w:color="auto"/>
      </w:divBdr>
    </w:div>
    <w:div w:id="1651519873">
      <w:bodyDiv w:val="1"/>
      <w:marLeft w:val="0"/>
      <w:marRight w:val="0"/>
      <w:marTop w:val="0"/>
      <w:marBottom w:val="0"/>
      <w:divBdr>
        <w:top w:val="none" w:sz="0" w:space="0" w:color="auto"/>
        <w:left w:val="none" w:sz="0" w:space="0" w:color="auto"/>
        <w:bottom w:val="none" w:sz="0" w:space="0" w:color="auto"/>
        <w:right w:val="none" w:sz="0" w:space="0" w:color="auto"/>
      </w:divBdr>
    </w:div>
    <w:div w:id="1654018686">
      <w:bodyDiv w:val="1"/>
      <w:marLeft w:val="0"/>
      <w:marRight w:val="0"/>
      <w:marTop w:val="0"/>
      <w:marBottom w:val="0"/>
      <w:divBdr>
        <w:top w:val="none" w:sz="0" w:space="0" w:color="auto"/>
        <w:left w:val="none" w:sz="0" w:space="0" w:color="auto"/>
        <w:bottom w:val="none" w:sz="0" w:space="0" w:color="auto"/>
        <w:right w:val="none" w:sz="0" w:space="0" w:color="auto"/>
      </w:divBdr>
    </w:div>
    <w:div w:id="1656951226">
      <w:bodyDiv w:val="1"/>
      <w:marLeft w:val="0"/>
      <w:marRight w:val="0"/>
      <w:marTop w:val="0"/>
      <w:marBottom w:val="0"/>
      <w:divBdr>
        <w:top w:val="none" w:sz="0" w:space="0" w:color="auto"/>
        <w:left w:val="none" w:sz="0" w:space="0" w:color="auto"/>
        <w:bottom w:val="none" w:sz="0" w:space="0" w:color="auto"/>
        <w:right w:val="none" w:sz="0" w:space="0" w:color="auto"/>
      </w:divBdr>
    </w:div>
    <w:div w:id="1657757246">
      <w:bodyDiv w:val="1"/>
      <w:marLeft w:val="0"/>
      <w:marRight w:val="0"/>
      <w:marTop w:val="0"/>
      <w:marBottom w:val="0"/>
      <w:divBdr>
        <w:top w:val="none" w:sz="0" w:space="0" w:color="auto"/>
        <w:left w:val="none" w:sz="0" w:space="0" w:color="auto"/>
        <w:bottom w:val="none" w:sz="0" w:space="0" w:color="auto"/>
        <w:right w:val="none" w:sz="0" w:space="0" w:color="auto"/>
      </w:divBdr>
    </w:div>
    <w:div w:id="1659311776">
      <w:bodyDiv w:val="1"/>
      <w:marLeft w:val="0"/>
      <w:marRight w:val="0"/>
      <w:marTop w:val="0"/>
      <w:marBottom w:val="0"/>
      <w:divBdr>
        <w:top w:val="none" w:sz="0" w:space="0" w:color="auto"/>
        <w:left w:val="none" w:sz="0" w:space="0" w:color="auto"/>
        <w:bottom w:val="none" w:sz="0" w:space="0" w:color="auto"/>
        <w:right w:val="none" w:sz="0" w:space="0" w:color="auto"/>
      </w:divBdr>
    </w:div>
    <w:div w:id="1659991394">
      <w:bodyDiv w:val="1"/>
      <w:marLeft w:val="0"/>
      <w:marRight w:val="0"/>
      <w:marTop w:val="0"/>
      <w:marBottom w:val="0"/>
      <w:divBdr>
        <w:top w:val="none" w:sz="0" w:space="0" w:color="auto"/>
        <w:left w:val="none" w:sz="0" w:space="0" w:color="auto"/>
        <w:bottom w:val="none" w:sz="0" w:space="0" w:color="auto"/>
        <w:right w:val="none" w:sz="0" w:space="0" w:color="auto"/>
      </w:divBdr>
    </w:div>
    <w:div w:id="1664166170">
      <w:bodyDiv w:val="1"/>
      <w:marLeft w:val="0"/>
      <w:marRight w:val="0"/>
      <w:marTop w:val="0"/>
      <w:marBottom w:val="0"/>
      <w:divBdr>
        <w:top w:val="none" w:sz="0" w:space="0" w:color="auto"/>
        <w:left w:val="none" w:sz="0" w:space="0" w:color="auto"/>
        <w:bottom w:val="none" w:sz="0" w:space="0" w:color="auto"/>
        <w:right w:val="none" w:sz="0" w:space="0" w:color="auto"/>
      </w:divBdr>
    </w:div>
    <w:div w:id="1672096669">
      <w:bodyDiv w:val="1"/>
      <w:marLeft w:val="0"/>
      <w:marRight w:val="0"/>
      <w:marTop w:val="0"/>
      <w:marBottom w:val="0"/>
      <w:divBdr>
        <w:top w:val="none" w:sz="0" w:space="0" w:color="auto"/>
        <w:left w:val="none" w:sz="0" w:space="0" w:color="auto"/>
        <w:bottom w:val="none" w:sz="0" w:space="0" w:color="auto"/>
        <w:right w:val="none" w:sz="0" w:space="0" w:color="auto"/>
      </w:divBdr>
    </w:div>
    <w:div w:id="1683848911">
      <w:bodyDiv w:val="1"/>
      <w:marLeft w:val="0"/>
      <w:marRight w:val="0"/>
      <w:marTop w:val="0"/>
      <w:marBottom w:val="0"/>
      <w:divBdr>
        <w:top w:val="none" w:sz="0" w:space="0" w:color="auto"/>
        <w:left w:val="none" w:sz="0" w:space="0" w:color="auto"/>
        <w:bottom w:val="none" w:sz="0" w:space="0" w:color="auto"/>
        <w:right w:val="none" w:sz="0" w:space="0" w:color="auto"/>
      </w:divBdr>
    </w:div>
    <w:div w:id="1685011407">
      <w:bodyDiv w:val="1"/>
      <w:marLeft w:val="0"/>
      <w:marRight w:val="0"/>
      <w:marTop w:val="0"/>
      <w:marBottom w:val="0"/>
      <w:divBdr>
        <w:top w:val="none" w:sz="0" w:space="0" w:color="auto"/>
        <w:left w:val="none" w:sz="0" w:space="0" w:color="auto"/>
        <w:bottom w:val="none" w:sz="0" w:space="0" w:color="auto"/>
        <w:right w:val="none" w:sz="0" w:space="0" w:color="auto"/>
      </w:divBdr>
    </w:div>
    <w:div w:id="1686319402">
      <w:bodyDiv w:val="1"/>
      <w:marLeft w:val="0"/>
      <w:marRight w:val="0"/>
      <w:marTop w:val="0"/>
      <w:marBottom w:val="0"/>
      <w:divBdr>
        <w:top w:val="none" w:sz="0" w:space="0" w:color="auto"/>
        <w:left w:val="none" w:sz="0" w:space="0" w:color="auto"/>
        <w:bottom w:val="none" w:sz="0" w:space="0" w:color="auto"/>
        <w:right w:val="none" w:sz="0" w:space="0" w:color="auto"/>
      </w:divBdr>
    </w:div>
    <w:div w:id="1706903261">
      <w:bodyDiv w:val="1"/>
      <w:marLeft w:val="0"/>
      <w:marRight w:val="0"/>
      <w:marTop w:val="0"/>
      <w:marBottom w:val="0"/>
      <w:divBdr>
        <w:top w:val="none" w:sz="0" w:space="0" w:color="auto"/>
        <w:left w:val="none" w:sz="0" w:space="0" w:color="auto"/>
        <w:bottom w:val="none" w:sz="0" w:space="0" w:color="auto"/>
        <w:right w:val="none" w:sz="0" w:space="0" w:color="auto"/>
      </w:divBdr>
    </w:div>
    <w:div w:id="1707873618">
      <w:bodyDiv w:val="1"/>
      <w:marLeft w:val="0"/>
      <w:marRight w:val="0"/>
      <w:marTop w:val="0"/>
      <w:marBottom w:val="0"/>
      <w:divBdr>
        <w:top w:val="none" w:sz="0" w:space="0" w:color="auto"/>
        <w:left w:val="none" w:sz="0" w:space="0" w:color="auto"/>
        <w:bottom w:val="none" w:sz="0" w:space="0" w:color="auto"/>
        <w:right w:val="none" w:sz="0" w:space="0" w:color="auto"/>
      </w:divBdr>
    </w:div>
    <w:div w:id="1715234572">
      <w:bodyDiv w:val="1"/>
      <w:marLeft w:val="0"/>
      <w:marRight w:val="0"/>
      <w:marTop w:val="0"/>
      <w:marBottom w:val="0"/>
      <w:divBdr>
        <w:top w:val="none" w:sz="0" w:space="0" w:color="auto"/>
        <w:left w:val="none" w:sz="0" w:space="0" w:color="auto"/>
        <w:bottom w:val="none" w:sz="0" w:space="0" w:color="auto"/>
        <w:right w:val="none" w:sz="0" w:space="0" w:color="auto"/>
      </w:divBdr>
    </w:div>
    <w:div w:id="1722053250">
      <w:bodyDiv w:val="1"/>
      <w:marLeft w:val="0"/>
      <w:marRight w:val="0"/>
      <w:marTop w:val="0"/>
      <w:marBottom w:val="0"/>
      <w:divBdr>
        <w:top w:val="none" w:sz="0" w:space="0" w:color="auto"/>
        <w:left w:val="none" w:sz="0" w:space="0" w:color="auto"/>
        <w:bottom w:val="none" w:sz="0" w:space="0" w:color="auto"/>
        <w:right w:val="none" w:sz="0" w:space="0" w:color="auto"/>
      </w:divBdr>
    </w:div>
    <w:div w:id="1723404417">
      <w:bodyDiv w:val="1"/>
      <w:marLeft w:val="0"/>
      <w:marRight w:val="0"/>
      <w:marTop w:val="0"/>
      <w:marBottom w:val="0"/>
      <w:divBdr>
        <w:top w:val="none" w:sz="0" w:space="0" w:color="auto"/>
        <w:left w:val="none" w:sz="0" w:space="0" w:color="auto"/>
        <w:bottom w:val="none" w:sz="0" w:space="0" w:color="auto"/>
        <w:right w:val="none" w:sz="0" w:space="0" w:color="auto"/>
      </w:divBdr>
    </w:div>
    <w:div w:id="1725107384">
      <w:bodyDiv w:val="1"/>
      <w:marLeft w:val="0"/>
      <w:marRight w:val="0"/>
      <w:marTop w:val="0"/>
      <w:marBottom w:val="0"/>
      <w:divBdr>
        <w:top w:val="none" w:sz="0" w:space="0" w:color="auto"/>
        <w:left w:val="none" w:sz="0" w:space="0" w:color="auto"/>
        <w:bottom w:val="none" w:sz="0" w:space="0" w:color="auto"/>
        <w:right w:val="none" w:sz="0" w:space="0" w:color="auto"/>
      </w:divBdr>
    </w:div>
    <w:div w:id="1727683300">
      <w:bodyDiv w:val="1"/>
      <w:marLeft w:val="0"/>
      <w:marRight w:val="0"/>
      <w:marTop w:val="0"/>
      <w:marBottom w:val="0"/>
      <w:divBdr>
        <w:top w:val="none" w:sz="0" w:space="0" w:color="auto"/>
        <w:left w:val="none" w:sz="0" w:space="0" w:color="auto"/>
        <w:bottom w:val="none" w:sz="0" w:space="0" w:color="auto"/>
        <w:right w:val="none" w:sz="0" w:space="0" w:color="auto"/>
      </w:divBdr>
    </w:div>
    <w:div w:id="1728070646">
      <w:bodyDiv w:val="1"/>
      <w:marLeft w:val="0"/>
      <w:marRight w:val="0"/>
      <w:marTop w:val="0"/>
      <w:marBottom w:val="0"/>
      <w:divBdr>
        <w:top w:val="none" w:sz="0" w:space="0" w:color="auto"/>
        <w:left w:val="none" w:sz="0" w:space="0" w:color="auto"/>
        <w:bottom w:val="none" w:sz="0" w:space="0" w:color="auto"/>
        <w:right w:val="none" w:sz="0" w:space="0" w:color="auto"/>
      </w:divBdr>
    </w:div>
    <w:div w:id="1730692817">
      <w:bodyDiv w:val="1"/>
      <w:marLeft w:val="0"/>
      <w:marRight w:val="0"/>
      <w:marTop w:val="0"/>
      <w:marBottom w:val="0"/>
      <w:divBdr>
        <w:top w:val="none" w:sz="0" w:space="0" w:color="auto"/>
        <w:left w:val="none" w:sz="0" w:space="0" w:color="auto"/>
        <w:bottom w:val="none" w:sz="0" w:space="0" w:color="auto"/>
        <w:right w:val="none" w:sz="0" w:space="0" w:color="auto"/>
      </w:divBdr>
    </w:div>
    <w:div w:id="1743211900">
      <w:bodyDiv w:val="1"/>
      <w:marLeft w:val="0"/>
      <w:marRight w:val="0"/>
      <w:marTop w:val="0"/>
      <w:marBottom w:val="0"/>
      <w:divBdr>
        <w:top w:val="none" w:sz="0" w:space="0" w:color="auto"/>
        <w:left w:val="none" w:sz="0" w:space="0" w:color="auto"/>
        <w:bottom w:val="none" w:sz="0" w:space="0" w:color="auto"/>
        <w:right w:val="none" w:sz="0" w:space="0" w:color="auto"/>
      </w:divBdr>
    </w:div>
    <w:div w:id="1747216711">
      <w:bodyDiv w:val="1"/>
      <w:marLeft w:val="0"/>
      <w:marRight w:val="0"/>
      <w:marTop w:val="0"/>
      <w:marBottom w:val="0"/>
      <w:divBdr>
        <w:top w:val="none" w:sz="0" w:space="0" w:color="auto"/>
        <w:left w:val="none" w:sz="0" w:space="0" w:color="auto"/>
        <w:bottom w:val="none" w:sz="0" w:space="0" w:color="auto"/>
        <w:right w:val="none" w:sz="0" w:space="0" w:color="auto"/>
      </w:divBdr>
    </w:div>
    <w:div w:id="1748921185">
      <w:bodyDiv w:val="1"/>
      <w:marLeft w:val="0"/>
      <w:marRight w:val="0"/>
      <w:marTop w:val="0"/>
      <w:marBottom w:val="0"/>
      <w:divBdr>
        <w:top w:val="none" w:sz="0" w:space="0" w:color="auto"/>
        <w:left w:val="none" w:sz="0" w:space="0" w:color="auto"/>
        <w:bottom w:val="none" w:sz="0" w:space="0" w:color="auto"/>
        <w:right w:val="none" w:sz="0" w:space="0" w:color="auto"/>
      </w:divBdr>
    </w:div>
    <w:div w:id="1750888291">
      <w:bodyDiv w:val="1"/>
      <w:marLeft w:val="0"/>
      <w:marRight w:val="0"/>
      <w:marTop w:val="0"/>
      <w:marBottom w:val="0"/>
      <w:divBdr>
        <w:top w:val="none" w:sz="0" w:space="0" w:color="auto"/>
        <w:left w:val="none" w:sz="0" w:space="0" w:color="auto"/>
        <w:bottom w:val="none" w:sz="0" w:space="0" w:color="auto"/>
        <w:right w:val="none" w:sz="0" w:space="0" w:color="auto"/>
      </w:divBdr>
    </w:div>
    <w:div w:id="1753701532">
      <w:bodyDiv w:val="1"/>
      <w:marLeft w:val="0"/>
      <w:marRight w:val="0"/>
      <w:marTop w:val="0"/>
      <w:marBottom w:val="0"/>
      <w:divBdr>
        <w:top w:val="none" w:sz="0" w:space="0" w:color="auto"/>
        <w:left w:val="none" w:sz="0" w:space="0" w:color="auto"/>
        <w:bottom w:val="none" w:sz="0" w:space="0" w:color="auto"/>
        <w:right w:val="none" w:sz="0" w:space="0" w:color="auto"/>
      </w:divBdr>
    </w:div>
    <w:div w:id="1754549146">
      <w:bodyDiv w:val="1"/>
      <w:marLeft w:val="0"/>
      <w:marRight w:val="0"/>
      <w:marTop w:val="0"/>
      <w:marBottom w:val="0"/>
      <w:divBdr>
        <w:top w:val="none" w:sz="0" w:space="0" w:color="auto"/>
        <w:left w:val="none" w:sz="0" w:space="0" w:color="auto"/>
        <w:bottom w:val="none" w:sz="0" w:space="0" w:color="auto"/>
        <w:right w:val="none" w:sz="0" w:space="0" w:color="auto"/>
      </w:divBdr>
    </w:div>
    <w:div w:id="1757897513">
      <w:bodyDiv w:val="1"/>
      <w:marLeft w:val="0"/>
      <w:marRight w:val="0"/>
      <w:marTop w:val="0"/>
      <w:marBottom w:val="0"/>
      <w:divBdr>
        <w:top w:val="none" w:sz="0" w:space="0" w:color="auto"/>
        <w:left w:val="none" w:sz="0" w:space="0" w:color="auto"/>
        <w:bottom w:val="none" w:sz="0" w:space="0" w:color="auto"/>
        <w:right w:val="none" w:sz="0" w:space="0" w:color="auto"/>
      </w:divBdr>
    </w:div>
    <w:div w:id="1758670611">
      <w:bodyDiv w:val="1"/>
      <w:marLeft w:val="0"/>
      <w:marRight w:val="0"/>
      <w:marTop w:val="0"/>
      <w:marBottom w:val="0"/>
      <w:divBdr>
        <w:top w:val="none" w:sz="0" w:space="0" w:color="auto"/>
        <w:left w:val="none" w:sz="0" w:space="0" w:color="auto"/>
        <w:bottom w:val="none" w:sz="0" w:space="0" w:color="auto"/>
        <w:right w:val="none" w:sz="0" w:space="0" w:color="auto"/>
      </w:divBdr>
    </w:div>
    <w:div w:id="1766993889">
      <w:bodyDiv w:val="1"/>
      <w:marLeft w:val="0"/>
      <w:marRight w:val="0"/>
      <w:marTop w:val="0"/>
      <w:marBottom w:val="0"/>
      <w:divBdr>
        <w:top w:val="none" w:sz="0" w:space="0" w:color="auto"/>
        <w:left w:val="none" w:sz="0" w:space="0" w:color="auto"/>
        <w:bottom w:val="none" w:sz="0" w:space="0" w:color="auto"/>
        <w:right w:val="none" w:sz="0" w:space="0" w:color="auto"/>
      </w:divBdr>
    </w:div>
    <w:div w:id="1767531076">
      <w:bodyDiv w:val="1"/>
      <w:marLeft w:val="0"/>
      <w:marRight w:val="0"/>
      <w:marTop w:val="0"/>
      <w:marBottom w:val="0"/>
      <w:divBdr>
        <w:top w:val="none" w:sz="0" w:space="0" w:color="auto"/>
        <w:left w:val="none" w:sz="0" w:space="0" w:color="auto"/>
        <w:bottom w:val="none" w:sz="0" w:space="0" w:color="auto"/>
        <w:right w:val="none" w:sz="0" w:space="0" w:color="auto"/>
      </w:divBdr>
    </w:div>
    <w:div w:id="1771315040">
      <w:bodyDiv w:val="1"/>
      <w:marLeft w:val="0"/>
      <w:marRight w:val="0"/>
      <w:marTop w:val="0"/>
      <w:marBottom w:val="0"/>
      <w:divBdr>
        <w:top w:val="none" w:sz="0" w:space="0" w:color="auto"/>
        <w:left w:val="none" w:sz="0" w:space="0" w:color="auto"/>
        <w:bottom w:val="none" w:sz="0" w:space="0" w:color="auto"/>
        <w:right w:val="none" w:sz="0" w:space="0" w:color="auto"/>
      </w:divBdr>
    </w:div>
    <w:div w:id="1774125281">
      <w:bodyDiv w:val="1"/>
      <w:marLeft w:val="0"/>
      <w:marRight w:val="0"/>
      <w:marTop w:val="0"/>
      <w:marBottom w:val="0"/>
      <w:divBdr>
        <w:top w:val="none" w:sz="0" w:space="0" w:color="auto"/>
        <w:left w:val="none" w:sz="0" w:space="0" w:color="auto"/>
        <w:bottom w:val="none" w:sz="0" w:space="0" w:color="auto"/>
        <w:right w:val="none" w:sz="0" w:space="0" w:color="auto"/>
      </w:divBdr>
    </w:div>
    <w:div w:id="1776363979">
      <w:bodyDiv w:val="1"/>
      <w:marLeft w:val="0"/>
      <w:marRight w:val="0"/>
      <w:marTop w:val="0"/>
      <w:marBottom w:val="0"/>
      <w:divBdr>
        <w:top w:val="none" w:sz="0" w:space="0" w:color="auto"/>
        <w:left w:val="none" w:sz="0" w:space="0" w:color="auto"/>
        <w:bottom w:val="none" w:sz="0" w:space="0" w:color="auto"/>
        <w:right w:val="none" w:sz="0" w:space="0" w:color="auto"/>
      </w:divBdr>
    </w:div>
    <w:div w:id="1779326505">
      <w:bodyDiv w:val="1"/>
      <w:marLeft w:val="0"/>
      <w:marRight w:val="0"/>
      <w:marTop w:val="0"/>
      <w:marBottom w:val="0"/>
      <w:divBdr>
        <w:top w:val="none" w:sz="0" w:space="0" w:color="auto"/>
        <w:left w:val="none" w:sz="0" w:space="0" w:color="auto"/>
        <w:bottom w:val="none" w:sz="0" w:space="0" w:color="auto"/>
        <w:right w:val="none" w:sz="0" w:space="0" w:color="auto"/>
      </w:divBdr>
    </w:div>
    <w:div w:id="1785349371">
      <w:bodyDiv w:val="1"/>
      <w:marLeft w:val="0"/>
      <w:marRight w:val="0"/>
      <w:marTop w:val="0"/>
      <w:marBottom w:val="0"/>
      <w:divBdr>
        <w:top w:val="none" w:sz="0" w:space="0" w:color="auto"/>
        <w:left w:val="none" w:sz="0" w:space="0" w:color="auto"/>
        <w:bottom w:val="none" w:sz="0" w:space="0" w:color="auto"/>
        <w:right w:val="none" w:sz="0" w:space="0" w:color="auto"/>
      </w:divBdr>
    </w:div>
    <w:div w:id="1790661582">
      <w:bodyDiv w:val="1"/>
      <w:marLeft w:val="0"/>
      <w:marRight w:val="0"/>
      <w:marTop w:val="0"/>
      <w:marBottom w:val="0"/>
      <w:divBdr>
        <w:top w:val="none" w:sz="0" w:space="0" w:color="auto"/>
        <w:left w:val="none" w:sz="0" w:space="0" w:color="auto"/>
        <w:bottom w:val="none" w:sz="0" w:space="0" w:color="auto"/>
        <w:right w:val="none" w:sz="0" w:space="0" w:color="auto"/>
      </w:divBdr>
    </w:div>
    <w:div w:id="1800687550">
      <w:bodyDiv w:val="1"/>
      <w:marLeft w:val="0"/>
      <w:marRight w:val="0"/>
      <w:marTop w:val="0"/>
      <w:marBottom w:val="0"/>
      <w:divBdr>
        <w:top w:val="none" w:sz="0" w:space="0" w:color="auto"/>
        <w:left w:val="none" w:sz="0" w:space="0" w:color="auto"/>
        <w:bottom w:val="none" w:sz="0" w:space="0" w:color="auto"/>
        <w:right w:val="none" w:sz="0" w:space="0" w:color="auto"/>
      </w:divBdr>
    </w:div>
    <w:div w:id="1810322163">
      <w:bodyDiv w:val="1"/>
      <w:marLeft w:val="0"/>
      <w:marRight w:val="0"/>
      <w:marTop w:val="0"/>
      <w:marBottom w:val="0"/>
      <w:divBdr>
        <w:top w:val="none" w:sz="0" w:space="0" w:color="auto"/>
        <w:left w:val="none" w:sz="0" w:space="0" w:color="auto"/>
        <w:bottom w:val="none" w:sz="0" w:space="0" w:color="auto"/>
        <w:right w:val="none" w:sz="0" w:space="0" w:color="auto"/>
      </w:divBdr>
    </w:div>
    <w:div w:id="1815412760">
      <w:bodyDiv w:val="1"/>
      <w:marLeft w:val="0"/>
      <w:marRight w:val="0"/>
      <w:marTop w:val="0"/>
      <w:marBottom w:val="0"/>
      <w:divBdr>
        <w:top w:val="none" w:sz="0" w:space="0" w:color="auto"/>
        <w:left w:val="none" w:sz="0" w:space="0" w:color="auto"/>
        <w:bottom w:val="none" w:sz="0" w:space="0" w:color="auto"/>
        <w:right w:val="none" w:sz="0" w:space="0" w:color="auto"/>
      </w:divBdr>
    </w:div>
    <w:div w:id="1818260856">
      <w:bodyDiv w:val="1"/>
      <w:marLeft w:val="0"/>
      <w:marRight w:val="0"/>
      <w:marTop w:val="0"/>
      <w:marBottom w:val="0"/>
      <w:divBdr>
        <w:top w:val="none" w:sz="0" w:space="0" w:color="auto"/>
        <w:left w:val="none" w:sz="0" w:space="0" w:color="auto"/>
        <w:bottom w:val="none" w:sz="0" w:space="0" w:color="auto"/>
        <w:right w:val="none" w:sz="0" w:space="0" w:color="auto"/>
      </w:divBdr>
    </w:div>
    <w:div w:id="1819228271">
      <w:bodyDiv w:val="1"/>
      <w:marLeft w:val="0"/>
      <w:marRight w:val="0"/>
      <w:marTop w:val="0"/>
      <w:marBottom w:val="0"/>
      <w:divBdr>
        <w:top w:val="none" w:sz="0" w:space="0" w:color="auto"/>
        <w:left w:val="none" w:sz="0" w:space="0" w:color="auto"/>
        <w:bottom w:val="none" w:sz="0" w:space="0" w:color="auto"/>
        <w:right w:val="none" w:sz="0" w:space="0" w:color="auto"/>
      </w:divBdr>
    </w:div>
    <w:div w:id="1823934448">
      <w:bodyDiv w:val="1"/>
      <w:marLeft w:val="0"/>
      <w:marRight w:val="0"/>
      <w:marTop w:val="0"/>
      <w:marBottom w:val="0"/>
      <w:divBdr>
        <w:top w:val="none" w:sz="0" w:space="0" w:color="auto"/>
        <w:left w:val="none" w:sz="0" w:space="0" w:color="auto"/>
        <w:bottom w:val="none" w:sz="0" w:space="0" w:color="auto"/>
        <w:right w:val="none" w:sz="0" w:space="0" w:color="auto"/>
      </w:divBdr>
    </w:div>
    <w:div w:id="1826625565">
      <w:bodyDiv w:val="1"/>
      <w:marLeft w:val="0"/>
      <w:marRight w:val="0"/>
      <w:marTop w:val="0"/>
      <w:marBottom w:val="0"/>
      <w:divBdr>
        <w:top w:val="none" w:sz="0" w:space="0" w:color="auto"/>
        <w:left w:val="none" w:sz="0" w:space="0" w:color="auto"/>
        <w:bottom w:val="none" w:sz="0" w:space="0" w:color="auto"/>
        <w:right w:val="none" w:sz="0" w:space="0" w:color="auto"/>
      </w:divBdr>
    </w:div>
    <w:div w:id="1837308207">
      <w:bodyDiv w:val="1"/>
      <w:marLeft w:val="0"/>
      <w:marRight w:val="0"/>
      <w:marTop w:val="0"/>
      <w:marBottom w:val="0"/>
      <w:divBdr>
        <w:top w:val="none" w:sz="0" w:space="0" w:color="auto"/>
        <w:left w:val="none" w:sz="0" w:space="0" w:color="auto"/>
        <w:bottom w:val="none" w:sz="0" w:space="0" w:color="auto"/>
        <w:right w:val="none" w:sz="0" w:space="0" w:color="auto"/>
      </w:divBdr>
    </w:div>
    <w:div w:id="1839421450">
      <w:bodyDiv w:val="1"/>
      <w:marLeft w:val="0"/>
      <w:marRight w:val="0"/>
      <w:marTop w:val="0"/>
      <w:marBottom w:val="0"/>
      <w:divBdr>
        <w:top w:val="none" w:sz="0" w:space="0" w:color="auto"/>
        <w:left w:val="none" w:sz="0" w:space="0" w:color="auto"/>
        <w:bottom w:val="none" w:sz="0" w:space="0" w:color="auto"/>
        <w:right w:val="none" w:sz="0" w:space="0" w:color="auto"/>
      </w:divBdr>
    </w:div>
    <w:div w:id="1839496314">
      <w:bodyDiv w:val="1"/>
      <w:marLeft w:val="0"/>
      <w:marRight w:val="0"/>
      <w:marTop w:val="0"/>
      <w:marBottom w:val="0"/>
      <w:divBdr>
        <w:top w:val="none" w:sz="0" w:space="0" w:color="auto"/>
        <w:left w:val="none" w:sz="0" w:space="0" w:color="auto"/>
        <w:bottom w:val="none" w:sz="0" w:space="0" w:color="auto"/>
        <w:right w:val="none" w:sz="0" w:space="0" w:color="auto"/>
      </w:divBdr>
    </w:div>
    <w:div w:id="1851605221">
      <w:bodyDiv w:val="1"/>
      <w:marLeft w:val="0"/>
      <w:marRight w:val="0"/>
      <w:marTop w:val="0"/>
      <w:marBottom w:val="0"/>
      <w:divBdr>
        <w:top w:val="none" w:sz="0" w:space="0" w:color="auto"/>
        <w:left w:val="none" w:sz="0" w:space="0" w:color="auto"/>
        <w:bottom w:val="none" w:sz="0" w:space="0" w:color="auto"/>
        <w:right w:val="none" w:sz="0" w:space="0" w:color="auto"/>
      </w:divBdr>
    </w:div>
    <w:div w:id="1851867720">
      <w:bodyDiv w:val="1"/>
      <w:marLeft w:val="0"/>
      <w:marRight w:val="0"/>
      <w:marTop w:val="0"/>
      <w:marBottom w:val="0"/>
      <w:divBdr>
        <w:top w:val="none" w:sz="0" w:space="0" w:color="auto"/>
        <w:left w:val="none" w:sz="0" w:space="0" w:color="auto"/>
        <w:bottom w:val="none" w:sz="0" w:space="0" w:color="auto"/>
        <w:right w:val="none" w:sz="0" w:space="0" w:color="auto"/>
      </w:divBdr>
    </w:div>
    <w:div w:id="1854495086">
      <w:bodyDiv w:val="1"/>
      <w:marLeft w:val="0"/>
      <w:marRight w:val="0"/>
      <w:marTop w:val="0"/>
      <w:marBottom w:val="0"/>
      <w:divBdr>
        <w:top w:val="none" w:sz="0" w:space="0" w:color="auto"/>
        <w:left w:val="none" w:sz="0" w:space="0" w:color="auto"/>
        <w:bottom w:val="none" w:sz="0" w:space="0" w:color="auto"/>
        <w:right w:val="none" w:sz="0" w:space="0" w:color="auto"/>
      </w:divBdr>
    </w:div>
    <w:div w:id="1855260978">
      <w:bodyDiv w:val="1"/>
      <w:marLeft w:val="0"/>
      <w:marRight w:val="0"/>
      <w:marTop w:val="0"/>
      <w:marBottom w:val="0"/>
      <w:divBdr>
        <w:top w:val="none" w:sz="0" w:space="0" w:color="auto"/>
        <w:left w:val="none" w:sz="0" w:space="0" w:color="auto"/>
        <w:bottom w:val="none" w:sz="0" w:space="0" w:color="auto"/>
        <w:right w:val="none" w:sz="0" w:space="0" w:color="auto"/>
      </w:divBdr>
    </w:div>
    <w:div w:id="1857842041">
      <w:bodyDiv w:val="1"/>
      <w:marLeft w:val="0"/>
      <w:marRight w:val="0"/>
      <w:marTop w:val="0"/>
      <w:marBottom w:val="0"/>
      <w:divBdr>
        <w:top w:val="none" w:sz="0" w:space="0" w:color="auto"/>
        <w:left w:val="none" w:sz="0" w:space="0" w:color="auto"/>
        <w:bottom w:val="none" w:sz="0" w:space="0" w:color="auto"/>
        <w:right w:val="none" w:sz="0" w:space="0" w:color="auto"/>
      </w:divBdr>
    </w:div>
    <w:div w:id="1859151480">
      <w:bodyDiv w:val="1"/>
      <w:marLeft w:val="0"/>
      <w:marRight w:val="0"/>
      <w:marTop w:val="0"/>
      <w:marBottom w:val="0"/>
      <w:divBdr>
        <w:top w:val="none" w:sz="0" w:space="0" w:color="auto"/>
        <w:left w:val="none" w:sz="0" w:space="0" w:color="auto"/>
        <w:bottom w:val="none" w:sz="0" w:space="0" w:color="auto"/>
        <w:right w:val="none" w:sz="0" w:space="0" w:color="auto"/>
      </w:divBdr>
    </w:div>
    <w:div w:id="1860657886">
      <w:bodyDiv w:val="1"/>
      <w:marLeft w:val="0"/>
      <w:marRight w:val="0"/>
      <w:marTop w:val="0"/>
      <w:marBottom w:val="0"/>
      <w:divBdr>
        <w:top w:val="none" w:sz="0" w:space="0" w:color="auto"/>
        <w:left w:val="none" w:sz="0" w:space="0" w:color="auto"/>
        <w:bottom w:val="none" w:sz="0" w:space="0" w:color="auto"/>
        <w:right w:val="none" w:sz="0" w:space="0" w:color="auto"/>
      </w:divBdr>
    </w:div>
    <w:div w:id="1862357634">
      <w:bodyDiv w:val="1"/>
      <w:marLeft w:val="0"/>
      <w:marRight w:val="0"/>
      <w:marTop w:val="0"/>
      <w:marBottom w:val="0"/>
      <w:divBdr>
        <w:top w:val="none" w:sz="0" w:space="0" w:color="auto"/>
        <w:left w:val="none" w:sz="0" w:space="0" w:color="auto"/>
        <w:bottom w:val="none" w:sz="0" w:space="0" w:color="auto"/>
        <w:right w:val="none" w:sz="0" w:space="0" w:color="auto"/>
      </w:divBdr>
    </w:div>
    <w:div w:id="1867937883">
      <w:bodyDiv w:val="1"/>
      <w:marLeft w:val="0"/>
      <w:marRight w:val="0"/>
      <w:marTop w:val="0"/>
      <w:marBottom w:val="0"/>
      <w:divBdr>
        <w:top w:val="none" w:sz="0" w:space="0" w:color="auto"/>
        <w:left w:val="none" w:sz="0" w:space="0" w:color="auto"/>
        <w:bottom w:val="none" w:sz="0" w:space="0" w:color="auto"/>
        <w:right w:val="none" w:sz="0" w:space="0" w:color="auto"/>
      </w:divBdr>
    </w:div>
    <w:div w:id="1868375118">
      <w:bodyDiv w:val="1"/>
      <w:marLeft w:val="0"/>
      <w:marRight w:val="0"/>
      <w:marTop w:val="0"/>
      <w:marBottom w:val="0"/>
      <w:divBdr>
        <w:top w:val="none" w:sz="0" w:space="0" w:color="auto"/>
        <w:left w:val="none" w:sz="0" w:space="0" w:color="auto"/>
        <w:bottom w:val="none" w:sz="0" w:space="0" w:color="auto"/>
        <w:right w:val="none" w:sz="0" w:space="0" w:color="auto"/>
      </w:divBdr>
    </w:div>
    <w:div w:id="1869492337">
      <w:bodyDiv w:val="1"/>
      <w:marLeft w:val="0"/>
      <w:marRight w:val="0"/>
      <w:marTop w:val="0"/>
      <w:marBottom w:val="0"/>
      <w:divBdr>
        <w:top w:val="none" w:sz="0" w:space="0" w:color="auto"/>
        <w:left w:val="none" w:sz="0" w:space="0" w:color="auto"/>
        <w:bottom w:val="none" w:sz="0" w:space="0" w:color="auto"/>
        <w:right w:val="none" w:sz="0" w:space="0" w:color="auto"/>
      </w:divBdr>
    </w:div>
    <w:div w:id="1869681669">
      <w:bodyDiv w:val="1"/>
      <w:marLeft w:val="0"/>
      <w:marRight w:val="0"/>
      <w:marTop w:val="0"/>
      <w:marBottom w:val="0"/>
      <w:divBdr>
        <w:top w:val="none" w:sz="0" w:space="0" w:color="auto"/>
        <w:left w:val="none" w:sz="0" w:space="0" w:color="auto"/>
        <w:bottom w:val="none" w:sz="0" w:space="0" w:color="auto"/>
        <w:right w:val="none" w:sz="0" w:space="0" w:color="auto"/>
      </w:divBdr>
    </w:div>
    <w:div w:id="1871528580">
      <w:bodyDiv w:val="1"/>
      <w:marLeft w:val="0"/>
      <w:marRight w:val="0"/>
      <w:marTop w:val="0"/>
      <w:marBottom w:val="0"/>
      <w:divBdr>
        <w:top w:val="none" w:sz="0" w:space="0" w:color="auto"/>
        <w:left w:val="none" w:sz="0" w:space="0" w:color="auto"/>
        <w:bottom w:val="none" w:sz="0" w:space="0" w:color="auto"/>
        <w:right w:val="none" w:sz="0" w:space="0" w:color="auto"/>
      </w:divBdr>
    </w:div>
    <w:div w:id="1878931062">
      <w:bodyDiv w:val="1"/>
      <w:marLeft w:val="0"/>
      <w:marRight w:val="0"/>
      <w:marTop w:val="0"/>
      <w:marBottom w:val="0"/>
      <w:divBdr>
        <w:top w:val="none" w:sz="0" w:space="0" w:color="auto"/>
        <w:left w:val="none" w:sz="0" w:space="0" w:color="auto"/>
        <w:bottom w:val="none" w:sz="0" w:space="0" w:color="auto"/>
        <w:right w:val="none" w:sz="0" w:space="0" w:color="auto"/>
      </w:divBdr>
    </w:div>
    <w:div w:id="1879008091">
      <w:bodyDiv w:val="1"/>
      <w:marLeft w:val="0"/>
      <w:marRight w:val="0"/>
      <w:marTop w:val="0"/>
      <w:marBottom w:val="0"/>
      <w:divBdr>
        <w:top w:val="none" w:sz="0" w:space="0" w:color="auto"/>
        <w:left w:val="none" w:sz="0" w:space="0" w:color="auto"/>
        <w:bottom w:val="none" w:sz="0" w:space="0" w:color="auto"/>
        <w:right w:val="none" w:sz="0" w:space="0" w:color="auto"/>
      </w:divBdr>
    </w:div>
    <w:div w:id="1880971748">
      <w:bodyDiv w:val="1"/>
      <w:marLeft w:val="0"/>
      <w:marRight w:val="0"/>
      <w:marTop w:val="0"/>
      <w:marBottom w:val="0"/>
      <w:divBdr>
        <w:top w:val="none" w:sz="0" w:space="0" w:color="auto"/>
        <w:left w:val="none" w:sz="0" w:space="0" w:color="auto"/>
        <w:bottom w:val="none" w:sz="0" w:space="0" w:color="auto"/>
        <w:right w:val="none" w:sz="0" w:space="0" w:color="auto"/>
      </w:divBdr>
    </w:div>
    <w:div w:id="1884058894">
      <w:bodyDiv w:val="1"/>
      <w:marLeft w:val="0"/>
      <w:marRight w:val="0"/>
      <w:marTop w:val="0"/>
      <w:marBottom w:val="0"/>
      <w:divBdr>
        <w:top w:val="none" w:sz="0" w:space="0" w:color="auto"/>
        <w:left w:val="none" w:sz="0" w:space="0" w:color="auto"/>
        <w:bottom w:val="none" w:sz="0" w:space="0" w:color="auto"/>
        <w:right w:val="none" w:sz="0" w:space="0" w:color="auto"/>
      </w:divBdr>
    </w:div>
    <w:div w:id="1886673323">
      <w:bodyDiv w:val="1"/>
      <w:marLeft w:val="0"/>
      <w:marRight w:val="0"/>
      <w:marTop w:val="0"/>
      <w:marBottom w:val="0"/>
      <w:divBdr>
        <w:top w:val="none" w:sz="0" w:space="0" w:color="auto"/>
        <w:left w:val="none" w:sz="0" w:space="0" w:color="auto"/>
        <w:bottom w:val="none" w:sz="0" w:space="0" w:color="auto"/>
        <w:right w:val="none" w:sz="0" w:space="0" w:color="auto"/>
      </w:divBdr>
    </w:div>
    <w:div w:id="1886747745">
      <w:bodyDiv w:val="1"/>
      <w:marLeft w:val="0"/>
      <w:marRight w:val="0"/>
      <w:marTop w:val="0"/>
      <w:marBottom w:val="0"/>
      <w:divBdr>
        <w:top w:val="none" w:sz="0" w:space="0" w:color="auto"/>
        <w:left w:val="none" w:sz="0" w:space="0" w:color="auto"/>
        <w:bottom w:val="none" w:sz="0" w:space="0" w:color="auto"/>
        <w:right w:val="none" w:sz="0" w:space="0" w:color="auto"/>
      </w:divBdr>
    </w:div>
    <w:div w:id="1895577477">
      <w:bodyDiv w:val="1"/>
      <w:marLeft w:val="0"/>
      <w:marRight w:val="0"/>
      <w:marTop w:val="0"/>
      <w:marBottom w:val="0"/>
      <w:divBdr>
        <w:top w:val="none" w:sz="0" w:space="0" w:color="auto"/>
        <w:left w:val="none" w:sz="0" w:space="0" w:color="auto"/>
        <w:bottom w:val="none" w:sz="0" w:space="0" w:color="auto"/>
        <w:right w:val="none" w:sz="0" w:space="0" w:color="auto"/>
      </w:divBdr>
    </w:div>
    <w:div w:id="1895850204">
      <w:bodyDiv w:val="1"/>
      <w:marLeft w:val="0"/>
      <w:marRight w:val="0"/>
      <w:marTop w:val="0"/>
      <w:marBottom w:val="0"/>
      <w:divBdr>
        <w:top w:val="none" w:sz="0" w:space="0" w:color="auto"/>
        <w:left w:val="none" w:sz="0" w:space="0" w:color="auto"/>
        <w:bottom w:val="none" w:sz="0" w:space="0" w:color="auto"/>
        <w:right w:val="none" w:sz="0" w:space="0" w:color="auto"/>
      </w:divBdr>
    </w:div>
    <w:div w:id="1899051880">
      <w:bodyDiv w:val="1"/>
      <w:marLeft w:val="0"/>
      <w:marRight w:val="0"/>
      <w:marTop w:val="0"/>
      <w:marBottom w:val="0"/>
      <w:divBdr>
        <w:top w:val="none" w:sz="0" w:space="0" w:color="auto"/>
        <w:left w:val="none" w:sz="0" w:space="0" w:color="auto"/>
        <w:bottom w:val="none" w:sz="0" w:space="0" w:color="auto"/>
        <w:right w:val="none" w:sz="0" w:space="0" w:color="auto"/>
      </w:divBdr>
    </w:div>
    <w:div w:id="1899120709">
      <w:bodyDiv w:val="1"/>
      <w:marLeft w:val="0"/>
      <w:marRight w:val="0"/>
      <w:marTop w:val="0"/>
      <w:marBottom w:val="0"/>
      <w:divBdr>
        <w:top w:val="none" w:sz="0" w:space="0" w:color="auto"/>
        <w:left w:val="none" w:sz="0" w:space="0" w:color="auto"/>
        <w:bottom w:val="none" w:sz="0" w:space="0" w:color="auto"/>
        <w:right w:val="none" w:sz="0" w:space="0" w:color="auto"/>
      </w:divBdr>
    </w:div>
    <w:div w:id="1899971557">
      <w:bodyDiv w:val="1"/>
      <w:marLeft w:val="0"/>
      <w:marRight w:val="0"/>
      <w:marTop w:val="0"/>
      <w:marBottom w:val="0"/>
      <w:divBdr>
        <w:top w:val="none" w:sz="0" w:space="0" w:color="auto"/>
        <w:left w:val="none" w:sz="0" w:space="0" w:color="auto"/>
        <w:bottom w:val="none" w:sz="0" w:space="0" w:color="auto"/>
        <w:right w:val="none" w:sz="0" w:space="0" w:color="auto"/>
      </w:divBdr>
    </w:div>
    <w:div w:id="1903325611">
      <w:bodyDiv w:val="1"/>
      <w:marLeft w:val="0"/>
      <w:marRight w:val="0"/>
      <w:marTop w:val="0"/>
      <w:marBottom w:val="0"/>
      <w:divBdr>
        <w:top w:val="none" w:sz="0" w:space="0" w:color="auto"/>
        <w:left w:val="none" w:sz="0" w:space="0" w:color="auto"/>
        <w:bottom w:val="none" w:sz="0" w:space="0" w:color="auto"/>
        <w:right w:val="none" w:sz="0" w:space="0" w:color="auto"/>
      </w:divBdr>
    </w:div>
    <w:div w:id="1906984481">
      <w:bodyDiv w:val="1"/>
      <w:marLeft w:val="0"/>
      <w:marRight w:val="0"/>
      <w:marTop w:val="0"/>
      <w:marBottom w:val="0"/>
      <w:divBdr>
        <w:top w:val="none" w:sz="0" w:space="0" w:color="auto"/>
        <w:left w:val="none" w:sz="0" w:space="0" w:color="auto"/>
        <w:bottom w:val="none" w:sz="0" w:space="0" w:color="auto"/>
        <w:right w:val="none" w:sz="0" w:space="0" w:color="auto"/>
      </w:divBdr>
    </w:div>
    <w:div w:id="1908611083">
      <w:bodyDiv w:val="1"/>
      <w:marLeft w:val="0"/>
      <w:marRight w:val="0"/>
      <w:marTop w:val="0"/>
      <w:marBottom w:val="0"/>
      <w:divBdr>
        <w:top w:val="none" w:sz="0" w:space="0" w:color="auto"/>
        <w:left w:val="none" w:sz="0" w:space="0" w:color="auto"/>
        <w:bottom w:val="none" w:sz="0" w:space="0" w:color="auto"/>
        <w:right w:val="none" w:sz="0" w:space="0" w:color="auto"/>
      </w:divBdr>
    </w:div>
    <w:div w:id="1912888329">
      <w:bodyDiv w:val="1"/>
      <w:marLeft w:val="0"/>
      <w:marRight w:val="0"/>
      <w:marTop w:val="0"/>
      <w:marBottom w:val="0"/>
      <w:divBdr>
        <w:top w:val="none" w:sz="0" w:space="0" w:color="auto"/>
        <w:left w:val="none" w:sz="0" w:space="0" w:color="auto"/>
        <w:bottom w:val="none" w:sz="0" w:space="0" w:color="auto"/>
        <w:right w:val="none" w:sz="0" w:space="0" w:color="auto"/>
      </w:divBdr>
    </w:div>
    <w:div w:id="1922518979">
      <w:bodyDiv w:val="1"/>
      <w:marLeft w:val="0"/>
      <w:marRight w:val="0"/>
      <w:marTop w:val="0"/>
      <w:marBottom w:val="0"/>
      <w:divBdr>
        <w:top w:val="none" w:sz="0" w:space="0" w:color="auto"/>
        <w:left w:val="none" w:sz="0" w:space="0" w:color="auto"/>
        <w:bottom w:val="none" w:sz="0" w:space="0" w:color="auto"/>
        <w:right w:val="none" w:sz="0" w:space="0" w:color="auto"/>
      </w:divBdr>
    </w:div>
    <w:div w:id="1923833212">
      <w:bodyDiv w:val="1"/>
      <w:marLeft w:val="0"/>
      <w:marRight w:val="0"/>
      <w:marTop w:val="0"/>
      <w:marBottom w:val="0"/>
      <w:divBdr>
        <w:top w:val="none" w:sz="0" w:space="0" w:color="auto"/>
        <w:left w:val="none" w:sz="0" w:space="0" w:color="auto"/>
        <w:bottom w:val="none" w:sz="0" w:space="0" w:color="auto"/>
        <w:right w:val="none" w:sz="0" w:space="0" w:color="auto"/>
      </w:divBdr>
    </w:div>
    <w:div w:id="1925531620">
      <w:bodyDiv w:val="1"/>
      <w:marLeft w:val="0"/>
      <w:marRight w:val="0"/>
      <w:marTop w:val="0"/>
      <w:marBottom w:val="0"/>
      <w:divBdr>
        <w:top w:val="none" w:sz="0" w:space="0" w:color="auto"/>
        <w:left w:val="none" w:sz="0" w:space="0" w:color="auto"/>
        <w:bottom w:val="none" w:sz="0" w:space="0" w:color="auto"/>
        <w:right w:val="none" w:sz="0" w:space="0" w:color="auto"/>
      </w:divBdr>
    </w:div>
    <w:div w:id="1930891006">
      <w:bodyDiv w:val="1"/>
      <w:marLeft w:val="0"/>
      <w:marRight w:val="0"/>
      <w:marTop w:val="0"/>
      <w:marBottom w:val="0"/>
      <w:divBdr>
        <w:top w:val="none" w:sz="0" w:space="0" w:color="auto"/>
        <w:left w:val="none" w:sz="0" w:space="0" w:color="auto"/>
        <w:bottom w:val="none" w:sz="0" w:space="0" w:color="auto"/>
        <w:right w:val="none" w:sz="0" w:space="0" w:color="auto"/>
      </w:divBdr>
    </w:div>
    <w:div w:id="1938560347">
      <w:bodyDiv w:val="1"/>
      <w:marLeft w:val="0"/>
      <w:marRight w:val="0"/>
      <w:marTop w:val="0"/>
      <w:marBottom w:val="0"/>
      <w:divBdr>
        <w:top w:val="none" w:sz="0" w:space="0" w:color="auto"/>
        <w:left w:val="none" w:sz="0" w:space="0" w:color="auto"/>
        <w:bottom w:val="none" w:sz="0" w:space="0" w:color="auto"/>
        <w:right w:val="none" w:sz="0" w:space="0" w:color="auto"/>
      </w:divBdr>
    </w:div>
    <w:div w:id="1941908915">
      <w:bodyDiv w:val="1"/>
      <w:marLeft w:val="0"/>
      <w:marRight w:val="0"/>
      <w:marTop w:val="0"/>
      <w:marBottom w:val="0"/>
      <w:divBdr>
        <w:top w:val="none" w:sz="0" w:space="0" w:color="auto"/>
        <w:left w:val="none" w:sz="0" w:space="0" w:color="auto"/>
        <w:bottom w:val="none" w:sz="0" w:space="0" w:color="auto"/>
        <w:right w:val="none" w:sz="0" w:space="0" w:color="auto"/>
      </w:divBdr>
    </w:div>
    <w:div w:id="1942716247">
      <w:bodyDiv w:val="1"/>
      <w:marLeft w:val="0"/>
      <w:marRight w:val="0"/>
      <w:marTop w:val="0"/>
      <w:marBottom w:val="0"/>
      <w:divBdr>
        <w:top w:val="none" w:sz="0" w:space="0" w:color="auto"/>
        <w:left w:val="none" w:sz="0" w:space="0" w:color="auto"/>
        <w:bottom w:val="none" w:sz="0" w:space="0" w:color="auto"/>
        <w:right w:val="none" w:sz="0" w:space="0" w:color="auto"/>
      </w:divBdr>
    </w:div>
    <w:div w:id="1944611128">
      <w:bodyDiv w:val="1"/>
      <w:marLeft w:val="0"/>
      <w:marRight w:val="0"/>
      <w:marTop w:val="0"/>
      <w:marBottom w:val="0"/>
      <w:divBdr>
        <w:top w:val="none" w:sz="0" w:space="0" w:color="auto"/>
        <w:left w:val="none" w:sz="0" w:space="0" w:color="auto"/>
        <w:bottom w:val="none" w:sz="0" w:space="0" w:color="auto"/>
        <w:right w:val="none" w:sz="0" w:space="0" w:color="auto"/>
      </w:divBdr>
    </w:div>
    <w:div w:id="1945963265">
      <w:bodyDiv w:val="1"/>
      <w:marLeft w:val="0"/>
      <w:marRight w:val="0"/>
      <w:marTop w:val="0"/>
      <w:marBottom w:val="0"/>
      <w:divBdr>
        <w:top w:val="none" w:sz="0" w:space="0" w:color="auto"/>
        <w:left w:val="none" w:sz="0" w:space="0" w:color="auto"/>
        <w:bottom w:val="none" w:sz="0" w:space="0" w:color="auto"/>
        <w:right w:val="none" w:sz="0" w:space="0" w:color="auto"/>
      </w:divBdr>
    </w:div>
    <w:div w:id="1946494251">
      <w:bodyDiv w:val="1"/>
      <w:marLeft w:val="0"/>
      <w:marRight w:val="0"/>
      <w:marTop w:val="0"/>
      <w:marBottom w:val="0"/>
      <w:divBdr>
        <w:top w:val="none" w:sz="0" w:space="0" w:color="auto"/>
        <w:left w:val="none" w:sz="0" w:space="0" w:color="auto"/>
        <w:bottom w:val="none" w:sz="0" w:space="0" w:color="auto"/>
        <w:right w:val="none" w:sz="0" w:space="0" w:color="auto"/>
      </w:divBdr>
    </w:div>
    <w:div w:id="1951083885">
      <w:bodyDiv w:val="1"/>
      <w:marLeft w:val="0"/>
      <w:marRight w:val="0"/>
      <w:marTop w:val="0"/>
      <w:marBottom w:val="0"/>
      <w:divBdr>
        <w:top w:val="none" w:sz="0" w:space="0" w:color="auto"/>
        <w:left w:val="none" w:sz="0" w:space="0" w:color="auto"/>
        <w:bottom w:val="none" w:sz="0" w:space="0" w:color="auto"/>
        <w:right w:val="none" w:sz="0" w:space="0" w:color="auto"/>
      </w:divBdr>
    </w:div>
    <w:div w:id="1954556464">
      <w:bodyDiv w:val="1"/>
      <w:marLeft w:val="0"/>
      <w:marRight w:val="0"/>
      <w:marTop w:val="0"/>
      <w:marBottom w:val="0"/>
      <w:divBdr>
        <w:top w:val="none" w:sz="0" w:space="0" w:color="auto"/>
        <w:left w:val="none" w:sz="0" w:space="0" w:color="auto"/>
        <w:bottom w:val="none" w:sz="0" w:space="0" w:color="auto"/>
        <w:right w:val="none" w:sz="0" w:space="0" w:color="auto"/>
      </w:divBdr>
    </w:div>
    <w:div w:id="1954942534">
      <w:bodyDiv w:val="1"/>
      <w:marLeft w:val="0"/>
      <w:marRight w:val="0"/>
      <w:marTop w:val="0"/>
      <w:marBottom w:val="0"/>
      <w:divBdr>
        <w:top w:val="none" w:sz="0" w:space="0" w:color="auto"/>
        <w:left w:val="none" w:sz="0" w:space="0" w:color="auto"/>
        <w:bottom w:val="none" w:sz="0" w:space="0" w:color="auto"/>
        <w:right w:val="none" w:sz="0" w:space="0" w:color="auto"/>
      </w:divBdr>
    </w:div>
    <w:div w:id="1956865578">
      <w:bodyDiv w:val="1"/>
      <w:marLeft w:val="0"/>
      <w:marRight w:val="0"/>
      <w:marTop w:val="0"/>
      <w:marBottom w:val="0"/>
      <w:divBdr>
        <w:top w:val="none" w:sz="0" w:space="0" w:color="auto"/>
        <w:left w:val="none" w:sz="0" w:space="0" w:color="auto"/>
        <w:bottom w:val="none" w:sz="0" w:space="0" w:color="auto"/>
        <w:right w:val="none" w:sz="0" w:space="0" w:color="auto"/>
      </w:divBdr>
    </w:div>
    <w:div w:id="1958372446">
      <w:bodyDiv w:val="1"/>
      <w:marLeft w:val="0"/>
      <w:marRight w:val="0"/>
      <w:marTop w:val="0"/>
      <w:marBottom w:val="0"/>
      <w:divBdr>
        <w:top w:val="none" w:sz="0" w:space="0" w:color="auto"/>
        <w:left w:val="none" w:sz="0" w:space="0" w:color="auto"/>
        <w:bottom w:val="none" w:sz="0" w:space="0" w:color="auto"/>
        <w:right w:val="none" w:sz="0" w:space="0" w:color="auto"/>
      </w:divBdr>
    </w:div>
    <w:div w:id="1960380815">
      <w:bodyDiv w:val="1"/>
      <w:marLeft w:val="0"/>
      <w:marRight w:val="0"/>
      <w:marTop w:val="0"/>
      <w:marBottom w:val="0"/>
      <w:divBdr>
        <w:top w:val="none" w:sz="0" w:space="0" w:color="auto"/>
        <w:left w:val="none" w:sz="0" w:space="0" w:color="auto"/>
        <w:bottom w:val="none" w:sz="0" w:space="0" w:color="auto"/>
        <w:right w:val="none" w:sz="0" w:space="0" w:color="auto"/>
      </w:divBdr>
    </w:div>
    <w:div w:id="1963150371">
      <w:bodyDiv w:val="1"/>
      <w:marLeft w:val="0"/>
      <w:marRight w:val="0"/>
      <w:marTop w:val="0"/>
      <w:marBottom w:val="0"/>
      <w:divBdr>
        <w:top w:val="none" w:sz="0" w:space="0" w:color="auto"/>
        <w:left w:val="none" w:sz="0" w:space="0" w:color="auto"/>
        <w:bottom w:val="none" w:sz="0" w:space="0" w:color="auto"/>
        <w:right w:val="none" w:sz="0" w:space="0" w:color="auto"/>
      </w:divBdr>
    </w:div>
    <w:div w:id="1970238437">
      <w:bodyDiv w:val="1"/>
      <w:marLeft w:val="0"/>
      <w:marRight w:val="0"/>
      <w:marTop w:val="0"/>
      <w:marBottom w:val="0"/>
      <w:divBdr>
        <w:top w:val="none" w:sz="0" w:space="0" w:color="auto"/>
        <w:left w:val="none" w:sz="0" w:space="0" w:color="auto"/>
        <w:bottom w:val="none" w:sz="0" w:space="0" w:color="auto"/>
        <w:right w:val="none" w:sz="0" w:space="0" w:color="auto"/>
      </w:divBdr>
    </w:div>
    <w:div w:id="1971981680">
      <w:bodyDiv w:val="1"/>
      <w:marLeft w:val="0"/>
      <w:marRight w:val="0"/>
      <w:marTop w:val="0"/>
      <w:marBottom w:val="0"/>
      <w:divBdr>
        <w:top w:val="none" w:sz="0" w:space="0" w:color="auto"/>
        <w:left w:val="none" w:sz="0" w:space="0" w:color="auto"/>
        <w:bottom w:val="none" w:sz="0" w:space="0" w:color="auto"/>
        <w:right w:val="none" w:sz="0" w:space="0" w:color="auto"/>
      </w:divBdr>
    </w:div>
    <w:div w:id="1975524413">
      <w:bodyDiv w:val="1"/>
      <w:marLeft w:val="0"/>
      <w:marRight w:val="0"/>
      <w:marTop w:val="0"/>
      <w:marBottom w:val="0"/>
      <w:divBdr>
        <w:top w:val="none" w:sz="0" w:space="0" w:color="auto"/>
        <w:left w:val="none" w:sz="0" w:space="0" w:color="auto"/>
        <w:bottom w:val="none" w:sz="0" w:space="0" w:color="auto"/>
        <w:right w:val="none" w:sz="0" w:space="0" w:color="auto"/>
      </w:divBdr>
    </w:div>
    <w:div w:id="1978294381">
      <w:bodyDiv w:val="1"/>
      <w:marLeft w:val="0"/>
      <w:marRight w:val="0"/>
      <w:marTop w:val="0"/>
      <w:marBottom w:val="0"/>
      <w:divBdr>
        <w:top w:val="none" w:sz="0" w:space="0" w:color="auto"/>
        <w:left w:val="none" w:sz="0" w:space="0" w:color="auto"/>
        <w:bottom w:val="none" w:sz="0" w:space="0" w:color="auto"/>
        <w:right w:val="none" w:sz="0" w:space="0" w:color="auto"/>
      </w:divBdr>
    </w:div>
    <w:div w:id="1979535074">
      <w:bodyDiv w:val="1"/>
      <w:marLeft w:val="0"/>
      <w:marRight w:val="0"/>
      <w:marTop w:val="0"/>
      <w:marBottom w:val="0"/>
      <w:divBdr>
        <w:top w:val="none" w:sz="0" w:space="0" w:color="auto"/>
        <w:left w:val="none" w:sz="0" w:space="0" w:color="auto"/>
        <w:bottom w:val="none" w:sz="0" w:space="0" w:color="auto"/>
        <w:right w:val="none" w:sz="0" w:space="0" w:color="auto"/>
      </w:divBdr>
    </w:div>
    <w:div w:id="1985624436">
      <w:bodyDiv w:val="1"/>
      <w:marLeft w:val="0"/>
      <w:marRight w:val="0"/>
      <w:marTop w:val="0"/>
      <w:marBottom w:val="0"/>
      <w:divBdr>
        <w:top w:val="none" w:sz="0" w:space="0" w:color="auto"/>
        <w:left w:val="none" w:sz="0" w:space="0" w:color="auto"/>
        <w:bottom w:val="none" w:sz="0" w:space="0" w:color="auto"/>
        <w:right w:val="none" w:sz="0" w:space="0" w:color="auto"/>
      </w:divBdr>
    </w:div>
    <w:div w:id="1987588030">
      <w:bodyDiv w:val="1"/>
      <w:marLeft w:val="0"/>
      <w:marRight w:val="0"/>
      <w:marTop w:val="0"/>
      <w:marBottom w:val="0"/>
      <w:divBdr>
        <w:top w:val="none" w:sz="0" w:space="0" w:color="auto"/>
        <w:left w:val="none" w:sz="0" w:space="0" w:color="auto"/>
        <w:bottom w:val="none" w:sz="0" w:space="0" w:color="auto"/>
        <w:right w:val="none" w:sz="0" w:space="0" w:color="auto"/>
      </w:divBdr>
    </w:div>
    <w:div w:id="2006783633">
      <w:bodyDiv w:val="1"/>
      <w:marLeft w:val="0"/>
      <w:marRight w:val="0"/>
      <w:marTop w:val="0"/>
      <w:marBottom w:val="0"/>
      <w:divBdr>
        <w:top w:val="none" w:sz="0" w:space="0" w:color="auto"/>
        <w:left w:val="none" w:sz="0" w:space="0" w:color="auto"/>
        <w:bottom w:val="none" w:sz="0" w:space="0" w:color="auto"/>
        <w:right w:val="none" w:sz="0" w:space="0" w:color="auto"/>
      </w:divBdr>
    </w:div>
    <w:div w:id="2007978641">
      <w:bodyDiv w:val="1"/>
      <w:marLeft w:val="0"/>
      <w:marRight w:val="0"/>
      <w:marTop w:val="0"/>
      <w:marBottom w:val="0"/>
      <w:divBdr>
        <w:top w:val="none" w:sz="0" w:space="0" w:color="auto"/>
        <w:left w:val="none" w:sz="0" w:space="0" w:color="auto"/>
        <w:bottom w:val="none" w:sz="0" w:space="0" w:color="auto"/>
        <w:right w:val="none" w:sz="0" w:space="0" w:color="auto"/>
      </w:divBdr>
    </w:div>
    <w:div w:id="2010019130">
      <w:bodyDiv w:val="1"/>
      <w:marLeft w:val="0"/>
      <w:marRight w:val="0"/>
      <w:marTop w:val="0"/>
      <w:marBottom w:val="0"/>
      <w:divBdr>
        <w:top w:val="none" w:sz="0" w:space="0" w:color="auto"/>
        <w:left w:val="none" w:sz="0" w:space="0" w:color="auto"/>
        <w:bottom w:val="none" w:sz="0" w:space="0" w:color="auto"/>
        <w:right w:val="none" w:sz="0" w:space="0" w:color="auto"/>
      </w:divBdr>
    </w:div>
    <w:div w:id="2018069539">
      <w:bodyDiv w:val="1"/>
      <w:marLeft w:val="0"/>
      <w:marRight w:val="0"/>
      <w:marTop w:val="0"/>
      <w:marBottom w:val="0"/>
      <w:divBdr>
        <w:top w:val="none" w:sz="0" w:space="0" w:color="auto"/>
        <w:left w:val="none" w:sz="0" w:space="0" w:color="auto"/>
        <w:bottom w:val="none" w:sz="0" w:space="0" w:color="auto"/>
        <w:right w:val="none" w:sz="0" w:space="0" w:color="auto"/>
      </w:divBdr>
    </w:div>
    <w:div w:id="2022006955">
      <w:bodyDiv w:val="1"/>
      <w:marLeft w:val="0"/>
      <w:marRight w:val="0"/>
      <w:marTop w:val="0"/>
      <w:marBottom w:val="0"/>
      <w:divBdr>
        <w:top w:val="none" w:sz="0" w:space="0" w:color="auto"/>
        <w:left w:val="none" w:sz="0" w:space="0" w:color="auto"/>
        <w:bottom w:val="none" w:sz="0" w:space="0" w:color="auto"/>
        <w:right w:val="none" w:sz="0" w:space="0" w:color="auto"/>
      </w:divBdr>
    </w:div>
    <w:div w:id="2023117878">
      <w:bodyDiv w:val="1"/>
      <w:marLeft w:val="0"/>
      <w:marRight w:val="0"/>
      <w:marTop w:val="0"/>
      <w:marBottom w:val="0"/>
      <w:divBdr>
        <w:top w:val="none" w:sz="0" w:space="0" w:color="auto"/>
        <w:left w:val="none" w:sz="0" w:space="0" w:color="auto"/>
        <w:bottom w:val="none" w:sz="0" w:space="0" w:color="auto"/>
        <w:right w:val="none" w:sz="0" w:space="0" w:color="auto"/>
      </w:divBdr>
    </w:div>
    <w:div w:id="2037190796">
      <w:bodyDiv w:val="1"/>
      <w:marLeft w:val="0"/>
      <w:marRight w:val="0"/>
      <w:marTop w:val="0"/>
      <w:marBottom w:val="0"/>
      <w:divBdr>
        <w:top w:val="none" w:sz="0" w:space="0" w:color="auto"/>
        <w:left w:val="none" w:sz="0" w:space="0" w:color="auto"/>
        <w:bottom w:val="none" w:sz="0" w:space="0" w:color="auto"/>
        <w:right w:val="none" w:sz="0" w:space="0" w:color="auto"/>
      </w:divBdr>
    </w:div>
    <w:div w:id="2045399937">
      <w:bodyDiv w:val="1"/>
      <w:marLeft w:val="0"/>
      <w:marRight w:val="0"/>
      <w:marTop w:val="0"/>
      <w:marBottom w:val="0"/>
      <w:divBdr>
        <w:top w:val="none" w:sz="0" w:space="0" w:color="auto"/>
        <w:left w:val="none" w:sz="0" w:space="0" w:color="auto"/>
        <w:bottom w:val="none" w:sz="0" w:space="0" w:color="auto"/>
        <w:right w:val="none" w:sz="0" w:space="0" w:color="auto"/>
      </w:divBdr>
    </w:div>
    <w:div w:id="2060202126">
      <w:bodyDiv w:val="1"/>
      <w:marLeft w:val="0"/>
      <w:marRight w:val="0"/>
      <w:marTop w:val="0"/>
      <w:marBottom w:val="0"/>
      <w:divBdr>
        <w:top w:val="none" w:sz="0" w:space="0" w:color="auto"/>
        <w:left w:val="none" w:sz="0" w:space="0" w:color="auto"/>
        <w:bottom w:val="none" w:sz="0" w:space="0" w:color="auto"/>
        <w:right w:val="none" w:sz="0" w:space="0" w:color="auto"/>
      </w:divBdr>
    </w:div>
    <w:div w:id="2065323797">
      <w:bodyDiv w:val="1"/>
      <w:marLeft w:val="0"/>
      <w:marRight w:val="0"/>
      <w:marTop w:val="0"/>
      <w:marBottom w:val="0"/>
      <w:divBdr>
        <w:top w:val="none" w:sz="0" w:space="0" w:color="auto"/>
        <w:left w:val="none" w:sz="0" w:space="0" w:color="auto"/>
        <w:bottom w:val="none" w:sz="0" w:space="0" w:color="auto"/>
        <w:right w:val="none" w:sz="0" w:space="0" w:color="auto"/>
      </w:divBdr>
    </w:div>
    <w:div w:id="2065520568">
      <w:bodyDiv w:val="1"/>
      <w:marLeft w:val="0"/>
      <w:marRight w:val="0"/>
      <w:marTop w:val="0"/>
      <w:marBottom w:val="0"/>
      <w:divBdr>
        <w:top w:val="none" w:sz="0" w:space="0" w:color="auto"/>
        <w:left w:val="none" w:sz="0" w:space="0" w:color="auto"/>
        <w:bottom w:val="none" w:sz="0" w:space="0" w:color="auto"/>
        <w:right w:val="none" w:sz="0" w:space="0" w:color="auto"/>
      </w:divBdr>
    </w:div>
    <w:div w:id="2066177548">
      <w:bodyDiv w:val="1"/>
      <w:marLeft w:val="0"/>
      <w:marRight w:val="0"/>
      <w:marTop w:val="0"/>
      <w:marBottom w:val="0"/>
      <w:divBdr>
        <w:top w:val="none" w:sz="0" w:space="0" w:color="auto"/>
        <w:left w:val="none" w:sz="0" w:space="0" w:color="auto"/>
        <w:bottom w:val="none" w:sz="0" w:space="0" w:color="auto"/>
        <w:right w:val="none" w:sz="0" w:space="0" w:color="auto"/>
      </w:divBdr>
    </w:div>
    <w:div w:id="2078897205">
      <w:bodyDiv w:val="1"/>
      <w:marLeft w:val="0"/>
      <w:marRight w:val="0"/>
      <w:marTop w:val="0"/>
      <w:marBottom w:val="0"/>
      <w:divBdr>
        <w:top w:val="none" w:sz="0" w:space="0" w:color="auto"/>
        <w:left w:val="none" w:sz="0" w:space="0" w:color="auto"/>
        <w:bottom w:val="none" w:sz="0" w:space="0" w:color="auto"/>
        <w:right w:val="none" w:sz="0" w:space="0" w:color="auto"/>
      </w:divBdr>
    </w:div>
    <w:div w:id="2090882559">
      <w:bodyDiv w:val="1"/>
      <w:marLeft w:val="0"/>
      <w:marRight w:val="0"/>
      <w:marTop w:val="0"/>
      <w:marBottom w:val="0"/>
      <w:divBdr>
        <w:top w:val="none" w:sz="0" w:space="0" w:color="auto"/>
        <w:left w:val="none" w:sz="0" w:space="0" w:color="auto"/>
        <w:bottom w:val="none" w:sz="0" w:space="0" w:color="auto"/>
        <w:right w:val="none" w:sz="0" w:space="0" w:color="auto"/>
      </w:divBdr>
    </w:div>
    <w:div w:id="2094662269">
      <w:bodyDiv w:val="1"/>
      <w:marLeft w:val="0"/>
      <w:marRight w:val="0"/>
      <w:marTop w:val="0"/>
      <w:marBottom w:val="0"/>
      <w:divBdr>
        <w:top w:val="none" w:sz="0" w:space="0" w:color="auto"/>
        <w:left w:val="none" w:sz="0" w:space="0" w:color="auto"/>
        <w:bottom w:val="none" w:sz="0" w:space="0" w:color="auto"/>
        <w:right w:val="none" w:sz="0" w:space="0" w:color="auto"/>
      </w:divBdr>
    </w:div>
    <w:div w:id="2094928501">
      <w:bodyDiv w:val="1"/>
      <w:marLeft w:val="0"/>
      <w:marRight w:val="0"/>
      <w:marTop w:val="0"/>
      <w:marBottom w:val="0"/>
      <w:divBdr>
        <w:top w:val="none" w:sz="0" w:space="0" w:color="auto"/>
        <w:left w:val="none" w:sz="0" w:space="0" w:color="auto"/>
        <w:bottom w:val="none" w:sz="0" w:space="0" w:color="auto"/>
        <w:right w:val="none" w:sz="0" w:space="0" w:color="auto"/>
      </w:divBdr>
    </w:div>
    <w:div w:id="2097357878">
      <w:bodyDiv w:val="1"/>
      <w:marLeft w:val="0"/>
      <w:marRight w:val="0"/>
      <w:marTop w:val="0"/>
      <w:marBottom w:val="0"/>
      <w:divBdr>
        <w:top w:val="none" w:sz="0" w:space="0" w:color="auto"/>
        <w:left w:val="none" w:sz="0" w:space="0" w:color="auto"/>
        <w:bottom w:val="none" w:sz="0" w:space="0" w:color="auto"/>
        <w:right w:val="none" w:sz="0" w:space="0" w:color="auto"/>
      </w:divBdr>
    </w:div>
    <w:div w:id="2097629547">
      <w:bodyDiv w:val="1"/>
      <w:marLeft w:val="0"/>
      <w:marRight w:val="0"/>
      <w:marTop w:val="0"/>
      <w:marBottom w:val="0"/>
      <w:divBdr>
        <w:top w:val="none" w:sz="0" w:space="0" w:color="auto"/>
        <w:left w:val="none" w:sz="0" w:space="0" w:color="auto"/>
        <w:bottom w:val="none" w:sz="0" w:space="0" w:color="auto"/>
        <w:right w:val="none" w:sz="0" w:space="0" w:color="auto"/>
      </w:divBdr>
    </w:div>
    <w:div w:id="2099327122">
      <w:bodyDiv w:val="1"/>
      <w:marLeft w:val="0"/>
      <w:marRight w:val="0"/>
      <w:marTop w:val="0"/>
      <w:marBottom w:val="0"/>
      <w:divBdr>
        <w:top w:val="none" w:sz="0" w:space="0" w:color="auto"/>
        <w:left w:val="none" w:sz="0" w:space="0" w:color="auto"/>
        <w:bottom w:val="none" w:sz="0" w:space="0" w:color="auto"/>
        <w:right w:val="none" w:sz="0" w:space="0" w:color="auto"/>
      </w:divBdr>
    </w:div>
    <w:div w:id="2099399789">
      <w:bodyDiv w:val="1"/>
      <w:marLeft w:val="0"/>
      <w:marRight w:val="0"/>
      <w:marTop w:val="0"/>
      <w:marBottom w:val="0"/>
      <w:divBdr>
        <w:top w:val="none" w:sz="0" w:space="0" w:color="auto"/>
        <w:left w:val="none" w:sz="0" w:space="0" w:color="auto"/>
        <w:bottom w:val="none" w:sz="0" w:space="0" w:color="auto"/>
        <w:right w:val="none" w:sz="0" w:space="0" w:color="auto"/>
      </w:divBdr>
    </w:div>
    <w:div w:id="2101175199">
      <w:bodyDiv w:val="1"/>
      <w:marLeft w:val="0"/>
      <w:marRight w:val="0"/>
      <w:marTop w:val="0"/>
      <w:marBottom w:val="0"/>
      <w:divBdr>
        <w:top w:val="none" w:sz="0" w:space="0" w:color="auto"/>
        <w:left w:val="none" w:sz="0" w:space="0" w:color="auto"/>
        <w:bottom w:val="none" w:sz="0" w:space="0" w:color="auto"/>
        <w:right w:val="none" w:sz="0" w:space="0" w:color="auto"/>
      </w:divBdr>
    </w:div>
    <w:div w:id="2108192587">
      <w:bodyDiv w:val="1"/>
      <w:marLeft w:val="0"/>
      <w:marRight w:val="0"/>
      <w:marTop w:val="0"/>
      <w:marBottom w:val="0"/>
      <w:divBdr>
        <w:top w:val="none" w:sz="0" w:space="0" w:color="auto"/>
        <w:left w:val="none" w:sz="0" w:space="0" w:color="auto"/>
        <w:bottom w:val="none" w:sz="0" w:space="0" w:color="auto"/>
        <w:right w:val="none" w:sz="0" w:space="0" w:color="auto"/>
      </w:divBdr>
    </w:div>
    <w:div w:id="2108883869">
      <w:bodyDiv w:val="1"/>
      <w:marLeft w:val="0"/>
      <w:marRight w:val="0"/>
      <w:marTop w:val="0"/>
      <w:marBottom w:val="0"/>
      <w:divBdr>
        <w:top w:val="none" w:sz="0" w:space="0" w:color="auto"/>
        <w:left w:val="none" w:sz="0" w:space="0" w:color="auto"/>
        <w:bottom w:val="none" w:sz="0" w:space="0" w:color="auto"/>
        <w:right w:val="none" w:sz="0" w:space="0" w:color="auto"/>
      </w:divBdr>
    </w:div>
    <w:div w:id="2113624052">
      <w:bodyDiv w:val="1"/>
      <w:marLeft w:val="0"/>
      <w:marRight w:val="0"/>
      <w:marTop w:val="0"/>
      <w:marBottom w:val="0"/>
      <w:divBdr>
        <w:top w:val="none" w:sz="0" w:space="0" w:color="auto"/>
        <w:left w:val="none" w:sz="0" w:space="0" w:color="auto"/>
        <w:bottom w:val="none" w:sz="0" w:space="0" w:color="auto"/>
        <w:right w:val="none" w:sz="0" w:space="0" w:color="auto"/>
      </w:divBdr>
    </w:div>
    <w:div w:id="2115855184">
      <w:bodyDiv w:val="1"/>
      <w:marLeft w:val="0"/>
      <w:marRight w:val="0"/>
      <w:marTop w:val="0"/>
      <w:marBottom w:val="0"/>
      <w:divBdr>
        <w:top w:val="none" w:sz="0" w:space="0" w:color="auto"/>
        <w:left w:val="none" w:sz="0" w:space="0" w:color="auto"/>
        <w:bottom w:val="none" w:sz="0" w:space="0" w:color="auto"/>
        <w:right w:val="none" w:sz="0" w:space="0" w:color="auto"/>
      </w:divBdr>
    </w:div>
    <w:div w:id="2116316973">
      <w:bodyDiv w:val="1"/>
      <w:marLeft w:val="0"/>
      <w:marRight w:val="0"/>
      <w:marTop w:val="0"/>
      <w:marBottom w:val="0"/>
      <w:divBdr>
        <w:top w:val="none" w:sz="0" w:space="0" w:color="auto"/>
        <w:left w:val="none" w:sz="0" w:space="0" w:color="auto"/>
        <w:bottom w:val="none" w:sz="0" w:space="0" w:color="auto"/>
        <w:right w:val="none" w:sz="0" w:space="0" w:color="auto"/>
      </w:divBdr>
    </w:div>
    <w:div w:id="2118400374">
      <w:bodyDiv w:val="1"/>
      <w:marLeft w:val="0"/>
      <w:marRight w:val="0"/>
      <w:marTop w:val="0"/>
      <w:marBottom w:val="0"/>
      <w:divBdr>
        <w:top w:val="none" w:sz="0" w:space="0" w:color="auto"/>
        <w:left w:val="none" w:sz="0" w:space="0" w:color="auto"/>
        <w:bottom w:val="none" w:sz="0" w:space="0" w:color="auto"/>
        <w:right w:val="none" w:sz="0" w:space="0" w:color="auto"/>
      </w:divBdr>
    </w:div>
    <w:div w:id="2121676684">
      <w:bodyDiv w:val="1"/>
      <w:marLeft w:val="0"/>
      <w:marRight w:val="0"/>
      <w:marTop w:val="0"/>
      <w:marBottom w:val="0"/>
      <w:divBdr>
        <w:top w:val="none" w:sz="0" w:space="0" w:color="auto"/>
        <w:left w:val="none" w:sz="0" w:space="0" w:color="auto"/>
        <w:bottom w:val="none" w:sz="0" w:space="0" w:color="auto"/>
        <w:right w:val="none" w:sz="0" w:space="0" w:color="auto"/>
      </w:divBdr>
    </w:div>
    <w:div w:id="2122722862">
      <w:bodyDiv w:val="1"/>
      <w:marLeft w:val="0"/>
      <w:marRight w:val="0"/>
      <w:marTop w:val="0"/>
      <w:marBottom w:val="0"/>
      <w:divBdr>
        <w:top w:val="none" w:sz="0" w:space="0" w:color="auto"/>
        <w:left w:val="none" w:sz="0" w:space="0" w:color="auto"/>
        <w:bottom w:val="none" w:sz="0" w:space="0" w:color="auto"/>
        <w:right w:val="none" w:sz="0" w:space="0" w:color="auto"/>
      </w:divBdr>
    </w:div>
    <w:div w:id="2131433371">
      <w:bodyDiv w:val="1"/>
      <w:marLeft w:val="0"/>
      <w:marRight w:val="0"/>
      <w:marTop w:val="0"/>
      <w:marBottom w:val="0"/>
      <w:divBdr>
        <w:top w:val="none" w:sz="0" w:space="0" w:color="auto"/>
        <w:left w:val="none" w:sz="0" w:space="0" w:color="auto"/>
        <w:bottom w:val="none" w:sz="0" w:space="0" w:color="auto"/>
        <w:right w:val="none" w:sz="0" w:space="0" w:color="auto"/>
      </w:divBdr>
    </w:div>
    <w:div w:id="2140830284">
      <w:bodyDiv w:val="1"/>
      <w:marLeft w:val="0"/>
      <w:marRight w:val="0"/>
      <w:marTop w:val="0"/>
      <w:marBottom w:val="0"/>
      <w:divBdr>
        <w:top w:val="none" w:sz="0" w:space="0" w:color="auto"/>
        <w:left w:val="none" w:sz="0" w:space="0" w:color="auto"/>
        <w:bottom w:val="none" w:sz="0" w:space="0" w:color="auto"/>
        <w:right w:val="none" w:sz="0" w:space="0" w:color="auto"/>
      </w:divBdr>
    </w:div>
    <w:div w:id="2142109811">
      <w:bodyDiv w:val="1"/>
      <w:marLeft w:val="0"/>
      <w:marRight w:val="0"/>
      <w:marTop w:val="0"/>
      <w:marBottom w:val="0"/>
      <w:divBdr>
        <w:top w:val="none" w:sz="0" w:space="0" w:color="auto"/>
        <w:left w:val="none" w:sz="0" w:space="0" w:color="auto"/>
        <w:bottom w:val="none" w:sz="0" w:space="0" w:color="auto"/>
        <w:right w:val="none" w:sz="0" w:space="0" w:color="auto"/>
      </w:divBdr>
    </w:div>
    <w:div w:id="2143956670">
      <w:bodyDiv w:val="1"/>
      <w:marLeft w:val="0"/>
      <w:marRight w:val="0"/>
      <w:marTop w:val="0"/>
      <w:marBottom w:val="0"/>
      <w:divBdr>
        <w:top w:val="none" w:sz="0" w:space="0" w:color="auto"/>
        <w:left w:val="none" w:sz="0" w:space="0" w:color="auto"/>
        <w:bottom w:val="none" w:sz="0" w:space="0" w:color="auto"/>
        <w:right w:val="none" w:sz="0" w:space="0" w:color="auto"/>
      </w:divBdr>
    </w:div>
    <w:div w:id="2144812761">
      <w:bodyDiv w:val="1"/>
      <w:marLeft w:val="0"/>
      <w:marRight w:val="0"/>
      <w:marTop w:val="0"/>
      <w:marBottom w:val="0"/>
      <w:divBdr>
        <w:top w:val="none" w:sz="0" w:space="0" w:color="auto"/>
        <w:left w:val="none" w:sz="0" w:space="0" w:color="auto"/>
        <w:bottom w:val="none" w:sz="0" w:space="0" w:color="auto"/>
        <w:right w:val="none" w:sz="0" w:space="0" w:color="auto"/>
      </w:divBdr>
    </w:div>
    <w:div w:id="2145389585">
      <w:bodyDiv w:val="1"/>
      <w:marLeft w:val="0"/>
      <w:marRight w:val="0"/>
      <w:marTop w:val="0"/>
      <w:marBottom w:val="0"/>
      <w:divBdr>
        <w:top w:val="none" w:sz="0" w:space="0" w:color="auto"/>
        <w:left w:val="none" w:sz="0" w:space="0" w:color="auto"/>
        <w:bottom w:val="none" w:sz="0" w:space="0" w:color="auto"/>
        <w:right w:val="none" w:sz="0" w:space="0" w:color="auto"/>
      </w:divBdr>
    </w:div>
    <w:div w:id="214723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2.jpg"/><Relationship Id="rId42"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base.garant.ru/2306291/" TargetMode="External"/><Relationship Id="rId33" Type="http://schemas.openxmlformats.org/officeDocument/2006/relationships/image" Target="media/image21.jp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image" Target="media/image17.jp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base.garant.ru/2305971/" TargetMode="External"/><Relationship Id="rId32" Type="http://schemas.openxmlformats.org/officeDocument/2006/relationships/image" Target="media/image20.jp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4.png"/><Relationship Id="rId28" Type="http://schemas.openxmlformats.org/officeDocument/2006/relationships/image" Target="media/image16.png"/><Relationship Id="rId36" Type="http://schemas.openxmlformats.org/officeDocument/2006/relationships/image" Target="media/image23.png"/><Relationship Id="rId10" Type="http://schemas.openxmlformats.org/officeDocument/2006/relationships/image" Target="media/image3.gif"/><Relationship Id="rId19" Type="http://schemas.openxmlformats.org/officeDocument/2006/relationships/image" Target="media/image11.png"/><Relationship Id="rId31" Type="http://schemas.openxmlformats.org/officeDocument/2006/relationships/image" Target="media/image19.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gif"/><Relationship Id="rId14" Type="http://schemas.openxmlformats.org/officeDocument/2006/relationships/image" Target="media/image6.jpeg"/><Relationship Id="rId22" Type="http://schemas.openxmlformats.org/officeDocument/2006/relationships/hyperlink" Target="https://base.garant.ru/70103066/67ed58225b4b05deea11771e0271c2f2/" TargetMode="External"/><Relationship Id="rId27" Type="http://schemas.openxmlformats.org/officeDocument/2006/relationships/image" Target="media/image15.png"/><Relationship Id="rId30" Type="http://schemas.openxmlformats.org/officeDocument/2006/relationships/image" Target="media/image18.jpg"/><Relationship Id="rId35" Type="http://schemas.openxmlformats.org/officeDocument/2006/relationships/header" Target="header2.xml"/><Relationship Id="rId43"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chko\Desktop\&#1057;&#1042;&#1080;&#1042;%20&#1071;&#1088;&#1086;&#1089;&#1083;&#1072;&#1074;&#1083;&#1100;\&#1064;&#1072;&#1073;&#1083;&#1086;&#1085;%20&#1057;&#1093;&#1077;&#1084;&#1099;%20&#1057;&#1042;&#1080;&#104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81143-E896-47B9-96B5-EB7BD8EC9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Схемы СВиВ</Template>
  <TotalTime>3</TotalTime>
  <Pages>113</Pages>
  <Words>36308</Words>
  <Characters>206962</Characters>
  <Application>Microsoft Office Word</Application>
  <DocSecurity>0</DocSecurity>
  <Lines>1724</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dc:creator>
  <cp:keywords/>
  <dc:description/>
  <cp:lastModifiedBy>Андрей Андрей</cp:lastModifiedBy>
  <cp:revision>6</cp:revision>
  <cp:lastPrinted>2024-04-02T05:41:00Z</cp:lastPrinted>
  <dcterms:created xsi:type="dcterms:W3CDTF">2024-05-08T10:29:00Z</dcterms:created>
  <dcterms:modified xsi:type="dcterms:W3CDTF">2024-05-15T11:18:00Z</dcterms:modified>
</cp:coreProperties>
</file>