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04F0" w14:textId="370B8F7C" w:rsidR="0012601B" w:rsidRDefault="0012601B" w:rsidP="0012601B">
      <w:pPr>
        <w:pStyle w:val="a3"/>
        <w:rPr>
          <w:noProof/>
          <w:spacing w:val="30"/>
          <w:sz w:val="28"/>
          <w:szCs w:val="28"/>
        </w:rPr>
      </w:pPr>
      <w:r w:rsidRPr="00E231F2">
        <w:rPr>
          <w:noProof/>
          <w:spacing w:val="30"/>
          <w:sz w:val="28"/>
          <w:szCs w:val="28"/>
        </w:rPr>
        <w:drawing>
          <wp:inline distT="0" distB="0" distL="0" distR="0" wp14:anchorId="6372F104" wp14:editId="7B74486E">
            <wp:extent cx="615315" cy="738505"/>
            <wp:effectExtent l="0" t="0" r="0" b="4445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B46E7" w14:textId="77777777" w:rsidR="0012601B" w:rsidRPr="00CA3C7F" w:rsidRDefault="0012601B" w:rsidP="0012601B">
      <w:pPr>
        <w:pStyle w:val="a4"/>
        <w:rPr>
          <w:lang w:eastAsia="ar-SA"/>
        </w:rPr>
      </w:pPr>
    </w:p>
    <w:p w14:paraId="130BCBFC" w14:textId="77777777" w:rsidR="0012601B" w:rsidRPr="00315898" w:rsidRDefault="0012601B" w:rsidP="0012601B">
      <w:pPr>
        <w:pStyle w:val="a3"/>
        <w:rPr>
          <w:spacing w:val="30"/>
          <w:sz w:val="28"/>
          <w:szCs w:val="28"/>
        </w:rPr>
      </w:pPr>
      <w:r w:rsidRPr="00315898">
        <w:rPr>
          <w:spacing w:val="30"/>
          <w:sz w:val="28"/>
          <w:szCs w:val="28"/>
        </w:rPr>
        <w:t>АДМИНИСТРАЦИЯ</w:t>
      </w:r>
    </w:p>
    <w:p w14:paraId="469D41A3" w14:textId="77777777" w:rsidR="0012601B" w:rsidRPr="00315898" w:rsidRDefault="0012601B" w:rsidP="0012601B">
      <w:pPr>
        <w:pStyle w:val="a3"/>
        <w:rPr>
          <w:spacing w:val="30"/>
          <w:sz w:val="28"/>
          <w:szCs w:val="28"/>
        </w:rPr>
      </w:pPr>
      <w:r w:rsidRPr="00315898">
        <w:rPr>
          <w:spacing w:val="30"/>
          <w:sz w:val="28"/>
          <w:szCs w:val="28"/>
        </w:rPr>
        <w:t>муниципального образования</w:t>
      </w:r>
    </w:p>
    <w:p w14:paraId="19EBE1CF" w14:textId="77777777" w:rsidR="0012601B" w:rsidRPr="00315898" w:rsidRDefault="0012601B" w:rsidP="0012601B">
      <w:pPr>
        <w:pStyle w:val="a3"/>
        <w:rPr>
          <w:spacing w:val="30"/>
          <w:sz w:val="28"/>
          <w:szCs w:val="28"/>
        </w:rPr>
      </w:pPr>
      <w:r w:rsidRPr="00315898">
        <w:rPr>
          <w:spacing w:val="30"/>
          <w:sz w:val="28"/>
          <w:szCs w:val="28"/>
        </w:rPr>
        <w:t>«Большелуцкое сельское поселение»</w:t>
      </w:r>
    </w:p>
    <w:p w14:paraId="094282A4" w14:textId="77777777" w:rsidR="0012601B" w:rsidRPr="00315898" w:rsidRDefault="0012601B" w:rsidP="0012601B">
      <w:pPr>
        <w:pStyle w:val="a3"/>
        <w:rPr>
          <w:spacing w:val="30"/>
          <w:sz w:val="28"/>
          <w:szCs w:val="28"/>
        </w:rPr>
      </w:pPr>
      <w:r w:rsidRPr="00315898">
        <w:rPr>
          <w:spacing w:val="30"/>
          <w:sz w:val="28"/>
          <w:szCs w:val="28"/>
        </w:rPr>
        <w:t>муниципального образования</w:t>
      </w:r>
    </w:p>
    <w:p w14:paraId="579A8925" w14:textId="77777777" w:rsidR="0012601B" w:rsidRPr="00315898" w:rsidRDefault="0012601B" w:rsidP="0012601B">
      <w:pPr>
        <w:pStyle w:val="a3"/>
        <w:rPr>
          <w:spacing w:val="30"/>
          <w:sz w:val="28"/>
          <w:szCs w:val="28"/>
        </w:rPr>
      </w:pPr>
      <w:r w:rsidRPr="00315898">
        <w:rPr>
          <w:spacing w:val="30"/>
          <w:sz w:val="28"/>
          <w:szCs w:val="28"/>
        </w:rPr>
        <w:t>«Кингисеппский муниципальный район»</w:t>
      </w:r>
    </w:p>
    <w:p w14:paraId="5E8C39CA" w14:textId="77777777" w:rsidR="0012601B" w:rsidRPr="00315898" w:rsidRDefault="0012601B" w:rsidP="0012601B">
      <w:pPr>
        <w:pStyle w:val="a3"/>
        <w:rPr>
          <w:spacing w:val="30"/>
          <w:sz w:val="28"/>
          <w:szCs w:val="28"/>
        </w:rPr>
      </w:pPr>
      <w:r w:rsidRPr="00315898">
        <w:rPr>
          <w:spacing w:val="30"/>
          <w:sz w:val="28"/>
          <w:szCs w:val="28"/>
        </w:rPr>
        <w:t>Ленинградской области</w:t>
      </w:r>
    </w:p>
    <w:p w14:paraId="4491E30F" w14:textId="77777777" w:rsidR="0012601B" w:rsidRPr="00315898" w:rsidRDefault="0012601B" w:rsidP="001260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C086C6" w14:textId="77777777" w:rsidR="0012601B" w:rsidRPr="00315898" w:rsidRDefault="0012601B" w:rsidP="0012601B">
      <w:pPr>
        <w:pStyle w:val="a3"/>
        <w:rPr>
          <w:spacing w:val="30"/>
          <w:sz w:val="28"/>
          <w:szCs w:val="28"/>
        </w:rPr>
      </w:pPr>
      <w:r w:rsidRPr="00315898">
        <w:rPr>
          <w:spacing w:val="30"/>
          <w:sz w:val="28"/>
          <w:szCs w:val="28"/>
        </w:rPr>
        <w:t>ПОСТАНОВЛЕНИЕ</w:t>
      </w:r>
    </w:p>
    <w:p w14:paraId="13FF28FB" w14:textId="77777777" w:rsidR="0012601B" w:rsidRPr="00315898" w:rsidRDefault="0012601B" w:rsidP="001260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D3F0DD" w14:textId="172B7A2D" w:rsidR="0012601B" w:rsidRDefault="0012601B" w:rsidP="0012601B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2601B">
        <w:rPr>
          <w:rFonts w:ascii="Times New Roman" w:hAnsi="Times New Roman"/>
          <w:b/>
          <w:sz w:val="26"/>
          <w:szCs w:val="26"/>
        </w:rPr>
        <w:t>от 09.01.2023 года № 2</w:t>
      </w:r>
    </w:p>
    <w:p w14:paraId="003E4A10" w14:textId="70ABFC1C" w:rsidR="0012601B" w:rsidRDefault="0012601B" w:rsidP="0012601B">
      <w:p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2601B" w14:paraId="0F96FB8E" w14:textId="77777777" w:rsidTr="0012601B">
        <w:tc>
          <w:tcPr>
            <w:tcW w:w="4673" w:type="dxa"/>
          </w:tcPr>
          <w:p w14:paraId="7A9B5860" w14:textId="77777777" w:rsidR="0012601B" w:rsidRPr="0012601B" w:rsidRDefault="0012601B" w:rsidP="0012601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601B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</w:p>
          <w:p w14:paraId="349A46D9" w14:textId="77777777" w:rsidR="0012601B" w:rsidRDefault="0012601B" w:rsidP="0012601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601B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</w:t>
            </w:r>
          </w:p>
          <w:p w14:paraId="1D9CC2EF" w14:textId="77777777" w:rsidR="0012601B" w:rsidRDefault="0012601B" w:rsidP="0012601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«Формирование законопослушного поведения</w:t>
            </w:r>
          </w:p>
          <w:p w14:paraId="21EF04F9" w14:textId="77777777" w:rsidR="0012601B" w:rsidRPr="0012601B" w:rsidRDefault="0012601B" w:rsidP="0012601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участников дорожного движения на 2023-2027гг.»</w:t>
            </w:r>
          </w:p>
          <w:p w14:paraId="785C7F92" w14:textId="77777777" w:rsidR="0012601B" w:rsidRDefault="0012601B" w:rsidP="0012601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A1FB7DD" w14:textId="7665CD21" w:rsidR="0012601B" w:rsidRDefault="0012601B" w:rsidP="00126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12601B">
        <w:rPr>
          <w:rFonts w:ascii="Times New Roman" w:hAnsi="Times New Roman"/>
          <w:sz w:val="26"/>
          <w:szCs w:val="26"/>
        </w:rPr>
        <w:t>В соответствии с Федеральным законом от 29.12.2017 года №443-ФЗ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Федеральный закон от 08.11.2007 N 257-ФЗ (ред. от 02.08.2019)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Pr="0012601B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Pr="0012601B">
        <w:rPr>
          <w:rFonts w:ascii="Times New Roman" w:hAnsi="Times New Roman"/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и Уставом </w:t>
      </w:r>
      <w:r w:rsidRPr="0012601B">
        <w:rPr>
          <w:rFonts w:ascii="Times New Roman" w:hAnsi="Times New Roman"/>
          <w:bCs/>
          <w:color w:val="000000"/>
          <w:sz w:val="26"/>
          <w:szCs w:val="26"/>
        </w:rPr>
        <w:t>МО «Большелуцкое сельское поселение», администрация</w:t>
      </w:r>
    </w:p>
    <w:p w14:paraId="3A7B5503" w14:textId="28792ED4" w:rsidR="0012601B" w:rsidRDefault="0012601B" w:rsidP="00126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6"/>
          <w:szCs w:val="26"/>
        </w:rPr>
      </w:pPr>
    </w:p>
    <w:p w14:paraId="4C065395" w14:textId="53B32492" w:rsidR="0012601B" w:rsidRDefault="0012601B" w:rsidP="00126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ПОСТАНОВЛЯЕТ:</w:t>
      </w:r>
    </w:p>
    <w:p w14:paraId="1A8EC717" w14:textId="77777777" w:rsidR="0012601B" w:rsidRPr="0012601B" w:rsidRDefault="0012601B" w:rsidP="00126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p w14:paraId="27F7286C" w14:textId="5235EB11" w:rsidR="0012601B" w:rsidRPr="007D2670" w:rsidRDefault="0012601B" w:rsidP="007D267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2670">
        <w:rPr>
          <w:rFonts w:ascii="Times New Roman" w:hAnsi="Times New Roman"/>
          <w:sz w:val="26"/>
          <w:szCs w:val="26"/>
        </w:rPr>
        <w:t xml:space="preserve">Утвердить муниципальную программу «Формирование законопослушного поведения участников дорожного движения на 2023-2027 </w:t>
      </w:r>
      <w:r w:rsidR="007D2670" w:rsidRPr="007D2670">
        <w:rPr>
          <w:rFonts w:ascii="Times New Roman" w:hAnsi="Times New Roman"/>
          <w:sz w:val="26"/>
          <w:szCs w:val="26"/>
        </w:rPr>
        <w:t>годы» (</w:t>
      </w:r>
      <w:r w:rsidRPr="007D2670">
        <w:rPr>
          <w:rFonts w:ascii="Times New Roman" w:hAnsi="Times New Roman"/>
          <w:sz w:val="26"/>
          <w:szCs w:val="26"/>
        </w:rPr>
        <w:t>приложение).</w:t>
      </w:r>
    </w:p>
    <w:p w14:paraId="4FD674D3" w14:textId="4AE334C0" w:rsidR="0012601B" w:rsidRPr="007D2670" w:rsidRDefault="0012601B" w:rsidP="007D267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2670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МО «Большелуцкое сельское поселение в информационно-телекоммуникационной сети «Интернет».</w:t>
      </w:r>
    </w:p>
    <w:p w14:paraId="24E28B04" w14:textId="7987CD8E" w:rsidR="0012601B" w:rsidRDefault="0012601B" w:rsidP="007D267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2670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69E5AD61" w14:textId="4ADA93F8" w:rsidR="007D2670" w:rsidRDefault="007D2670" w:rsidP="007D26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E6B60E5" w14:textId="3870F5D4" w:rsidR="007D2670" w:rsidRDefault="007D2670" w:rsidP="007D26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93882D" w14:textId="28ADB8A1" w:rsidR="007D2670" w:rsidRDefault="007D2670" w:rsidP="007D26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14:paraId="2B90C36B" w14:textId="10EAC6E0" w:rsidR="007D2670" w:rsidRDefault="007D2670" w:rsidP="007D26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администрации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О.В. Петров</w:t>
      </w:r>
    </w:p>
    <w:p w14:paraId="5FBC2F2A" w14:textId="77777777" w:rsidR="007D2670" w:rsidRDefault="007D2670" w:rsidP="007D267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D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12D"/>
    <w:multiLevelType w:val="hybridMultilevel"/>
    <w:tmpl w:val="5C824B64"/>
    <w:lvl w:ilvl="0" w:tplc="112E5E8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69030F"/>
    <w:multiLevelType w:val="hybridMultilevel"/>
    <w:tmpl w:val="2CB8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E3484"/>
    <w:multiLevelType w:val="hybridMultilevel"/>
    <w:tmpl w:val="59DA82A4"/>
    <w:lvl w:ilvl="0" w:tplc="112E5E8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FB"/>
    <w:rsid w:val="000C2813"/>
    <w:rsid w:val="0012601B"/>
    <w:rsid w:val="003D7D4F"/>
    <w:rsid w:val="004362FB"/>
    <w:rsid w:val="007D2670"/>
    <w:rsid w:val="00A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38C"/>
  <w15:chartTrackingRefBased/>
  <w15:docId w15:val="{F066C481-B222-4321-B125-2155D6DC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12601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x-none" w:eastAsia="ar-SA"/>
    </w:rPr>
  </w:style>
  <w:style w:type="paragraph" w:styleId="a4">
    <w:name w:val="Subtitle"/>
    <w:basedOn w:val="a"/>
    <w:next w:val="a"/>
    <w:link w:val="a5"/>
    <w:uiPriority w:val="11"/>
    <w:qFormat/>
    <w:rsid w:val="0012601B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5">
    <w:name w:val="Подзаголовок Знак"/>
    <w:basedOn w:val="a0"/>
    <w:link w:val="a4"/>
    <w:uiPriority w:val="11"/>
    <w:rsid w:val="0012601B"/>
    <w:rPr>
      <w:rFonts w:ascii="Cambria" w:eastAsia="Times New Roman" w:hAnsi="Cambria" w:cs="Times New Roman"/>
      <w:sz w:val="24"/>
      <w:szCs w:val="24"/>
      <w:lang w:val="x-none"/>
    </w:rPr>
  </w:style>
  <w:style w:type="table" w:styleId="a6">
    <w:name w:val="Table Grid"/>
    <w:basedOn w:val="a1"/>
    <w:uiPriority w:val="39"/>
    <w:rsid w:val="0012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2601B"/>
    <w:pPr>
      <w:ind w:left="720"/>
      <w:contextualSpacing/>
    </w:pPr>
  </w:style>
  <w:style w:type="paragraph" w:customStyle="1" w:styleId="Style4">
    <w:name w:val="Style4"/>
    <w:basedOn w:val="a"/>
    <w:uiPriority w:val="99"/>
    <w:rsid w:val="007D2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D2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7D2670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7D2670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Рядова</dc:creator>
  <cp:keywords/>
  <dc:description/>
  <cp:lastModifiedBy>Татьяна Ю. Рядова</cp:lastModifiedBy>
  <cp:revision>5</cp:revision>
  <cp:lastPrinted>2023-09-29T06:20:00Z</cp:lastPrinted>
  <dcterms:created xsi:type="dcterms:W3CDTF">2023-09-28T09:02:00Z</dcterms:created>
  <dcterms:modified xsi:type="dcterms:W3CDTF">2023-09-29T06:40:00Z</dcterms:modified>
</cp:coreProperties>
</file>