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C8" w:rsidRPr="000766C8" w:rsidRDefault="000766C8" w:rsidP="000766C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66C8">
        <w:rPr>
          <w:rFonts w:ascii="Times New Roman" w:hAnsi="Times New Roman"/>
          <w:sz w:val="28"/>
          <w:szCs w:val="28"/>
        </w:rPr>
        <w:t>АДМИНИСТРАЦИЯ</w:t>
      </w:r>
    </w:p>
    <w:p w:rsidR="000766C8" w:rsidRPr="000766C8" w:rsidRDefault="000766C8" w:rsidP="000766C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66C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766C8" w:rsidRPr="000766C8" w:rsidRDefault="000766C8" w:rsidP="000766C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66C8">
        <w:rPr>
          <w:rFonts w:ascii="Times New Roman" w:hAnsi="Times New Roman"/>
          <w:sz w:val="28"/>
          <w:szCs w:val="28"/>
        </w:rPr>
        <w:t>«Большелуцкое сельское поселение»</w:t>
      </w:r>
    </w:p>
    <w:p w:rsidR="000766C8" w:rsidRPr="000766C8" w:rsidRDefault="000766C8" w:rsidP="000766C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66C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766C8" w:rsidRPr="000766C8" w:rsidRDefault="000766C8" w:rsidP="000766C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66C8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0766C8" w:rsidRPr="000766C8" w:rsidRDefault="000766C8" w:rsidP="000766C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766C8">
        <w:rPr>
          <w:rFonts w:ascii="Times New Roman" w:hAnsi="Times New Roman"/>
          <w:sz w:val="28"/>
          <w:szCs w:val="28"/>
        </w:rPr>
        <w:t>Ленинградской области</w:t>
      </w:r>
    </w:p>
    <w:p w:rsidR="000766C8" w:rsidRPr="000766C8" w:rsidRDefault="000766C8" w:rsidP="000766C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766C8" w:rsidRPr="000766C8" w:rsidRDefault="000766C8" w:rsidP="000766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66C8">
        <w:rPr>
          <w:rFonts w:ascii="Times New Roman" w:hAnsi="Times New Roman"/>
          <w:b/>
          <w:sz w:val="28"/>
          <w:szCs w:val="28"/>
        </w:rPr>
        <w:t>ПОСТАНОВЛЕНИЕ</w:t>
      </w:r>
    </w:p>
    <w:p w:rsidR="000766C8" w:rsidRPr="000766C8" w:rsidRDefault="000766C8" w:rsidP="000766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766C8" w:rsidRPr="000766C8" w:rsidRDefault="000766C8" w:rsidP="000766C8">
      <w:pPr>
        <w:pStyle w:val="a6"/>
        <w:rPr>
          <w:rFonts w:ascii="Times New Roman" w:hAnsi="Times New Roman"/>
          <w:sz w:val="28"/>
          <w:szCs w:val="28"/>
        </w:rPr>
      </w:pPr>
      <w:r w:rsidRPr="000766C8">
        <w:rPr>
          <w:rFonts w:ascii="Times New Roman" w:hAnsi="Times New Roman"/>
          <w:sz w:val="28"/>
          <w:szCs w:val="28"/>
        </w:rPr>
        <w:t>от 18 ноября 2022 года № 325</w:t>
      </w:r>
    </w:p>
    <w:p w:rsidR="000766C8" w:rsidRPr="000766C8" w:rsidRDefault="000766C8" w:rsidP="000766C8">
      <w:pPr>
        <w:pStyle w:val="a6"/>
        <w:rPr>
          <w:rFonts w:ascii="Times New Roman" w:hAnsi="Times New Roman"/>
          <w:sz w:val="28"/>
          <w:szCs w:val="28"/>
        </w:rPr>
      </w:pPr>
    </w:p>
    <w:p w:rsidR="001A7C9A" w:rsidRPr="000766C8" w:rsidRDefault="001A7C9A" w:rsidP="001A7C9A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общих требований к внешнему виду и оформлению ярмарок на территории </w:t>
      </w:r>
      <w:r w:rsidR="000766C8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«Большелуцкое сельское поселение»</w:t>
      </w:r>
    </w:p>
    <w:p w:rsidR="001A7C9A" w:rsidRPr="000766C8" w:rsidRDefault="001A7C9A" w:rsidP="001A7C9A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9A" w:rsidRPr="000766C8" w:rsidRDefault="001A7C9A" w:rsidP="00C826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28.12.2009 года № 381-ФЗ «Об основах государственного 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года № 120 «Об организации розничных рынков и ярмарок на территории Ленинградской области», распоряжением комитета по развитию малого, среднего бизнеса</w:t>
      </w:r>
      <w:proofErr w:type="gramEnd"/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потребительского рынка Ленинградской области от 21.10.2022 года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образования, администрация</w:t>
      </w:r>
    </w:p>
    <w:p w:rsidR="001A7C9A" w:rsidRPr="000766C8" w:rsidRDefault="001A7C9A" w:rsidP="001A7C9A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C8" w:rsidRPr="000766C8" w:rsidRDefault="000766C8" w:rsidP="000766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766C8">
        <w:rPr>
          <w:rFonts w:ascii="Times New Roman" w:hAnsi="Times New Roman"/>
          <w:b/>
          <w:sz w:val="28"/>
          <w:szCs w:val="28"/>
        </w:rPr>
        <w:t>ПОСТАНОВЛЯЕТ:</w:t>
      </w:r>
    </w:p>
    <w:p w:rsidR="001A7C9A" w:rsidRPr="000766C8" w:rsidRDefault="001A7C9A" w:rsidP="001A7C9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C9A" w:rsidRPr="000766C8" w:rsidRDefault="00627C03" w:rsidP="001A7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C9A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общие требования к внешнему виду и оформлению ярмарок на территории </w:t>
      </w:r>
      <w:r w:rsidR="000766C8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«Большелуцкое сельское поселение» согласно приложению к </w:t>
      </w:r>
      <w:r w:rsidR="001A7C9A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1A7C9A" w:rsidRPr="000766C8" w:rsidRDefault="00627C03" w:rsidP="001A7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7C9A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в средствах массовой информации и разместить на официальном сайте администрации </w:t>
      </w:r>
      <w:r w:rsidR="00334DE8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«Большелуцкое сельское поселение»</w:t>
      </w:r>
      <w:r w:rsidR="001A7C9A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C9A" w:rsidRPr="000766C8" w:rsidRDefault="000766C8" w:rsidP="001A7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7C9A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опубликования. </w:t>
      </w:r>
    </w:p>
    <w:p w:rsidR="001A7C9A" w:rsidRPr="000766C8" w:rsidRDefault="00627C03" w:rsidP="001A7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="001A7C9A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7C9A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постановления возложить на заместителя главы администрации </w:t>
      </w:r>
      <w:r w:rsidR="000766C8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О.В.</w:t>
      </w:r>
    </w:p>
    <w:p w:rsidR="001A7C9A" w:rsidRPr="000766C8" w:rsidRDefault="001A7C9A" w:rsidP="001A7C9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9A" w:rsidRPr="000766C8" w:rsidRDefault="001A7C9A" w:rsidP="001A7C9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C8" w:rsidRPr="000766C8" w:rsidRDefault="000766C8" w:rsidP="000766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766C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766C8" w:rsidRPr="000766C8" w:rsidRDefault="000766C8" w:rsidP="000766C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766C8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 </w:t>
      </w:r>
      <w:r w:rsidRPr="000766C8">
        <w:rPr>
          <w:rFonts w:ascii="Times New Roman" w:hAnsi="Times New Roman" w:cs="Times New Roman"/>
          <w:sz w:val="28"/>
          <w:szCs w:val="28"/>
        </w:rPr>
        <w:tab/>
      </w:r>
      <w:r w:rsidRPr="000766C8">
        <w:rPr>
          <w:rFonts w:ascii="Times New Roman" w:hAnsi="Times New Roman" w:cs="Times New Roman"/>
          <w:sz w:val="28"/>
          <w:szCs w:val="28"/>
        </w:rPr>
        <w:tab/>
      </w:r>
      <w:r w:rsidRPr="000766C8">
        <w:rPr>
          <w:rFonts w:ascii="Times New Roman" w:hAnsi="Times New Roman" w:cs="Times New Roman"/>
          <w:sz w:val="28"/>
          <w:szCs w:val="28"/>
        </w:rPr>
        <w:tab/>
      </w:r>
      <w:r w:rsidRPr="000766C8">
        <w:rPr>
          <w:rFonts w:ascii="Times New Roman" w:hAnsi="Times New Roman" w:cs="Times New Roman"/>
          <w:sz w:val="28"/>
          <w:szCs w:val="28"/>
        </w:rPr>
        <w:tab/>
        <w:t>Г.В. Зуйкова</w:t>
      </w:r>
    </w:p>
    <w:p w:rsidR="000766C8" w:rsidRPr="000766C8" w:rsidRDefault="000766C8" w:rsidP="000766C8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0766C8">
        <w:rPr>
          <w:b w:val="0"/>
        </w:rPr>
        <w:lastRenderedPageBreak/>
        <w:t>Приложение № 1</w:t>
      </w:r>
    </w:p>
    <w:p w:rsidR="000766C8" w:rsidRPr="000766C8" w:rsidRDefault="000766C8" w:rsidP="000766C8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0766C8">
        <w:rPr>
          <w:b w:val="0"/>
        </w:rPr>
        <w:t xml:space="preserve">к Постановлению администрации </w:t>
      </w:r>
    </w:p>
    <w:p w:rsidR="000766C8" w:rsidRPr="000766C8" w:rsidRDefault="000766C8" w:rsidP="000766C8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0766C8">
        <w:rPr>
          <w:b w:val="0"/>
        </w:rPr>
        <w:t xml:space="preserve">  МО "Большелуцкое сельское поселение"</w:t>
      </w:r>
    </w:p>
    <w:p w:rsidR="00456107" w:rsidRPr="000766C8" w:rsidRDefault="000766C8" w:rsidP="000766C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66C8">
        <w:rPr>
          <w:rFonts w:ascii="Times New Roman" w:hAnsi="Times New Roman" w:cs="Times New Roman"/>
          <w:sz w:val="24"/>
          <w:szCs w:val="24"/>
        </w:rPr>
        <w:t>от 18.11.2022 № 325</w:t>
      </w:r>
      <w:r w:rsidR="00456107" w:rsidRPr="000766C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456107" w:rsidRPr="000766C8" w:rsidRDefault="00456107" w:rsidP="0007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334DE8" w:rsidRDefault="00456107" w:rsidP="0007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внешнему виду и оформлению ярмарок на территории </w:t>
      </w:r>
    </w:p>
    <w:p w:rsidR="00456107" w:rsidRDefault="00334DE8" w:rsidP="0007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«Большелуцкое сельское поселение»</w:t>
      </w:r>
    </w:p>
    <w:p w:rsidR="000766C8" w:rsidRPr="000766C8" w:rsidRDefault="000766C8" w:rsidP="0007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07" w:rsidRPr="000766C8" w:rsidRDefault="00456107" w:rsidP="00076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B6C47" w:rsidRPr="000766C8" w:rsidRDefault="003B6C47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требования</w:t>
      </w:r>
      <w:r w:rsidRPr="000766C8">
        <w:rPr>
          <w:rFonts w:ascii="Times New Roman" w:hAnsi="Times New Roman" w:cs="Times New Roman"/>
          <w:sz w:val="28"/>
          <w:szCs w:val="28"/>
        </w:rPr>
        <w:t xml:space="preserve"> </w:t>
      </w: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внешнему виду и оформлению ярмарок на территории муниципального образования Кингисеппское городское поселение Кингисеппского муниципального района Ленинградской области 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</w:t>
      </w:r>
      <w:proofErr w:type="gramEnd"/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47-оз «Об административных правонарушениях»  в целях:</w:t>
      </w:r>
    </w:p>
    <w:p w:rsidR="003B6C47" w:rsidRPr="000766C8" w:rsidRDefault="003B6C47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формирования унифицированного подхода к внешнему виду и оформлению ярмарок, проводимых на территории </w:t>
      </w:r>
      <w:r w:rsid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«Большелуцкое сельское поселение»</w:t>
      </w: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3B6C47" w:rsidRPr="000766C8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6C47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престижа и популярности ярмарочных мероприятий у жителей и гостей </w:t>
      </w:r>
      <w:r w:rsid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«Большелуцкое сельское поселение»</w:t>
      </w:r>
      <w:r w:rsidR="003B6C47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C47" w:rsidRPr="000766C8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6C47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комплексного (концептуального) подхода при организации ярмарочной торговли в </w:t>
      </w:r>
      <w:r w:rsid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"Большелуцкое сельское поселение"</w:t>
      </w:r>
      <w:r w:rsidR="003B6C47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6C8" w:rsidRDefault="00844776" w:rsidP="003B6C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6C47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общих принципов благоустройства территорий ярмарочных площадок в </w:t>
      </w:r>
      <w:r w:rsid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«Большелуцкое сельское поселение».</w:t>
      </w:r>
    </w:p>
    <w:p w:rsidR="00844776" w:rsidRPr="000766C8" w:rsidRDefault="00844776" w:rsidP="0084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Мероприятия по установлению</w:t>
      </w:r>
    </w:p>
    <w:p w:rsidR="00844776" w:rsidRPr="000766C8" w:rsidRDefault="00844776" w:rsidP="0084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общих (рамочных) требований к внешнему виду и оформлению ярмарок</w:t>
      </w:r>
    </w:p>
    <w:p w:rsidR="000766C8" w:rsidRDefault="00844776" w:rsidP="00076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«Большелуцкое сельское поселение»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4776" w:rsidRPr="000766C8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Общие (рамочные) требования к внешнему виду и оформлению ярмарок включают в себя:</w:t>
      </w:r>
    </w:p>
    <w:p w:rsidR="00844776" w:rsidRPr="000766C8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требования к оборудованию мест для продажи товаров (выполнения работ, оказания услуг);</w:t>
      </w:r>
    </w:p>
    <w:p w:rsidR="00844776" w:rsidRPr="000766C8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требования к информационному обеспечению проведения ярмарки.</w:t>
      </w:r>
    </w:p>
    <w:p w:rsidR="00844776" w:rsidRPr="000766C8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</w:t>
      </w:r>
    </w:p>
    <w:p w:rsidR="00844776" w:rsidRPr="000766C8" w:rsidRDefault="00844776" w:rsidP="00844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844776" w:rsidRPr="000766C8" w:rsidRDefault="00844776" w:rsidP="0084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Оборудование мест для продажи товаров</w:t>
      </w:r>
    </w:p>
    <w:p w:rsidR="00844776" w:rsidRDefault="00844776" w:rsidP="00844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(выполнения работ, оказания услуг)</w:t>
      </w:r>
    </w:p>
    <w:p w:rsidR="00844776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Оформление ярмарок следует осуществлять в единой стилистической концепции, в том числе с использованием </w:t>
      </w:r>
      <w:proofErr w:type="spell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брендированного</w:t>
      </w:r>
      <w:proofErr w:type="spellEnd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фирменного стиля. Оформление ярмарочной площадки должно соответствовать требованиям правил благоустройства </w:t>
      </w:r>
      <w:r w:rsidR="00334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"Большелуцкое сельское поселение".</w:t>
      </w:r>
    </w:p>
    <w:p w:rsidR="000766C8" w:rsidRPr="000766C8" w:rsidRDefault="000766C8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776" w:rsidRPr="000766C8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844776" w:rsidRPr="000766C8" w:rsidRDefault="00844776" w:rsidP="00076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легковозводимые сборно-разборные конструкции (торговые палатки). Торговая палатка, а также прилегающая к ней территория должны содержаться в чистоте.</w:t>
      </w:r>
    </w:p>
    <w:p w:rsidR="00844776" w:rsidRPr="000766C8" w:rsidRDefault="00844776" w:rsidP="00844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</w:t>
      </w:r>
    </w:p>
    <w:p w:rsidR="00844776" w:rsidRPr="000766C8" w:rsidRDefault="00844776" w:rsidP="00844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допускается установка торговых палаток группами; 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Передвижные средства торговли, а также прилегающая к ним территория должны содержаться в чистоте.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передвижным средствам торговли: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над торговым окном необходимо организовать навес или козырек шириной не менее 0,3 м;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допустимо размещение вывески;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передвижные средства торговли следует располагать в едином порядке (по одной линии);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торговые автоматы</w:t>
      </w:r>
      <w:proofErr w:type="gram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Торговые автоматы, а также прилегающая к ним территория должны содержаться в чистоте;</w:t>
      </w:r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</w:t>
      </w:r>
      <w:r w:rsidR="00C82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"Большелуцкое сельское поселение" </w:t>
      </w:r>
    </w:p>
    <w:p w:rsidR="00844776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торговые столы, стулья, прилавки единого образца.</w:t>
      </w:r>
    </w:p>
    <w:p w:rsidR="00C826C5" w:rsidRPr="000766C8" w:rsidRDefault="00C826C5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776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C826C5" w:rsidRPr="000766C8" w:rsidRDefault="00C826C5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776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Специальная форма (фартуки) и </w:t>
      </w:r>
      <w:proofErr w:type="spell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бейджи</w:t>
      </w:r>
      <w:proofErr w:type="spellEnd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</w:t>
      </w:r>
      <w:proofErr w:type="gram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334DE8" w:rsidRPr="000766C8" w:rsidRDefault="00334DE8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776" w:rsidRPr="000766C8" w:rsidRDefault="00844776" w:rsidP="00334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Информационное обеспечение проведения ярмарки</w:t>
      </w:r>
    </w:p>
    <w:p w:rsidR="00844776" w:rsidRPr="000766C8" w:rsidRDefault="00844776" w:rsidP="0033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844776" w:rsidRPr="000766C8" w:rsidRDefault="00844776" w:rsidP="00C82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наименование ярмарки (например:</w:t>
      </w:r>
      <w:proofErr w:type="gramEnd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82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Весенняя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ярмарк</w:t>
      </w:r>
      <w:r w:rsidR="0057209E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»);</w:t>
      </w:r>
      <w:proofErr w:type="gramEnd"/>
    </w:p>
    <w:p w:rsidR="00844776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дни и часы работы ярмарки.</w:t>
      </w:r>
    </w:p>
    <w:p w:rsidR="00844776" w:rsidRPr="000766C8" w:rsidRDefault="00334DE8" w:rsidP="00334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844776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доступном для посетителей месте следует</w:t>
      </w:r>
      <w:r w:rsidR="00844776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оборудовать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76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стенд, на котором должна содержаться информация:</w:t>
      </w:r>
    </w:p>
    <w:p w:rsidR="00844776" w:rsidRPr="000766C8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наименование организатора ярмарки.</w:t>
      </w:r>
    </w:p>
    <w:p w:rsidR="00844776" w:rsidRPr="000766C8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844776" w:rsidRPr="000766C8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844776" w:rsidRPr="000766C8" w:rsidRDefault="00844776" w:rsidP="0057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номера телефонов территориального органа Управления </w:t>
      </w:r>
      <w:proofErr w:type="spell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844776" w:rsidRPr="000766C8" w:rsidRDefault="00844776" w:rsidP="00844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57209E" w:rsidRPr="000766C8" w:rsidRDefault="00844776" w:rsidP="00844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наименование участника ярмарки (для индивидуальных предпринимателей - Ф.И.О. индивидуального предпринимателя; для юридических лиц - наименование юридическое лица; для крестьянских (фермерских) хозяйств - 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наименование «Крестьянское (фермерское) хозяйство (Ф.И.О. главы КФХ либо юридическое (официальное)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наименование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хозяйства)»;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</w:p>
    <w:p w:rsidR="00844776" w:rsidRPr="000766C8" w:rsidRDefault="0057209E" w:rsidP="00844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44776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844776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граждан,</w:t>
      </w:r>
      <w:r w:rsidR="00627C03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76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="00844776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самозанятый</w:t>
      </w:r>
      <w:proofErr w:type="spellEnd"/>
      <w:r w:rsidR="00844776"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населенный пункт (район, регион) осуществления гражданином деятельности.</w:t>
      </w:r>
    </w:p>
    <w:p w:rsidR="00456107" w:rsidRPr="000766C8" w:rsidRDefault="00844776" w:rsidP="00844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7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  <w:r w:rsidR="00456107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107" w:rsidRPr="000766C8" w:rsidRDefault="0057209E" w:rsidP="00334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56107" w:rsidRPr="0007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56107" w:rsidRPr="000766C8" w:rsidRDefault="00456107" w:rsidP="0033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Настоящие требования должны неукоснительно выполняться всеми участвующими в процессе организации и проведения ярмарок на территории </w:t>
      </w:r>
      <w:r w:rsidR="000766C8"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«Большелуцкое сельское поселение»</w:t>
      </w:r>
    </w:p>
    <w:p w:rsidR="00456107" w:rsidRPr="000766C8" w:rsidRDefault="00456107" w:rsidP="00844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62F" w:rsidRPr="000766C8" w:rsidRDefault="008C1AD4" w:rsidP="00844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62F" w:rsidRPr="000766C8" w:rsidSect="00334DE8">
      <w:headerReference w:type="default" r:id="rId7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D4" w:rsidRDefault="008C1AD4" w:rsidP="00334DE8">
      <w:pPr>
        <w:spacing w:after="0" w:line="240" w:lineRule="auto"/>
      </w:pPr>
      <w:r>
        <w:separator/>
      </w:r>
    </w:p>
  </w:endnote>
  <w:endnote w:type="continuationSeparator" w:id="0">
    <w:p w:rsidR="008C1AD4" w:rsidRDefault="008C1AD4" w:rsidP="0033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D4" w:rsidRDefault="008C1AD4" w:rsidP="00334DE8">
      <w:pPr>
        <w:spacing w:after="0" w:line="240" w:lineRule="auto"/>
      </w:pPr>
      <w:r>
        <w:separator/>
      </w:r>
    </w:p>
  </w:footnote>
  <w:footnote w:type="continuationSeparator" w:id="0">
    <w:p w:rsidR="008C1AD4" w:rsidRDefault="008C1AD4" w:rsidP="0033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7954"/>
      <w:docPartObj>
        <w:docPartGallery w:val="Page Numbers (Top of Page)"/>
        <w:docPartUnique/>
      </w:docPartObj>
    </w:sdtPr>
    <w:sdtContent>
      <w:p w:rsidR="00334DE8" w:rsidRDefault="00334DE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4DE8" w:rsidRDefault="00334D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622"/>
    <w:multiLevelType w:val="hybridMultilevel"/>
    <w:tmpl w:val="A21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EC"/>
    <w:rsid w:val="000235D1"/>
    <w:rsid w:val="000271DC"/>
    <w:rsid w:val="000766C8"/>
    <w:rsid w:val="001A7C9A"/>
    <w:rsid w:val="001C711A"/>
    <w:rsid w:val="002F30D4"/>
    <w:rsid w:val="00334DE8"/>
    <w:rsid w:val="003B6C47"/>
    <w:rsid w:val="00456107"/>
    <w:rsid w:val="005174E2"/>
    <w:rsid w:val="0057209E"/>
    <w:rsid w:val="005E10EC"/>
    <w:rsid w:val="00627C03"/>
    <w:rsid w:val="00844776"/>
    <w:rsid w:val="008527A2"/>
    <w:rsid w:val="008C1AD4"/>
    <w:rsid w:val="00A21FFC"/>
    <w:rsid w:val="00AD2433"/>
    <w:rsid w:val="00B46FD7"/>
    <w:rsid w:val="00C776F3"/>
    <w:rsid w:val="00C826C5"/>
    <w:rsid w:val="00DA5560"/>
    <w:rsid w:val="00E8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F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766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76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DE8"/>
  </w:style>
  <w:style w:type="paragraph" w:styleId="a9">
    <w:name w:val="footer"/>
    <w:basedOn w:val="a"/>
    <w:link w:val="aa"/>
    <w:uiPriority w:val="99"/>
    <w:semiHidden/>
    <w:unhideWhenUsed/>
    <w:rsid w:val="0033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4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vostrikova</cp:lastModifiedBy>
  <cp:revision>11</cp:revision>
  <cp:lastPrinted>2022-11-22T11:57:00Z</cp:lastPrinted>
  <dcterms:created xsi:type="dcterms:W3CDTF">2022-11-01T12:36:00Z</dcterms:created>
  <dcterms:modified xsi:type="dcterms:W3CDTF">2022-11-22T11:57:00Z</dcterms:modified>
</cp:coreProperties>
</file>